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D27809" w:rsidRPr="001141AB" w:rsidRDefault="00D27809" w:rsidP="00D27809">
      <w:pPr>
        <w:pStyle w:val="a4"/>
        <w:tabs>
          <w:tab w:val="left" w:pos="993"/>
        </w:tabs>
        <w:spacing w:before="0" w:beforeAutospacing="0" w:after="0" w:afterAutospacing="0"/>
        <w:ind w:left="851" w:hanging="284"/>
        <w:jc w:val="center"/>
        <w:rPr>
          <w:b/>
          <w:bCs/>
          <w:spacing w:val="-4"/>
          <w:sz w:val="28"/>
          <w:szCs w:val="28"/>
          <w:lang w:val="uk-UA"/>
        </w:rPr>
      </w:pPr>
    </w:p>
    <w:p w:rsidR="001141AB" w:rsidRPr="001141AB" w:rsidRDefault="001141AB" w:rsidP="001141AB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1141AB">
        <w:rPr>
          <w:b/>
          <w:bCs/>
          <w:spacing w:val="-4"/>
          <w:sz w:val="28"/>
          <w:szCs w:val="28"/>
          <w:lang w:val="uk-UA"/>
        </w:rPr>
        <w:t>ПРОТОКОЛ № 1</w:t>
      </w:r>
      <w:r w:rsidRPr="001141AB">
        <w:rPr>
          <w:b/>
          <w:bCs/>
          <w:spacing w:val="-4"/>
          <w:sz w:val="28"/>
          <w:szCs w:val="28"/>
        </w:rPr>
        <w:t>4</w:t>
      </w:r>
    </w:p>
    <w:p w:rsidR="001141AB" w:rsidRPr="001141AB" w:rsidRDefault="001141AB" w:rsidP="001141AB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1141AB" w:rsidRPr="001141AB" w:rsidRDefault="001141AB" w:rsidP="001141AB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1141AB">
        <w:rPr>
          <w:spacing w:val="-4"/>
          <w:sz w:val="28"/>
          <w:szCs w:val="28"/>
          <w:lang w:val="uk-UA"/>
        </w:rPr>
        <w:t xml:space="preserve">       07.05.2024                                                                                                      м. Ніжин</w:t>
      </w:r>
    </w:p>
    <w:p w:rsidR="001141AB" w:rsidRDefault="001141AB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0F695C">
        <w:rPr>
          <w:b/>
          <w:spacing w:val="-4"/>
          <w:sz w:val="28"/>
          <w:szCs w:val="28"/>
          <w:lang w:val="uk-UA"/>
        </w:rPr>
        <w:t xml:space="preserve">І. УХВАЛИЛИ: </w:t>
      </w:r>
    </w:p>
    <w:p w:rsidR="001141AB" w:rsidRPr="001141AB" w:rsidRDefault="001141AB" w:rsidP="0011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1AB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й обговоривши доповідь </w:t>
      </w:r>
      <w:r w:rsidRPr="001141A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голови комісії з питань академічної доброчесності та етики в Ніжинському державному університеті імені Миколи Гоголя доц. ТИМОШЕНКА О. А. </w:t>
      </w:r>
      <w:r w:rsidRPr="001141A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141AB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Забезпечення академічної доброчесності в університеті: стан, завдання та перспективи</w:t>
      </w:r>
      <w:r w:rsidRPr="001141AB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», </w:t>
      </w:r>
      <w:r w:rsidRPr="001141AB">
        <w:rPr>
          <w:rFonts w:ascii="Times New Roman" w:hAnsi="Times New Roman" w:cs="Times New Roman"/>
          <w:sz w:val="28"/>
          <w:szCs w:val="28"/>
          <w:lang w:val="uk-UA"/>
        </w:rPr>
        <w:t>Вчена рада ухвалила:</w:t>
      </w:r>
    </w:p>
    <w:p w:rsidR="001141AB" w:rsidRPr="001141AB" w:rsidRDefault="001141AB" w:rsidP="0011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1AB">
        <w:rPr>
          <w:rFonts w:ascii="Times New Roman" w:hAnsi="Times New Roman" w:cs="Times New Roman"/>
          <w:sz w:val="28"/>
          <w:szCs w:val="28"/>
          <w:lang w:val="uk-UA"/>
        </w:rPr>
        <w:t xml:space="preserve">Доповідь </w:t>
      </w:r>
      <w:r w:rsidRPr="001141A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1141A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олови комісії з питань академічної доброчесності та етики в Ніжинському державному університеті імені Миколи Гоголя доц. ТИМОШЕНКА О. А. </w:t>
      </w:r>
      <w:r w:rsidRPr="001141AB">
        <w:rPr>
          <w:rFonts w:ascii="Times New Roman" w:hAnsi="Times New Roman" w:cs="Times New Roman"/>
          <w:sz w:val="28"/>
          <w:szCs w:val="28"/>
          <w:lang w:val="uk-UA"/>
        </w:rPr>
        <w:t>схвалити, висновки й пропозиції, висловлені під час її обговорення, узяти до уваги.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D27809" w:rsidRPr="001E7697" w:rsidRDefault="00D27809" w:rsidP="000F695C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bookmarkStart w:id="0" w:name="_GoBack"/>
      <w:bookmarkEnd w:id="0"/>
    </w:p>
    <w:p w:rsidR="00D27809" w:rsidRPr="000F695C" w:rsidRDefault="00D27809" w:rsidP="000F695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    Ірина Городецька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</w:p>
    <w:p w:rsidR="00F73C7B" w:rsidRDefault="00D27809" w:rsidP="000F695C">
      <w:pPr>
        <w:pStyle w:val="a4"/>
        <w:spacing w:before="0" w:beforeAutospacing="0" w:after="0" w:afterAutospacing="0"/>
        <w:ind w:left="1418" w:hanging="284"/>
        <w:jc w:val="both"/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Учений секретар                                                         </w:t>
      </w:r>
      <w:r w:rsidR="000F695C">
        <w:rPr>
          <w:b/>
          <w:bCs/>
          <w:spacing w:val="-4"/>
          <w:sz w:val="28"/>
          <w:szCs w:val="28"/>
          <w:lang w:val="uk-UA"/>
        </w:rPr>
        <w:t xml:space="preserve">   </w:t>
      </w:r>
      <w:r w:rsidRPr="000F695C">
        <w:rPr>
          <w:b/>
          <w:bCs/>
          <w:spacing w:val="-4"/>
          <w:sz w:val="28"/>
          <w:szCs w:val="28"/>
          <w:lang w:val="uk-UA"/>
        </w:rPr>
        <w:t>Наталія Голуб</w:t>
      </w:r>
    </w:p>
    <w:sectPr w:rsidR="00F73C7B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1B"/>
    <w:multiLevelType w:val="hybridMultilevel"/>
    <w:tmpl w:val="A9F6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35A"/>
    <w:multiLevelType w:val="hybridMultilevel"/>
    <w:tmpl w:val="2398C61A"/>
    <w:lvl w:ilvl="0" w:tplc="8696A64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B7967AA"/>
    <w:multiLevelType w:val="hybridMultilevel"/>
    <w:tmpl w:val="596C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61361"/>
    <w:multiLevelType w:val="hybridMultilevel"/>
    <w:tmpl w:val="1F72AA22"/>
    <w:lvl w:ilvl="0" w:tplc="865CE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3"/>
    <w:rsid w:val="000F695C"/>
    <w:rsid w:val="001141AB"/>
    <w:rsid w:val="006B1A63"/>
    <w:rsid w:val="0075121C"/>
    <w:rsid w:val="00D27809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C2C6"/>
  <w15:chartTrackingRefBased/>
  <w15:docId w15:val="{DA987EA6-C0EF-49F5-88C3-A0A07B8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09"/>
    <w:pPr>
      <w:ind w:left="720"/>
      <w:contextualSpacing/>
    </w:pPr>
  </w:style>
  <w:style w:type="paragraph" w:styleId="a4">
    <w:name w:val="Normal (Web)"/>
    <w:basedOn w:val="a"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2023-11-26T18:57:00Z</dcterms:created>
  <dcterms:modified xsi:type="dcterms:W3CDTF">2025-11-14T14:58:00Z</dcterms:modified>
</cp:coreProperties>
</file>