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26C" w:rsidRPr="00BB7CE3" w:rsidRDefault="0029326C" w:rsidP="0029326C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BB7CE3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29326C" w:rsidRPr="00BB7CE3" w:rsidRDefault="0029326C" w:rsidP="0029326C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BB7CE3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29326C" w:rsidRPr="00BB7CE3" w:rsidRDefault="0029326C" w:rsidP="0029326C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BB7CE3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8F0BF6" w:rsidRPr="00BB7CE3" w:rsidRDefault="008F0BF6" w:rsidP="0029326C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</w:p>
    <w:p w:rsidR="0088013E" w:rsidRPr="00045BF8" w:rsidRDefault="00816DDB" w:rsidP="00045BF8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  <w:r w:rsidRPr="00BB7CE3">
        <w:rPr>
          <w:b/>
          <w:bCs/>
          <w:spacing w:val="-4"/>
          <w:sz w:val="28"/>
          <w:szCs w:val="28"/>
          <w:lang w:val="uk-UA"/>
        </w:rPr>
        <w:t>ПРОТОКОЛ № </w:t>
      </w:r>
      <w:r w:rsidR="00450AC5" w:rsidRPr="00BB7CE3">
        <w:rPr>
          <w:b/>
          <w:bCs/>
          <w:spacing w:val="-4"/>
          <w:sz w:val="28"/>
          <w:szCs w:val="28"/>
          <w:lang w:val="uk-UA"/>
        </w:rPr>
        <w:t>1</w:t>
      </w:r>
      <w:bookmarkStart w:id="0" w:name="_GoBack"/>
      <w:bookmarkEnd w:id="0"/>
    </w:p>
    <w:p w:rsidR="00816DDB" w:rsidRPr="00BB7CE3" w:rsidRDefault="00816DDB" w:rsidP="00816DDB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816DDB" w:rsidRPr="00BB7CE3" w:rsidRDefault="00450AC5" w:rsidP="00E02313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BB7CE3">
        <w:rPr>
          <w:spacing w:val="-4"/>
          <w:sz w:val="28"/>
          <w:szCs w:val="28"/>
          <w:lang w:val="uk-UA"/>
        </w:rPr>
        <w:t>31</w:t>
      </w:r>
      <w:r w:rsidR="00816DDB" w:rsidRPr="00BB7CE3">
        <w:rPr>
          <w:spacing w:val="-4"/>
          <w:sz w:val="28"/>
          <w:szCs w:val="28"/>
          <w:lang w:val="uk-UA"/>
        </w:rPr>
        <w:t>.0</w:t>
      </w:r>
      <w:r w:rsidRPr="00BB7CE3">
        <w:rPr>
          <w:spacing w:val="-4"/>
          <w:sz w:val="28"/>
          <w:szCs w:val="28"/>
          <w:lang w:val="uk-UA"/>
        </w:rPr>
        <w:t>8</w:t>
      </w:r>
      <w:r w:rsidR="00816DDB" w:rsidRPr="00BB7CE3">
        <w:rPr>
          <w:spacing w:val="-4"/>
          <w:sz w:val="28"/>
          <w:szCs w:val="28"/>
          <w:lang w:val="uk-UA"/>
        </w:rPr>
        <w:t>.2023                                                                                              м. Ніжин</w:t>
      </w:r>
    </w:p>
    <w:p w:rsidR="008F0BF6" w:rsidRPr="00BB7CE3" w:rsidRDefault="008F0BF6" w:rsidP="00E0231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8F0BF6" w:rsidRPr="00BB7CE3" w:rsidRDefault="00DE1269" w:rsidP="00E0231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BB7CE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І. УХВАЛИЛИ:</w:t>
      </w:r>
    </w:p>
    <w:p w:rsidR="00450AC5" w:rsidRPr="00BB7CE3" w:rsidRDefault="00450AC5" w:rsidP="00450AC5">
      <w:pPr>
        <w:pStyle w:val="a4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BB7CE3">
        <w:rPr>
          <w:spacing w:val="-2"/>
          <w:sz w:val="28"/>
          <w:szCs w:val="28"/>
          <w:lang w:val="uk-UA"/>
        </w:rPr>
        <w:t>Затвердити протоколи лічильної комісії.</w:t>
      </w:r>
    </w:p>
    <w:p w:rsidR="00450AC5" w:rsidRPr="00BB7CE3" w:rsidRDefault="00450AC5" w:rsidP="00450AC5">
      <w:pPr>
        <w:pStyle w:val="a4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BB7CE3">
        <w:rPr>
          <w:spacing w:val="-2"/>
          <w:sz w:val="28"/>
          <w:szCs w:val="28"/>
          <w:lang w:val="uk-UA"/>
        </w:rPr>
        <w:t>За результатами таємного голосування вважати обраним за конкурсом на посаду</w:t>
      </w:r>
      <w:r w:rsidRPr="00BB7CE3">
        <w:rPr>
          <w:sz w:val="28"/>
          <w:szCs w:val="28"/>
        </w:rPr>
        <w:t xml:space="preserve"> </w:t>
      </w:r>
      <w:r w:rsidRPr="00BB7CE3">
        <w:rPr>
          <w:spacing w:val="-2"/>
          <w:sz w:val="28"/>
          <w:szCs w:val="28"/>
          <w:lang w:val="uk-UA"/>
        </w:rPr>
        <w:t>професора кафедри хімії та фармації ДЕМЧЕНКА А. М.</w:t>
      </w:r>
    </w:p>
    <w:p w:rsidR="00450AC5" w:rsidRPr="00BB7CE3" w:rsidRDefault="00450AC5" w:rsidP="00450AC5">
      <w:pPr>
        <w:pStyle w:val="a4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BB7CE3">
        <w:rPr>
          <w:spacing w:val="-2"/>
          <w:sz w:val="28"/>
          <w:szCs w:val="28"/>
          <w:lang w:val="uk-UA"/>
        </w:rPr>
        <w:t>За результатами таємного голосування вважати обраною за конкурсом на посаду професора кафедри літератури, методики її навчання, історії культури та журналістики ХАРХУН В. П.</w:t>
      </w:r>
    </w:p>
    <w:p w:rsidR="00450AC5" w:rsidRPr="00BB7CE3" w:rsidRDefault="00450AC5" w:rsidP="00450AC5">
      <w:pPr>
        <w:pStyle w:val="a4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BB7CE3">
        <w:rPr>
          <w:spacing w:val="-2"/>
          <w:sz w:val="28"/>
          <w:szCs w:val="28"/>
          <w:lang w:val="uk-UA"/>
        </w:rPr>
        <w:t>За результатами таємного голосування вважати обран</w:t>
      </w:r>
      <w:r w:rsidR="002E4C82" w:rsidRPr="00BB7CE3">
        <w:rPr>
          <w:spacing w:val="-2"/>
          <w:sz w:val="28"/>
          <w:szCs w:val="28"/>
          <w:lang w:val="uk-UA"/>
        </w:rPr>
        <w:t>ою</w:t>
      </w:r>
      <w:r w:rsidRPr="00BB7CE3">
        <w:rPr>
          <w:spacing w:val="-2"/>
          <w:sz w:val="28"/>
          <w:szCs w:val="28"/>
          <w:lang w:val="uk-UA"/>
        </w:rPr>
        <w:t xml:space="preserve"> за конкурсом на посаду професора </w:t>
      </w:r>
      <w:r w:rsidRPr="00BB7CE3">
        <w:rPr>
          <w:spacing w:val="-4"/>
          <w:sz w:val="28"/>
          <w:szCs w:val="28"/>
          <w:lang w:val="uk-UA"/>
        </w:rPr>
        <w:t>кафедри української мови, методики її навчання та перекладу БОЙКО Н. І.</w:t>
      </w:r>
    </w:p>
    <w:p w:rsidR="00DE1269" w:rsidRPr="00BB7CE3" w:rsidRDefault="00450AC5" w:rsidP="00450AC5">
      <w:pPr>
        <w:pStyle w:val="a4"/>
        <w:numPr>
          <w:ilvl w:val="0"/>
          <w:numId w:val="3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BB7CE3">
        <w:rPr>
          <w:spacing w:val="-2"/>
          <w:sz w:val="28"/>
          <w:szCs w:val="28"/>
          <w:lang w:val="uk-UA"/>
        </w:rPr>
        <w:t>За результатами таємного голосування вважати обран</w:t>
      </w:r>
      <w:r w:rsidR="002E4C82" w:rsidRPr="00BB7CE3">
        <w:rPr>
          <w:spacing w:val="-2"/>
          <w:sz w:val="28"/>
          <w:szCs w:val="28"/>
          <w:lang w:val="uk-UA"/>
        </w:rPr>
        <w:t>ою</w:t>
      </w:r>
      <w:r w:rsidRPr="00BB7CE3">
        <w:rPr>
          <w:spacing w:val="-2"/>
          <w:sz w:val="28"/>
          <w:szCs w:val="28"/>
          <w:lang w:val="uk-UA"/>
        </w:rPr>
        <w:t xml:space="preserve"> за конкурсом на посаду професора </w:t>
      </w:r>
      <w:r w:rsidRPr="00BB7CE3">
        <w:rPr>
          <w:spacing w:val="-4"/>
          <w:sz w:val="28"/>
          <w:szCs w:val="28"/>
          <w:lang w:val="uk-UA"/>
        </w:rPr>
        <w:t>кафедри української мови, методики її навчання та перекладу БОНДАРЕНКО А. І.</w:t>
      </w:r>
    </w:p>
    <w:p w:rsidR="00450AC5" w:rsidRPr="00BB7CE3" w:rsidRDefault="00450AC5" w:rsidP="00E0231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F4490D" w:rsidRPr="00BB7CE3" w:rsidRDefault="00DE1269" w:rsidP="00E0231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BB7CE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ІІ. </w:t>
      </w:r>
      <w:r w:rsidR="00F4490D" w:rsidRPr="00BB7CE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8F0BF6" w:rsidRPr="00BB7CE3" w:rsidRDefault="001F5F10" w:rsidP="00E02313">
      <w:pPr>
        <w:pStyle w:val="a4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BB7CE3">
        <w:rPr>
          <w:spacing w:val="-4"/>
          <w:sz w:val="28"/>
          <w:szCs w:val="28"/>
          <w:lang w:val="uk-UA"/>
        </w:rPr>
        <w:t>Затвердити план роботи Вченої ради Ніжинського державного університету імені Миколи Гоголя на 2023/2024 н. р.</w:t>
      </w:r>
    </w:p>
    <w:p w:rsidR="001F5F10" w:rsidRPr="00BB7CE3" w:rsidRDefault="001F5F10" w:rsidP="0045681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5F04EC" w:rsidRDefault="00DE1269" w:rsidP="0045681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BB7CE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ІІІ. </w:t>
      </w:r>
      <w:r w:rsidR="005F04E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РІЗНЕ.</w:t>
      </w:r>
    </w:p>
    <w:p w:rsidR="0045681D" w:rsidRPr="00BB7CE3" w:rsidRDefault="005F04EC" w:rsidP="0045681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="0045681D" w:rsidRPr="00BB7CE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1F5F10" w:rsidRPr="00BB7CE3" w:rsidRDefault="001F5F10" w:rsidP="001F5F10">
      <w:pPr>
        <w:pStyle w:val="a4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spacing w:before="0" w:beforeAutospacing="0" w:after="0" w:afterAutospacing="0" w:line="216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BB7CE3">
        <w:rPr>
          <w:spacing w:val="-4"/>
          <w:sz w:val="28"/>
          <w:szCs w:val="28"/>
          <w:lang w:val="uk-UA"/>
        </w:rPr>
        <w:t>Схвалити Стратегію інтернаціоналізації Ніжинського державного університету імені Миколи Гоголя на 2023–2027 роки</w:t>
      </w:r>
      <w:r w:rsidR="00230BB2" w:rsidRPr="00BB7CE3">
        <w:rPr>
          <w:spacing w:val="-4"/>
          <w:sz w:val="28"/>
          <w:szCs w:val="28"/>
          <w:lang w:val="uk-UA"/>
        </w:rPr>
        <w:t>.</w:t>
      </w:r>
    </w:p>
    <w:p w:rsidR="008F0BF6" w:rsidRPr="00BB7CE3" w:rsidRDefault="001F5F10" w:rsidP="001F5F10">
      <w:pPr>
        <w:pStyle w:val="a4"/>
        <w:numPr>
          <w:ilvl w:val="0"/>
          <w:numId w:val="8"/>
        </w:numPr>
        <w:tabs>
          <w:tab w:val="left" w:pos="993"/>
          <w:tab w:val="left" w:pos="1276"/>
          <w:tab w:val="left" w:pos="1418"/>
        </w:tabs>
        <w:spacing w:before="0" w:beforeAutospacing="0" w:after="0" w:afterAutospacing="0" w:line="216" w:lineRule="auto"/>
        <w:ind w:left="0" w:firstLine="709"/>
        <w:jc w:val="both"/>
        <w:rPr>
          <w:spacing w:val="-4"/>
          <w:sz w:val="28"/>
          <w:szCs w:val="28"/>
          <w:lang w:val="uk-UA"/>
        </w:rPr>
      </w:pPr>
      <w:r w:rsidRPr="00BB7CE3">
        <w:rPr>
          <w:spacing w:val="-4"/>
          <w:sz w:val="28"/>
          <w:szCs w:val="28"/>
          <w:lang w:val="uk-UA"/>
        </w:rPr>
        <w:t>Схвалити Положення про порядок реалізації учасниками освітнього процесу Ніжинського державного університету імені Миколи Гоголя права на академічну мобільність.</w:t>
      </w:r>
    </w:p>
    <w:p w:rsidR="001F5F10" w:rsidRPr="00BB7CE3" w:rsidRDefault="001F5F10" w:rsidP="001F5F10">
      <w:pPr>
        <w:pStyle w:val="a4"/>
        <w:tabs>
          <w:tab w:val="left" w:pos="993"/>
          <w:tab w:val="left" w:pos="1276"/>
          <w:tab w:val="left" w:pos="1418"/>
        </w:tabs>
        <w:spacing w:before="0" w:beforeAutospacing="0" w:after="0" w:afterAutospacing="0" w:line="216" w:lineRule="auto"/>
        <w:ind w:left="709"/>
        <w:jc w:val="both"/>
        <w:rPr>
          <w:spacing w:val="-4"/>
          <w:sz w:val="28"/>
          <w:szCs w:val="28"/>
          <w:lang w:val="uk-UA"/>
        </w:rPr>
      </w:pPr>
    </w:p>
    <w:p w:rsidR="00E02313" w:rsidRPr="00BB7CE3" w:rsidRDefault="005F04EC" w:rsidP="009F19A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ІІ</w:t>
      </w:r>
      <w:r w:rsidR="00DE1269" w:rsidRPr="00BB7CE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. </w:t>
      </w:r>
      <w:r w:rsidR="00F4490D" w:rsidRPr="00BB7CE3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  <w:r w:rsidR="00E02313" w:rsidRPr="00BB7CE3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</w:p>
    <w:p w:rsidR="009F19A4" w:rsidRPr="00BB7CE3" w:rsidRDefault="001F5F10" w:rsidP="001F5F10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pacing w:val="-2"/>
          <w:sz w:val="28"/>
          <w:szCs w:val="28"/>
          <w:lang w:val="uk-UA"/>
        </w:rPr>
      </w:pPr>
      <w:r w:rsidRPr="00BB7CE3">
        <w:rPr>
          <w:spacing w:val="-4"/>
          <w:sz w:val="28"/>
          <w:szCs w:val="28"/>
          <w:lang w:val="uk-UA"/>
        </w:rPr>
        <w:t>Схвалити Порядок та умови надання державної цільової підтримки деяким категоріям здобувачів вищої освіти з питань проживання у гуртожитках Ніжинського державного університету імені Миколи Гоголя.</w:t>
      </w:r>
    </w:p>
    <w:p w:rsidR="00816DDB" w:rsidRPr="00BB7CE3" w:rsidRDefault="00816DDB" w:rsidP="004330C8">
      <w:pPr>
        <w:pStyle w:val="a4"/>
        <w:spacing w:before="0" w:beforeAutospacing="0" w:after="0" w:afterAutospacing="0" w:line="216" w:lineRule="auto"/>
        <w:jc w:val="both"/>
        <w:rPr>
          <w:b/>
          <w:bCs/>
          <w:spacing w:val="-4"/>
          <w:sz w:val="28"/>
          <w:szCs w:val="28"/>
          <w:lang w:val="uk-UA"/>
        </w:rPr>
      </w:pPr>
      <w:r w:rsidRPr="00BB7CE3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1F5F10" w:rsidRPr="00BB7CE3" w:rsidRDefault="001F5F10" w:rsidP="004330C8">
      <w:pPr>
        <w:pStyle w:val="a4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816DDB" w:rsidRPr="00BB7CE3" w:rsidRDefault="00816DDB" w:rsidP="004330C8">
      <w:pPr>
        <w:pStyle w:val="a4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BB7CE3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Ірина Городецька</w:t>
      </w:r>
    </w:p>
    <w:p w:rsidR="00816DDB" w:rsidRPr="00BB7CE3" w:rsidRDefault="00816DDB" w:rsidP="00816DDB">
      <w:pPr>
        <w:pStyle w:val="a4"/>
        <w:spacing w:before="0" w:beforeAutospacing="0" w:after="0" w:afterAutospacing="0" w:line="216" w:lineRule="auto"/>
        <w:ind w:left="1560" w:hanging="142"/>
        <w:jc w:val="both"/>
        <w:rPr>
          <w:b/>
          <w:bCs/>
          <w:spacing w:val="-4"/>
          <w:sz w:val="28"/>
          <w:szCs w:val="28"/>
          <w:lang w:val="uk-UA"/>
        </w:rPr>
      </w:pPr>
      <w:r w:rsidRPr="00BB7CE3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4330C8" w:rsidRPr="00BB7CE3" w:rsidRDefault="004330C8" w:rsidP="0029326C">
      <w:pPr>
        <w:pStyle w:val="a4"/>
        <w:spacing w:before="0" w:beforeAutospacing="0" w:after="0" w:afterAutospacing="0" w:line="216" w:lineRule="auto"/>
        <w:jc w:val="both"/>
        <w:rPr>
          <w:b/>
          <w:bCs/>
          <w:spacing w:val="-4"/>
          <w:sz w:val="28"/>
          <w:szCs w:val="28"/>
          <w:lang w:val="uk-UA"/>
        </w:rPr>
      </w:pPr>
    </w:p>
    <w:p w:rsidR="00816DDB" w:rsidRPr="00BB7CE3" w:rsidRDefault="00816DDB" w:rsidP="004330C8">
      <w:pPr>
        <w:pStyle w:val="a4"/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BB7CE3">
        <w:rPr>
          <w:b/>
          <w:bCs/>
          <w:spacing w:val="-4"/>
          <w:sz w:val="28"/>
          <w:szCs w:val="28"/>
          <w:lang w:val="uk-UA"/>
        </w:rPr>
        <w:t>Учений секретар                                                   Наталія Голуб</w:t>
      </w:r>
    </w:p>
    <w:p w:rsidR="00814894" w:rsidRPr="00BB7CE3" w:rsidRDefault="0081489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14894" w:rsidRPr="00BB7CE3" w:rsidSect="0088013E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7D9"/>
    <w:multiLevelType w:val="hybridMultilevel"/>
    <w:tmpl w:val="011AA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D08"/>
    <w:multiLevelType w:val="multilevel"/>
    <w:tmpl w:val="1826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43E07"/>
    <w:multiLevelType w:val="hybridMultilevel"/>
    <w:tmpl w:val="A86CAE88"/>
    <w:lvl w:ilvl="0" w:tplc="10525E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85626C"/>
    <w:multiLevelType w:val="hybridMultilevel"/>
    <w:tmpl w:val="B7B4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02FB8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21929"/>
    <w:multiLevelType w:val="hybridMultilevel"/>
    <w:tmpl w:val="B90C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40"/>
    <w:rsid w:val="00045BF8"/>
    <w:rsid w:val="00122FAA"/>
    <w:rsid w:val="001262BA"/>
    <w:rsid w:val="00133A31"/>
    <w:rsid w:val="0016486E"/>
    <w:rsid w:val="001F5F10"/>
    <w:rsid w:val="00230BB2"/>
    <w:rsid w:val="002374EF"/>
    <w:rsid w:val="0029326C"/>
    <w:rsid w:val="002E4C82"/>
    <w:rsid w:val="003D2D5A"/>
    <w:rsid w:val="00410F81"/>
    <w:rsid w:val="004330C8"/>
    <w:rsid w:val="00450AC5"/>
    <w:rsid w:val="0045681D"/>
    <w:rsid w:val="004F507B"/>
    <w:rsid w:val="00513D71"/>
    <w:rsid w:val="005F04EC"/>
    <w:rsid w:val="00691339"/>
    <w:rsid w:val="00814894"/>
    <w:rsid w:val="00816DDB"/>
    <w:rsid w:val="0088013E"/>
    <w:rsid w:val="008A55BD"/>
    <w:rsid w:val="008E564F"/>
    <w:rsid w:val="008F0BF6"/>
    <w:rsid w:val="008F6D58"/>
    <w:rsid w:val="009F19A4"/>
    <w:rsid w:val="00A47188"/>
    <w:rsid w:val="00AC07ED"/>
    <w:rsid w:val="00B41B40"/>
    <w:rsid w:val="00BB7CE3"/>
    <w:rsid w:val="00CE4683"/>
    <w:rsid w:val="00DE1269"/>
    <w:rsid w:val="00E02313"/>
    <w:rsid w:val="00F06720"/>
    <w:rsid w:val="00F231ED"/>
    <w:rsid w:val="00F4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9CE4"/>
  <w15:chartTrackingRefBased/>
  <w15:docId w15:val="{EE92ACA5-662A-479A-A8CF-C42612F2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D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1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16DDB"/>
    <w:rPr>
      <w:color w:val="0563C1" w:themeColor="hyperlink"/>
      <w:u w:val="single"/>
    </w:rPr>
  </w:style>
  <w:style w:type="paragraph" w:styleId="a6">
    <w:name w:val="Plain Text"/>
    <w:basedOn w:val="a"/>
    <w:link w:val="a7"/>
    <w:rsid w:val="00816DD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7">
    <w:name w:val="Текст Знак"/>
    <w:basedOn w:val="a0"/>
    <w:link w:val="a6"/>
    <w:rsid w:val="00816DDB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8">
    <w:name w:val="Body Text Indent"/>
    <w:basedOn w:val="a"/>
    <w:link w:val="a9"/>
    <w:rsid w:val="002374EF"/>
    <w:pPr>
      <w:widowControl w:val="0"/>
      <w:suppressAutoHyphens/>
      <w:spacing w:after="0" w:line="240" w:lineRule="auto"/>
      <w:ind w:left="2268"/>
      <w:jc w:val="both"/>
    </w:pPr>
    <w:rPr>
      <w:rFonts w:ascii="Times New Roman" w:eastAsia="Lucida Sans Unicode" w:hAnsi="Times New Roman" w:cs="Times New Roman"/>
      <w:kern w:val="1"/>
      <w:sz w:val="28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rsid w:val="002374EF"/>
    <w:rPr>
      <w:rFonts w:ascii="Times New Roman" w:eastAsia="Lucida Sans Unicode" w:hAnsi="Times New Roman" w:cs="Times New Roman"/>
      <w:kern w:val="1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29</cp:revision>
  <dcterms:created xsi:type="dcterms:W3CDTF">2023-10-06T16:11:00Z</dcterms:created>
  <dcterms:modified xsi:type="dcterms:W3CDTF">2023-11-28T17:51:00Z</dcterms:modified>
</cp:coreProperties>
</file>