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A1" w:rsidRPr="00191976" w:rsidRDefault="00C606A1" w:rsidP="00C43D62">
      <w:pPr>
        <w:pStyle w:val="a4"/>
        <w:tabs>
          <w:tab w:val="left" w:pos="1134"/>
        </w:tabs>
        <w:spacing w:before="0" w:beforeAutospacing="0" w:after="0" w:afterAutospacing="0"/>
        <w:rPr>
          <w:b/>
          <w:bCs/>
          <w:spacing w:val="-4"/>
          <w:sz w:val="28"/>
          <w:szCs w:val="28"/>
          <w:lang w:val="uk-UA"/>
        </w:rPr>
      </w:pPr>
    </w:p>
    <w:p w:rsidR="00AB0746" w:rsidRPr="00191976" w:rsidRDefault="00AB0746" w:rsidP="00AB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91976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AB0746" w:rsidRPr="00191976" w:rsidRDefault="00AB0746" w:rsidP="00AB074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91976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AB0746" w:rsidRPr="00191976" w:rsidRDefault="00AB0746" w:rsidP="00AB074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191976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C43D62" w:rsidRPr="00191976" w:rsidRDefault="00C43D62" w:rsidP="000A6823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720B80" w:rsidRPr="00191976" w:rsidRDefault="00720B80" w:rsidP="00720B80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>ПРОТОКОЛ № 5</w:t>
      </w:r>
    </w:p>
    <w:p w:rsidR="00330AE9" w:rsidRPr="00191976" w:rsidRDefault="00330AE9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191976" w:rsidRDefault="008B47AE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191976">
        <w:rPr>
          <w:spacing w:val="-4"/>
          <w:sz w:val="28"/>
          <w:szCs w:val="28"/>
          <w:lang w:val="uk-UA"/>
        </w:rPr>
        <w:t>30</w:t>
      </w:r>
      <w:r w:rsidR="009219F9" w:rsidRPr="00191976">
        <w:rPr>
          <w:spacing w:val="-4"/>
          <w:sz w:val="28"/>
          <w:szCs w:val="28"/>
          <w:lang w:val="uk-UA"/>
        </w:rPr>
        <w:t>.</w:t>
      </w:r>
      <w:r w:rsidR="00B82036" w:rsidRPr="00191976">
        <w:rPr>
          <w:spacing w:val="-4"/>
          <w:sz w:val="28"/>
          <w:szCs w:val="28"/>
          <w:lang w:val="uk-UA"/>
        </w:rPr>
        <w:t>1</w:t>
      </w:r>
      <w:r w:rsidRPr="00191976">
        <w:rPr>
          <w:spacing w:val="-4"/>
          <w:sz w:val="28"/>
          <w:szCs w:val="28"/>
          <w:lang w:val="uk-UA"/>
        </w:rPr>
        <w:t>1</w:t>
      </w:r>
      <w:r w:rsidR="009219F9" w:rsidRPr="00191976">
        <w:rPr>
          <w:spacing w:val="-4"/>
          <w:sz w:val="28"/>
          <w:szCs w:val="28"/>
          <w:lang w:val="uk-UA"/>
        </w:rPr>
        <w:t>.</w:t>
      </w:r>
      <w:r w:rsidR="00330AE9" w:rsidRPr="00191976">
        <w:rPr>
          <w:spacing w:val="-4"/>
          <w:sz w:val="28"/>
          <w:szCs w:val="28"/>
          <w:lang w:val="uk-UA"/>
        </w:rPr>
        <w:t>202</w:t>
      </w:r>
      <w:r w:rsidR="009B1A79" w:rsidRPr="00191976">
        <w:rPr>
          <w:spacing w:val="-4"/>
          <w:sz w:val="28"/>
          <w:szCs w:val="28"/>
          <w:lang w:val="uk-UA"/>
        </w:rPr>
        <w:t>2</w:t>
      </w:r>
      <w:r w:rsidR="00330AE9" w:rsidRPr="00191976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191976">
        <w:rPr>
          <w:spacing w:val="-4"/>
          <w:sz w:val="28"/>
          <w:szCs w:val="28"/>
          <w:lang w:val="uk-UA"/>
        </w:rPr>
        <w:t xml:space="preserve">  </w:t>
      </w:r>
      <w:r w:rsidR="00191976">
        <w:rPr>
          <w:spacing w:val="-4"/>
          <w:sz w:val="28"/>
          <w:szCs w:val="28"/>
          <w:lang w:val="uk-UA"/>
        </w:rPr>
        <w:t xml:space="preserve">                           </w:t>
      </w:r>
      <w:bookmarkStart w:id="0" w:name="_GoBack"/>
      <w:bookmarkEnd w:id="0"/>
      <w:r w:rsidR="00330AE9" w:rsidRPr="00191976">
        <w:rPr>
          <w:spacing w:val="-4"/>
          <w:sz w:val="28"/>
          <w:szCs w:val="28"/>
          <w:lang w:val="uk-UA"/>
        </w:rPr>
        <w:t xml:space="preserve">                   м. Ніжин</w:t>
      </w:r>
    </w:p>
    <w:p w:rsidR="00D95ECB" w:rsidRPr="00191976" w:rsidRDefault="00D95ECB" w:rsidP="00BD5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823" w:rsidRPr="00191976" w:rsidRDefault="004B37B7" w:rsidP="000A682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>І.</w:t>
      </w:r>
      <w:r w:rsidR="000A6823" w:rsidRPr="00191976">
        <w:rPr>
          <w:b/>
          <w:bCs/>
          <w:spacing w:val="-4"/>
          <w:sz w:val="28"/>
          <w:szCs w:val="28"/>
          <w:lang w:val="uk-UA"/>
        </w:rPr>
        <w:t xml:space="preserve"> </w:t>
      </w:r>
      <w:r w:rsidR="000A6823" w:rsidRPr="00191976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0A6823" w:rsidRPr="00191976" w:rsidRDefault="000A6823" w:rsidP="000A682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spacing w:val="-4"/>
          <w:sz w:val="28"/>
          <w:szCs w:val="28"/>
          <w:lang w:val="uk-UA"/>
        </w:rPr>
        <w:t>Інформацію взяти до відома.</w:t>
      </w:r>
    </w:p>
    <w:p w:rsidR="004B37B7" w:rsidRPr="00191976" w:rsidRDefault="004B37B7" w:rsidP="00BD5BFA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4B37B7" w:rsidRPr="00191976" w:rsidRDefault="004B37B7" w:rsidP="004B3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91976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  <w:lang w:val="uk-UA"/>
        </w:rPr>
        <w:t>ІІ. УХВАЛИЛИ:</w:t>
      </w:r>
    </w:p>
    <w:p w:rsidR="004B37B7" w:rsidRPr="00191976" w:rsidRDefault="004B37B7" w:rsidP="004B37B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9197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Заслухавши та обговоривши інформацію першого </w:t>
      </w:r>
      <w:r w:rsidRPr="00191976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uk-UA"/>
        </w:rPr>
        <w:t>проректора, проректора з науково-педагогічної роботи доц. ТАРАСЕНКО О. В. про</w:t>
      </w:r>
      <w:r w:rsidRPr="0019197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 зміни </w:t>
      </w:r>
      <w:r w:rsidRPr="00191976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uk-UA"/>
        </w:rPr>
        <w:t>до </w:t>
      </w:r>
      <w:r w:rsidRPr="0019197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Статуту Ніжинського державного університету імені Миколи Гоголя, Вчена рада </w:t>
      </w:r>
      <w:r w:rsidRPr="0019197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/>
        </w:rPr>
        <w:t>ухвалила:</w:t>
      </w:r>
    </w:p>
    <w:p w:rsidR="004B37B7" w:rsidRPr="00191976" w:rsidRDefault="004B37B7" w:rsidP="00AB0746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9197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1. Внести та схвалити зміни до Статуту Ніжинського державного університету імені Миколи Гоголя: у статтях 1.11; 1.13; 2.1; 2.2; 2.3; 2.4; 2.4.1.; 2.4.2; 2.8; 3.1-3.3; 7.2.2-7.2.11; 8.3. Указані зміни надати на розгляд Конференції трудового колективу університету та затвердження й реєстрацію в установленому порядку.</w:t>
      </w:r>
    </w:p>
    <w:p w:rsidR="004B37B7" w:rsidRPr="00191976" w:rsidRDefault="004B37B7" w:rsidP="00AB0746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 w:rsidRPr="00191976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2. Контроль за виконанням рішення покласти на </w:t>
      </w:r>
      <w:r w:rsidRPr="00191976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val="uk-UA"/>
        </w:rPr>
        <w:t>першого проректора, проректора з науково-педагогічної роботи доц. ТАРАСЕНКО О. В.</w:t>
      </w:r>
    </w:p>
    <w:p w:rsidR="000A6823" w:rsidRPr="00191976" w:rsidRDefault="000A6823" w:rsidP="000A682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C86545" w:rsidRPr="00191976" w:rsidRDefault="000A6823" w:rsidP="000A682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 xml:space="preserve">      </w:t>
      </w:r>
    </w:p>
    <w:p w:rsidR="00157440" w:rsidRPr="00191976" w:rsidRDefault="008776DA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 xml:space="preserve">  </w:t>
      </w:r>
      <w:r w:rsidR="00C86545" w:rsidRPr="00191976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191976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A53ECF" w:rsidRPr="00191976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="004A2A60" w:rsidRPr="00191976">
        <w:rPr>
          <w:b/>
          <w:bCs/>
          <w:spacing w:val="-4"/>
          <w:sz w:val="28"/>
          <w:szCs w:val="28"/>
          <w:lang w:val="uk-UA"/>
        </w:rPr>
        <w:t xml:space="preserve">        І</w:t>
      </w:r>
      <w:r w:rsidR="009219F9" w:rsidRPr="00191976">
        <w:rPr>
          <w:b/>
          <w:bCs/>
          <w:spacing w:val="-4"/>
          <w:sz w:val="28"/>
          <w:szCs w:val="28"/>
          <w:lang w:val="uk-UA"/>
        </w:rPr>
        <w:t>рина</w:t>
      </w:r>
      <w:r w:rsidR="004A2A60" w:rsidRPr="00191976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191976" w:rsidRDefault="009219F9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191976" w:rsidRDefault="009219F9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9219F9" w:rsidRPr="00191976" w:rsidRDefault="00A53ECF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191976">
        <w:rPr>
          <w:b/>
          <w:bCs/>
          <w:spacing w:val="-4"/>
          <w:sz w:val="28"/>
          <w:szCs w:val="28"/>
          <w:lang w:val="uk-UA"/>
        </w:rPr>
        <w:t xml:space="preserve">   </w:t>
      </w:r>
      <w:r w:rsidR="009219F9" w:rsidRPr="00191976">
        <w:rPr>
          <w:b/>
          <w:bCs/>
          <w:spacing w:val="-4"/>
          <w:sz w:val="28"/>
          <w:szCs w:val="28"/>
          <w:lang w:val="uk-UA"/>
        </w:rPr>
        <w:t xml:space="preserve">Вчений секретар                             </w:t>
      </w:r>
      <w:r w:rsidRPr="00191976">
        <w:rPr>
          <w:b/>
          <w:bCs/>
          <w:spacing w:val="-4"/>
          <w:sz w:val="28"/>
          <w:szCs w:val="28"/>
          <w:lang w:val="uk-UA"/>
        </w:rPr>
        <w:t xml:space="preserve">                   </w:t>
      </w:r>
      <w:r w:rsidR="00E82D64" w:rsidRPr="00191976">
        <w:rPr>
          <w:b/>
          <w:bCs/>
          <w:spacing w:val="-4"/>
          <w:sz w:val="28"/>
          <w:szCs w:val="28"/>
          <w:lang w:val="uk-UA"/>
        </w:rPr>
        <w:t xml:space="preserve">  </w:t>
      </w:r>
      <w:r w:rsidR="009219F9" w:rsidRPr="00191976">
        <w:rPr>
          <w:b/>
          <w:bCs/>
          <w:spacing w:val="-4"/>
          <w:sz w:val="28"/>
          <w:szCs w:val="28"/>
          <w:lang w:val="uk-UA"/>
        </w:rPr>
        <w:t xml:space="preserve"> Наталія Голуб</w:t>
      </w:r>
    </w:p>
    <w:p w:rsidR="009219F9" w:rsidRPr="00191976" w:rsidRDefault="009219F9" w:rsidP="00BD5BFA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191976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BD5BFA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BD5BFA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sectPr w:rsidR="00157440" w:rsidRPr="00BD5BFA" w:rsidSect="00C43D62">
      <w:pgSz w:w="11900" w:h="16840"/>
      <w:pgMar w:top="568" w:right="112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C43126"/>
    <w:multiLevelType w:val="hybridMultilevel"/>
    <w:tmpl w:val="7C48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5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7"/>
  </w:num>
  <w:num w:numId="6">
    <w:abstractNumId w:val="3"/>
  </w:num>
  <w:num w:numId="7">
    <w:abstractNumId w:val="6"/>
  </w:num>
  <w:num w:numId="8">
    <w:abstractNumId w:val="7"/>
  </w:num>
  <w:num w:numId="9">
    <w:abstractNumId w:val="16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15"/>
  </w:num>
  <w:num w:numId="16">
    <w:abstractNumId w:val="12"/>
  </w:num>
  <w:num w:numId="17">
    <w:abstractNumId w:val="13"/>
  </w:num>
  <w:num w:numId="18">
    <w:abstractNumId w:val="1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A6823"/>
    <w:rsid w:val="000F03B6"/>
    <w:rsid w:val="00104033"/>
    <w:rsid w:val="00105231"/>
    <w:rsid w:val="00131B5B"/>
    <w:rsid w:val="0015031D"/>
    <w:rsid w:val="00157440"/>
    <w:rsid w:val="00184DB5"/>
    <w:rsid w:val="00191976"/>
    <w:rsid w:val="00197297"/>
    <w:rsid w:val="001D4676"/>
    <w:rsid w:val="00202A16"/>
    <w:rsid w:val="002228D2"/>
    <w:rsid w:val="0029758F"/>
    <w:rsid w:val="002C1E46"/>
    <w:rsid w:val="002C32A1"/>
    <w:rsid w:val="00306973"/>
    <w:rsid w:val="00326B1F"/>
    <w:rsid w:val="00330AE9"/>
    <w:rsid w:val="00350928"/>
    <w:rsid w:val="00375BC4"/>
    <w:rsid w:val="003C0F93"/>
    <w:rsid w:val="003C67FC"/>
    <w:rsid w:val="003F29A4"/>
    <w:rsid w:val="00415BC9"/>
    <w:rsid w:val="00445823"/>
    <w:rsid w:val="004A2A60"/>
    <w:rsid w:val="004A3FD2"/>
    <w:rsid w:val="004B37B7"/>
    <w:rsid w:val="0053198B"/>
    <w:rsid w:val="005652E9"/>
    <w:rsid w:val="005958A1"/>
    <w:rsid w:val="005B60D0"/>
    <w:rsid w:val="005D015F"/>
    <w:rsid w:val="006022D3"/>
    <w:rsid w:val="00697941"/>
    <w:rsid w:val="006C55A1"/>
    <w:rsid w:val="006E707B"/>
    <w:rsid w:val="00720B80"/>
    <w:rsid w:val="00756B13"/>
    <w:rsid w:val="0076307B"/>
    <w:rsid w:val="00767C6F"/>
    <w:rsid w:val="0077079F"/>
    <w:rsid w:val="007838BE"/>
    <w:rsid w:val="008776DA"/>
    <w:rsid w:val="00890F9E"/>
    <w:rsid w:val="008A789F"/>
    <w:rsid w:val="008B0991"/>
    <w:rsid w:val="008B47AE"/>
    <w:rsid w:val="009219F9"/>
    <w:rsid w:val="0093261E"/>
    <w:rsid w:val="009762F7"/>
    <w:rsid w:val="009B0BC6"/>
    <w:rsid w:val="009B1A79"/>
    <w:rsid w:val="009F0FE3"/>
    <w:rsid w:val="009F59B7"/>
    <w:rsid w:val="00A061AC"/>
    <w:rsid w:val="00A42AD5"/>
    <w:rsid w:val="00A5133B"/>
    <w:rsid w:val="00A53ECF"/>
    <w:rsid w:val="00A62BD9"/>
    <w:rsid w:val="00A82970"/>
    <w:rsid w:val="00A95AA8"/>
    <w:rsid w:val="00AB0746"/>
    <w:rsid w:val="00AE3316"/>
    <w:rsid w:val="00B30E6C"/>
    <w:rsid w:val="00B31352"/>
    <w:rsid w:val="00B36720"/>
    <w:rsid w:val="00B53009"/>
    <w:rsid w:val="00B82036"/>
    <w:rsid w:val="00BD0688"/>
    <w:rsid w:val="00BD5BFA"/>
    <w:rsid w:val="00C258A9"/>
    <w:rsid w:val="00C26F89"/>
    <w:rsid w:val="00C31D17"/>
    <w:rsid w:val="00C43D62"/>
    <w:rsid w:val="00C606A1"/>
    <w:rsid w:val="00C851A5"/>
    <w:rsid w:val="00C86545"/>
    <w:rsid w:val="00CD047D"/>
    <w:rsid w:val="00D01C9E"/>
    <w:rsid w:val="00D25D51"/>
    <w:rsid w:val="00D33C91"/>
    <w:rsid w:val="00D57C2E"/>
    <w:rsid w:val="00D61A58"/>
    <w:rsid w:val="00D95ECB"/>
    <w:rsid w:val="00DB5015"/>
    <w:rsid w:val="00E06881"/>
    <w:rsid w:val="00E521E4"/>
    <w:rsid w:val="00E7169E"/>
    <w:rsid w:val="00E82D64"/>
    <w:rsid w:val="00EA2666"/>
    <w:rsid w:val="00EA597D"/>
    <w:rsid w:val="00EC3AC9"/>
    <w:rsid w:val="00ED48E1"/>
    <w:rsid w:val="00EE181B"/>
    <w:rsid w:val="00F0291F"/>
    <w:rsid w:val="00F07F6B"/>
    <w:rsid w:val="00F4483F"/>
    <w:rsid w:val="00F964A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2316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65</cp:revision>
  <cp:lastPrinted>2022-06-30T06:45:00Z</cp:lastPrinted>
  <dcterms:created xsi:type="dcterms:W3CDTF">2021-12-29T19:15:00Z</dcterms:created>
  <dcterms:modified xsi:type="dcterms:W3CDTF">2023-11-27T20:18:00Z</dcterms:modified>
</cp:coreProperties>
</file>