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C07BA9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7BA9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ПОРЯДОК ДЕННИЙ</w:t>
      </w:r>
    </w:p>
    <w:p w:rsidR="00330AE9" w:rsidRPr="00C07BA9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7BA9">
        <w:rPr>
          <w:color w:val="262626" w:themeColor="text1" w:themeTint="D9"/>
          <w:spacing w:val="-4"/>
          <w:sz w:val="28"/>
          <w:szCs w:val="28"/>
          <w:lang w:val="uk-UA"/>
        </w:rPr>
        <w:t>засідання Вченої ради</w:t>
      </w:r>
    </w:p>
    <w:p w:rsidR="00330AE9" w:rsidRPr="00C07BA9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7BA9">
        <w:rPr>
          <w:color w:val="262626" w:themeColor="text1" w:themeTint="D9"/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C07BA9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7BA9">
        <w:rPr>
          <w:color w:val="262626" w:themeColor="text1" w:themeTint="D9"/>
          <w:spacing w:val="-4"/>
          <w:sz w:val="28"/>
          <w:szCs w:val="28"/>
          <w:lang w:val="uk-UA"/>
        </w:rPr>
        <w:t>імені Миколи Гоголя</w:t>
      </w:r>
    </w:p>
    <w:p w:rsidR="00330AE9" w:rsidRPr="00C07BA9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</w:p>
    <w:p w:rsidR="00330AE9" w:rsidRPr="00C07BA9" w:rsidRDefault="00330AE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7BA9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ПРОТОКОЛ № </w:t>
      </w:r>
      <w:r w:rsidR="00D61A58" w:rsidRPr="00C07BA9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1</w:t>
      </w:r>
      <w:r w:rsidR="00767C6F" w:rsidRPr="00C07BA9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>5</w:t>
      </w:r>
    </w:p>
    <w:p w:rsidR="00330AE9" w:rsidRPr="00C07BA9" w:rsidRDefault="00330AE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330AE9" w:rsidRPr="00C07BA9" w:rsidRDefault="00767C6F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  <w:r w:rsidRPr="00C07BA9">
        <w:rPr>
          <w:color w:val="262626" w:themeColor="text1" w:themeTint="D9"/>
          <w:spacing w:val="-4"/>
          <w:sz w:val="28"/>
          <w:szCs w:val="28"/>
          <w:lang w:val="uk-UA"/>
        </w:rPr>
        <w:t>07</w:t>
      </w:r>
      <w:r w:rsidR="00330AE9" w:rsidRPr="00C07BA9">
        <w:rPr>
          <w:color w:val="262626" w:themeColor="text1" w:themeTint="D9"/>
          <w:spacing w:val="-4"/>
          <w:sz w:val="28"/>
          <w:szCs w:val="28"/>
          <w:lang w:val="uk-UA"/>
        </w:rPr>
        <w:t>. </w:t>
      </w:r>
      <w:r w:rsidR="00D61A58" w:rsidRPr="00C07BA9">
        <w:rPr>
          <w:color w:val="262626" w:themeColor="text1" w:themeTint="D9"/>
          <w:spacing w:val="-4"/>
          <w:sz w:val="28"/>
          <w:szCs w:val="28"/>
          <w:lang w:val="uk-UA"/>
        </w:rPr>
        <w:t>0</w:t>
      </w:r>
      <w:r w:rsidRPr="00C07BA9">
        <w:rPr>
          <w:color w:val="262626" w:themeColor="text1" w:themeTint="D9"/>
          <w:spacing w:val="-4"/>
          <w:sz w:val="28"/>
          <w:szCs w:val="28"/>
          <w:lang w:val="uk-UA"/>
        </w:rPr>
        <w:t>7</w:t>
      </w:r>
      <w:r w:rsidR="00330AE9" w:rsidRPr="00C07BA9">
        <w:rPr>
          <w:color w:val="262626" w:themeColor="text1" w:themeTint="D9"/>
          <w:spacing w:val="-4"/>
          <w:sz w:val="28"/>
          <w:szCs w:val="28"/>
          <w:lang w:val="uk-UA"/>
        </w:rPr>
        <w:t>. 202</w:t>
      </w:r>
      <w:r w:rsidR="009B1A79" w:rsidRPr="00C07BA9">
        <w:rPr>
          <w:color w:val="262626" w:themeColor="text1" w:themeTint="D9"/>
          <w:spacing w:val="-4"/>
          <w:sz w:val="28"/>
          <w:szCs w:val="28"/>
          <w:lang w:val="uk-UA"/>
        </w:rPr>
        <w:t>2</w:t>
      </w:r>
      <w:r w:rsidR="00330AE9" w:rsidRPr="00C07BA9">
        <w:rPr>
          <w:color w:val="262626" w:themeColor="text1" w:themeTint="D9"/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C86545" w:rsidRPr="00C07BA9" w:rsidRDefault="00C86545" w:rsidP="008B099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C07BA9" w:rsidRPr="00C07BA9" w:rsidRDefault="00C07BA9" w:rsidP="008B099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2C32A1" w:rsidRPr="00C07BA9" w:rsidRDefault="002C32A1" w:rsidP="002C32A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Особливості організації освітнього процесу </w:t>
      </w:r>
      <w:r w:rsidR="00EA597D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>в</w:t>
      </w: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Ніжинському державному університеті імені Миколи Гоголя у 2022–2023 н. р.</w:t>
      </w:r>
      <w:r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(ректор університету доц. САМОЙЛЕНКО О. Г.).</w:t>
      </w:r>
    </w:p>
    <w:p w:rsidR="002C32A1" w:rsidRPr="00C07BA9" w:rsidRDefault="002C32A1" w:rsidP="002C32A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Дотримання правил пожежної безпеки та обов’язковість евакуації персоналу та відвідувачів за сигналом «Повітряна тривога» </w:t>
      </w:r>
      <w:r w:rsidRPr="00C07BA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(провідний фахівець із питань цивільного захисту доц. КНОРОЗОК Л. М.).</w:t>
      </w:r>
    </w:p>
    <w:p w:rsidR="003C67FC" w:rsidRPr="00C07BA9" w:rsidRDefault="009B1A79" w:rsidP="003C67F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</w:t>
      </w:r>
      <w:r w:rsidR="00D61A58"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рисвоєння вчен</w:t>
      </w:r>
      <w:r w:rsidR="00350928"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ого</w:t>
      </w:r>
      <w:r w:rsidR="00F0291F"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зван</w:t>
      </w:r>
      <w:r w:rsidR="008A789F"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ня </w:t>
      </w:r>
      <w:r w:rsidR="002C32A1"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доцент</w:t>
      </w:r>
      <w:r w:rsid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а кафедри німецької мови ЩЕРБАК </w:t>
      </w:r>
      <w:r w:rsidR="002C32A1"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О. М</w:t>
      </w:r>
      <w:r w:rsidR="008B0991"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. </w:t>
      </w:r>
      <w:r w:rsidR="00D61A58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="00F0291F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університету доц. САМОЙЛЕНКО О. </w:t>
      </w:r>
      <w:r w:rsidR="00D61A58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Г.)</w:t>
      </w:r>
      <w:r w:rsidR="00F4483F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</w:t>
      </w:r>
      <w:r w:rsidR="00767C6F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 </w:t>
      </w:r>
      <w:r w:rsidR="00A5133B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</w:t>
      </w:r>
    </w:p>
    <w:p w:rsidR="00B36720" w:rsidRPr="00C07BA9" w:rsidRDefault="00B36720" w:rsidP="003C67FC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Присвоєння почесного звання «Заслужений працівник Ніжинського державного університету імені </w:t>
      </w:r>
      <w:r w:rsidR="002C32A1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Миколи Гоголя» </w:t>
      </w:r>
      <w:r w:rsidR="00A95AA8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>ЗАБАРНОМУ О. В.</w:t>
      </w: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</w:t>
      </w:r>
      <w:proofErr w:type="spellStart"/>
      <w:r w:rsidR="006E707B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>канд</w:t>
      </w:r>
      <w:proofErr w:type="spellEnd"/>
      <w:r w:rsidR="006E707B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. пед. наук, </w:t>
      </w: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>доц.</w:t>
      </w:r>
      <w:r w:rsidR="00A95AA8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кафедри </w:t>
      </w:r>
      <w:r w:rsidR="003C67FC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літератури, методики її навчання, </w:t>
      </w:r>
      <w:r w:rsidR="00EA597D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>історії культури</w:t>
      </w:r>
      <w:r w:rsidR="003C67FC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та журналістики</w:t>
      </w:r>
      <w:r w:rsidR="006E707B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6E707B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університету доц. САМОЙЛЕНКО О. Г.).</w:t>
      </w:r>
    </w:p>
    <w:p w:rsidR="008B0991" w:rsidRPr="00C07BA9" w:rsidRDefault="0029758F" w:rsidP="002C32A1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>Різне.</w:t>
      </w:r>
    </w:p>
    <w:p w:rsidR="00415BC9" w:rsidRPr="00C07BA9" w:rsidRDefault="008B0991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</w:t>
      </w:r>
      <w:r w:rsidR="00415BC9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>Положення про навчання іноземних громадян</w:t>
      </w:r>
      <w:r w:rsidR="00EA597D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, осіб без громадянства </w:t>
      </w:r>
      <w:r w:rsidR="00415BC9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у Ніжинському державному університеті імені Миколи Гоголя</w:t>
      </w:r>
      <w:r w:rsidR="00756B13" w:rsidRPr="00C07BA9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 w:rsidR="00756B13" w:rsidRPr="00C07BA9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="00756B13"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8776DA" w:rsidRPr="00C07BA9" w:rsidRDefault="00F4483F" w:rsidP="008776DA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C07BA9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Рекомендація до друку навчально-методичних видань</w:t>
      </w:r>
      <w:r w:rsidRPr="00C07BA9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(ректор університету доц. САМОЙЛЕНКО О. Г.).</w:t>
      </w:r>
    </w:p>
    <w:p w:rsidR="00767C6F" w:rsidRPr="00C07BA9" w:rsidRDefault="00767C6F" w:rsidP="00767C6F">
      <w:pPr>
        <w:tabs>
          <w:tab w:val="left" w:pos="709"/>
        </w:tabs>
        <w:spacing w:after="0" w:line="216" w:lineRule="auto"/>
        <w:ind w:left="709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</w:p>
    <w:p w:rsidR="00C86545" w:rsidRPr="00C07BA9" w:rsidRDefault="00C86545" w:rsidP="00C07BA9">
      <w:pPr>
        <w:pStyle w:val="a4"/>
        <w:spacing w:before="0" w:beforeAutospacing="0" w:after="0" w:afterAutospacing="0" w:line="216" w:lineRule="auto"/>
        <w:jc w:val="both"/>
        <w:rPr>
          <w:b/>
          <w:bCs/>
          <w:color w:val="262626" w:themeColor="text1" w:themeTint="D9"/>
          <w:spacing w:val="-4"/>
          <w:sz w:val="28"/>
          <w:szCs w:val="28"/>
          <w:lang w:val="uk-UA"/>
        </w:rPr>
      </w:pPr>
      <w:bookmarkStart w:id="0" w:name="_GoBack"/>
      <w:bookmarkEnd w:id="0"/>
    </w:p>
    <w:p w:rsidR="00C07BA9" w:rsidRPr="00C07BA9" w:rsidRDefault="008776DA" w:rsidP="00C07BA9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4"/>
          <w:sz w:val="28"/>
          <w:szCs w:val="28"/>
          <w:lang w:val="uk-UA"/>
        </w:rPr>
      </w:pPr>
      <w:r w:rsidRPr="00C07BA9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 </w:t>
      </w:r>
      <w:r w:rsidR="00C86545" w:rsidRPr="00C07BA9">
        <w:rPr>
          <w:b/>
          <w:bCs/>
          <w:color w:val="262626" w:themeColor="text1" w:themeTint="D9"/>
          <w:spacing w:val="-4"/>
          <w:sz w:val="28"/>
          <w:szCs w:val="28"/>
          <w:lang w:val="uk-UA"/>
        </w:rPr>
        <w:t xml:space="preserve"> </w:t>
      </w:r>
    </w:p>
    <w:p w:rsidR="00C07BA9" w:rsidRPr="00C07BA9" w:rsidRDefault="00C07BA9" w:rsidP="00C07BA9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C07BA9">
        <w:rPr>
          <w:b/>
          <w:bCs/>
          <w:spacing w:val="-4"/>
          <w:sz w:val="28"/>
          <w:szCs w:val="28"/>
          <w:lang w:val="uk-UA"/>
        </w:rPr>
        <w:t xml:space="preserve">              </w:t>
      </w:r>
      <w:r w:rsidRPr="00C07BA9">
        <w:rPr>
          <w:b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C07BA9" w:rsidRPr="00C07BA9" w:rsidRDefault="00C07BA9" w:rsidP="00C07BA9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:rsidR="00C07BA9" w:rsidRPr="00C07BA9" w:rsidRDefault="00C07BA9" w:rsidP="00C07BA9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  <w:lang w:val="uk-UA"/>
        </w:rPr>
      </w:pPr>
      <w:r w:rsidRPr="00C07BA9">
        <w:rPr>
          <w:b/>
          <w:bCs/>
          <w:sz w:val="28"/>
          <w:szCs w:val="28"/>
          <w:lang w:val="uk-UA"/>
        </w:rPr>
        <w:t xml:space="preserve"> </w:t>
      </w:r>
    </w:p>
    <w:p w:rsidR="00C07BA9" w:rsidRPr="00C07BA9" w:rsidRDefault="00C07BA9" w:rsidP="00C07BA9">
      <w:pPr>
        <w:pStyle w:val="a4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07BA9">
        <w:rPr>
          <w:b/>
          <w:bCs/>
          <w:sz w:val="28"/>
          <w:szCs w:val="28"/>
          <w:lang w:val="uk-UA"/>
        </w:rPr>
        <w:t xml:space="preserve">              Вчений секретар</w:t>
      </w:r>
      <w:r w:rsidRPr="00C07BA9">
        <w:rPr>
          <w:b/>
          <w:sz w:val="28"/>
          <w:szCs w:val="28"/>
          <w:lang w:val="uk-UA"/>
        </w:rPr>
        <w:t xml:space="preserve">                                                 Наталія ГОЛУБ </w:t>
      </w:r>
    </w:p>
    <w:p w:rsidR="00157440" w:rsidRPr="00C07BA9" w:rsidRDefault="00157440" w:rsidP="00C07BA9">
      <w:pPr>
        <w:pStyle w:val="a4"/>
        <w:spacing w:before="0" w:beforeAutospacing="0" w:after="0" w:afterAutospacing="0" w:line="216" w:lineRule="auto"/>
        <w:ind w:firstLine="709"/>
        <w:jc w:val="both"/>
        <w:rPr>
          <w:color w:val="262626" w:themeColor="text1" w:themeTint="D9"/>
          <w:spacing w:val="-4"/>
          <w:sz w:val="28"/>
          <w:szCs w:val="28"/>
          <w:lang w:val="uk-UA"/>
        </w:rPr>
      </w:pPr>
    </w:p>
    <w:p w:rsidR="00157440" w:rsidRPr="00C07BA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</w:p>
    <w:p w:rsidR="00157440" w:rsidRPr="00C07BA9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</w:pPr>
    </w:p>
    <w:sectPr w:rsidR="00157440" w:rsidRPr="00C07BA9" w:rsidSect="00B30E6C">
      <w:pgSz w:w="11900" w:h="16840"/>
      <w:pgMar w:top="1134" w:right="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5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6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A20BEC"/>
    <w:multiLevelType w:val="hybridMultilevel"/>
    <w:tmpl w:val="3C3665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1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D72985"/>
    <w:multiLevelType w:val="hybridMultilevel"/>
    <w:tmpl w:val="2B92FC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2C32A1"/>
    <w:rsid w:val="00306973"/>
    <w:rsid w:val="00326B1F"/>
    <w:rsid w:val="00330AE9"/>
    <w:rsid w:val="00350928"/>
    <w:rsid w:val="00375BC4"/>
    <w:rsid w:val="003C67FC"/>
    <w:rsid w:val="00415BC9"/>
    <w:rsid w:val="00445823"/>
    <w:rsid w:val="004A2A60"/>
    <w:rsid w:val="004A3FD2"/>
    <w:rsid w:val="0053198B"/>
    <w:rsid w:val="005652E9"/>
    <w:rsid w:val="005958A1"/>
    <w:rsid w:val="005D015F"/>
    <w:rsid w:val="006022D3"/>
    <w:rsid w:val="00697941"/>
    <w:rsid w:val="006C55A1"/>
    <w:rsid w:val="006E707B"/>
    <w:rsid w:val="00756B13"/>
    <w:rsid w:val="00767C6F"/>
    <w:rsid w:val="0077079F"/>
    <w:rsid w:val="008776DA"/>
    <w:rsid w:val="008A789F"/>
    <w:rsid w:val="008B0991"/>
    <w:rsid w:val="009762F7"/>
    <w:rsid w:val="009B0BC6"/>
    <w:rsid w:val="009B1A79"/>
    <w:rsid w:val="009F0FE3"/>
    <w:rsid w:val="00A061AC"/>
    <w:rsid w:val="00A5133B"/>
    <w:rsid w:val="00A82970"/>
    <w:rsid w:val="00A95AA8"/>
    <w:rsid w:val="00B30E6C"/>
    <w:rsid w:val="00B36720"/>
    <w:rsid w:val="00BD0688"/>
    <w:rsid w:val="00C07BA9"/>
    <w:rsid w:val="00C851A5"/>
    <w:rsid w:val="00C86545"/>
    <w:rsid w:val="00CD047D"/>
    <w:rsid w:val="00D01C9E"/>
    <w:rsid w:val="00D33C91"/>
    <w:rsid w:val="00D57C2E"/>
    <w:rsid w:val="00D61A58"/>
    <w:rsid w:val="00E521E4"/>
    <w:rsid w:val="00EA2666"/>
    <w:rsid w:val="00EA597D"/>
    <w:rsid w:val="00EC3AC9"/>
    <w:rsid w:val="00ED48E1"/>
    <w:rsid w:val="00EE181B"/>
    <w:rsid w:val="00F0291F"/>
    <w:rsid w:val="00F07F6B"/>
    <w:rsid w:val="00F4483F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451F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40</cp:revision>
  <cp:lastPrinted>2022-06-30T06:45:00Z</cp:lastPrinted>
  <dcterms:created xsi:type="dcterms:W3CDTF">2021-12-29T19:15:00Z</dcterms:created>
  <dcterms:modified xsi:type="dcterms:W3CDTF">2023-11-28T16:44:00Z</dcterms:modified>
</cp:coreProperties>
</file>