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87"/>
        <w:gridCol w:w="1206"/>
        <w:gridCol w:w="1406"/>
        <w:gridCol w:w="1406"/>
        <w:gridCol w:w="1206"/>
        <w:gridCol w:w="1406"/>
        <w:gridCol w:w="1406"/>
        <w:gridCol w:w="1206"/>
        <w:gridCol w:w="1406"/>
        <w:gridCol w:w="1406"/>
      </w:tblGrid>
      <w:tr w:rsidR="00E757F1" w:rsidRPr="00DE2A51" w:rsidTr="001C4C7C">
        <w:trPr>
          <w:trHeight w:val="720"/>
        </w:trPr>
        <w:tc>
          <w:tcPr>
            <w:tcW w:w="13892" w:type="dxa"/>
            <w:gridSpan w:val="11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/>
              </w:rPr>
            </w:pPr>
            <w:r w:rsidRPr="00DE2A51">
              <w:rPr>
                <w:rFonts w:ascii="Times New Roman" w:hAnsi="Times New Roman"/>
                <w:b/>
                <w:bCs/>
              </w:rPr>
              <w:t>РОЗМІРИ ПОСАДОВИХ ОКЛАДІВ (СТАВОК ЗАРОБІТНОЇ ПЛАТИ) ПРАЦІВНИКІВ ОСВІТИ  у 2020-2021 роках</w:t>
            </w:r>
          </w:p>
        </w:tc>
      </w:tr>
      <w:tr w:rsidR="00E757F1" w:rsidRPr="00DE2A51" w:rsidTr="001C4C7C">
        <w:trPr>
          <w:trHeight w:val="1872"/>
        </w:trPr>
        <w:tc>
          <w:tcPr>
            <w:tcW w:w="851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Тарифний розряд</w:t>
            </w:r>
          </w:p>
        </w:tc>
        <w:tc>
          <w:tcPr>
            <w:tcW w:w="987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 xml:space="preserve">Тариф-ний </w:t>
            </w:r>
            <w:proofErr w:type="spellStart"/>
            <w:r w:rsidRPr="00DE2A51">
              <w:rPr>
                <w:rFonts w:ascii="Times New Roman" w:hAnsi="Times New Roman"/>
              </w:rPr>
              <w:t>коефіці-єнт</w:t>
            </w:r>
            <w:proofErr w:type="spellEnd"/>
          </w:p>
        </w:tc>
        <w:tc>
          <w:tcPr>
            <w:tcW w:w="12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 xml:space="preserve">на 01.09.2020  (1 </w:t>
            </w:r>
            <w:proofErr w:type="spellStart"/>
            <w:r w:rsidRPr="00DE2A51">
              <w:rPr>
                <w:rFonts w:ascii="Times New Roman" w:hAnsi="Times New Roman"/>
              </w:rPr>
              <w:t>т.р</w:t>
            </w:r>
            <w:proofErr w:type="spellEnd"/>
            <w:r w:rsidRPr="00DE2A51">
              <w:rPr>
                <w:rFonts w:ascii="Times New Roman" w:hAnsi="Times New Roman"/>
              </w:rPr>
              <w:t xml:space="preserve">. </w:t>
            </w:r>
            <w:r w:rsidRPr="00DE2A51">
              <w:rPr>
                <w:rFonts w:ascii="Times New Roman" w:hAnsi="Times New Roman"/>
                <w:b/>
                <w:bCs/>
              </w:rPr>
              <w:t>2225</w:t>
            </w:r>
            <w:r w:rsidRPr="00DE2A51">
              <w:rPr>
                <w:rFonts w:ascii="Times New Roman" w:hAnsi="Times New Roman"/>
              </w:rPr>
              <w:t xml:space="preserve"> грн)</w:t>
            </w:r>
          </w:p>
        </w:tc>
        <w:tc>
          <w:tcPr>
            <w:tcW w:w="14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ПП (підвищення на 10% пост. КМУ № 22 від 11.01.2018)</w:t>
            </w:r>
          </w:p>
        </w:tc>
        <w:tc>
          <w:tcPr>
            <w:tcW w:w="14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НПП (підвищення на 11% пост. КМУ № 36 від 23.01.2019)</w:t>
            </w:r>
          </w:p>
        </w:tc>
        <w:tc>
          <w:tcPr>
            <w:tcW w:w="12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на 01.01.2021 (1 т.р.</w:t>
            </w:r>
            <w:r w:rsidRPr="00DE2A51">
              <w:rPr>
                <w:rFonts w:ascii="Times New Roman" w:hAnsi="Times New Roman"/>
                <w:b/>
                <w:bCs/>
              </w:rPr>
              <w:t>2670</w:t>
            </w:r>
            <w:r w:rsidRPr="00DE2A51">
              <w:rPr>
                <w:rFonts w:ascii="Times New Roman" w:hAnsi="Times New Roman"/>
              </w:rPr>
              <w:t xml:space="preserve"> грн) пост. КМУ № 29 від 20.01.2021</w:t>
            </w:r>
          </w:p>
        </w:tc>
        <w:tc>
          <w:tcPr>
            <w:tcW w:w="14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ПП (підвищення на 10% пост. КМУ № 22 від 11.01.2018)</w:t>
            </w:r>
          </w:p>
        </w:tc>
        <w:tc>
          <w:tcPr>
            <w:tcW w:w="14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НПП (підвищення на 11% пост. КМУ № 36 від 23.01.2019)</w:t>
            </w:r>
          </w:p>
        </w:tc>
        <w:tc>
          <w:tcPr>
            <w:tcW w:w="12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на 01.12.2021 (1 т.р.</w:t>
            </w:r>
            <w:r w:rsidRPr="00DE2A51">
              <w:rPr>
                <w:rFonts w:ascii="Times New Roman" w:hAnsi="Times New Roman"/>
                <w:b/>
                <w:bCs/>
              </w:rPr>
              <w:t>2893</w:t>
            </w:r>
            <w:r w:rsidRPr="00DE2A51">
              <w:rPr>
                <w:rFonts w:ascii="Times New Roman" w:hAnsi="Times New Roman"/>
              </w:rPr>
              <w:t xml:space="preserve"> грн) пост. КМУ № 29 від 20.01.2021</w:t>
            </w:r>
          </w:p>
        </w:tc>
        <w:tc>
          <w:tcPr>
            <w:tcW w:w="14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ПП (підвищення на 10% пост. КМУ № 22 від 11.01.2018)</w:t>
            </w:r>
          </w:p>
        </w:tc>
        <w:tc>
          <w:tcPr>
            <w:tcW w:w="1406" w:type="dxa"/>
            <w:shd w:val="clear" w:color="auto" w:fill="auto"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НПП (підвищення на 11% пост. КМУ № 36 від 23.01.2019)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2225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2670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2893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1,09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2425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2910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3153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1,18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2626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3151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3414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1,27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2826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3391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3674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1,36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3026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3631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3934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1,45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3226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3872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4195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1,54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3427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4112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4455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1,64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3649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4379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4745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1,73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3849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4233,9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4619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5081,0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5005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5505,38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1,82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4050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4455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4859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5345,3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5265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5791,79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1,97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4383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4821,3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5260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5785,9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5699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6269,13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2,12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4717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5188,7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5660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6226,4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6133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6746,48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13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2,27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5051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5556,1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6061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6667,0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6567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7223,82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14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2,42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5385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5923,5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6461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7107,5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7001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7701,17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15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2,58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5741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6315,1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6372,51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6889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7577,5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7646,35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7464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8210,33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8284,97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16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2,79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6208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6828,8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6890,88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7449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8194,2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8268,72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8071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8878,62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8959,33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17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6675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7342,5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7409,25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8010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8811,0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8891,10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8679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9546,90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9633,69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18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3,21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7142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7856,2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7927,62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8571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9427,8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9513,48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9287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10215,18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10308,05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19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3,42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7610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8447,10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9131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10135,85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9894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10982,41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20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3,64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8099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8989,89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9719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10787,87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10531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11688,88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21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3,85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8566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9508,26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10280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11410,25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11138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12363,24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22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4,06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9034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10027,74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10840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12032,62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11746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13037,59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23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4,27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9501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10546,11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11401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12655,00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12353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13711,95</w:t>
            </w:r>
          </w:p>
        </w:tc>
      </w:tr>
      <w:tr w:rsidR="00E757F1" w:rsidRPr="00DE2A51" w:rsidTr="001C4C7C">
        <w:trPr>
          <w:trHeight w:val="288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24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4,36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9701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10768,11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11641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12921,73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12613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14000,96</w:t>
            </w:r>
          </w:p>
        </w:tc>
      </w:tr>
      <w:tr w:rsidR="00E757F1" w:rsidRPr="00DE2A51" w:rsidTr="001C4C7C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25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4,51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10035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12042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A51">
              <w:rPr>
                <w:rFonts w:ascii="Times New Roman" w:hAnsi="Times New Roman"/>
              </w:rPr>
              <w:t>13047</w:t>
            </w: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  <w:shd w:val="clear" w:color="auto" w:fill="auto"/>
            <w:noWrap/>
            <w:hideMark/>
          </w:tcPr>
          <w:p w:rsidR="00E757F1" w:rsidRPr="00DE2A51" w:rsidRDefault="00E757F1" w:rsidP="001C4C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757F1" w:rsidRPr="00DE2A51" w:rsidRDefault="00E757F1" w:rsidP="00E757F1">
      <w:pPr>
        <w:rPr>
          <w:rFonts w:ascii="Times New Roman" w:hAnsi="Times New Roman"/>
        </w:rPr>
      </w:pPr>
    </w:p>
    <w:p w:rsidR="007D01D3" w:rsidRDefault="007D01D3">
      <w:bookmarkStart w:id="0" w:name="_GoBack"/>
      <w:bookmarkEnd w:id="0"/>
    </w:p>
    <w:sectPr w:rsidR="007D01D3" w:rsidSect="00DE2A51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F1"/>
    <w:rsid w:val="007D01D3"/>
    <w:rsid w:val="00E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CEFD5-ED80-4EC7-BA27-014FCF8A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7F1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NDU</dc:creator>
  <cp:keywords/>
  <dc:description/>
  <cp:lastModifiedBy>NDU</cp:lastModifiedBy>
  <cp:revision>1</cp:revision>
  <dcterms:created xsi:type="dcterms:W3CDTF">2021-02-12T11:32:00Z</dcterms:created>
  <dcterms:modified xsi:type="dcterms:W3CDTF">2021-02-12T11:33:00Z</dcterms:modified>
</cp:coreProperties>
</file>