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4A0FBD" w:rsidRPr="004A0FBD" w:rsidRDefault="004A0FBD" w:rsidP="004A0FBD">
      <w:pPr>
        <w:tabs>
          <w:tab w:val="left" w:pos="126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r w:rsidRPr="004A0FBD">
        <w:rPr>
          <w:rFonts w:ascii="Times New Roman" w:hAnsi="Times New Roman" w:cs="Times New Roman"/>
          <w:b/>
          <w:i/>
          <w:color w:val="FF0000"/>
          <w:sz w:val="48"/>
          <w:szCs w:val="48"/>
        </w:rPr>
        <w:t>Ковальова Вікторія Василівна</w:t>
      </w:r>
    </w:p>
    <w:sectPr w:rsidR="004A0FBD" w:rsidRPr="004A0FBD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4A0FBD"/>
    <w:rsid w:val="005F2178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1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2021-10-23T15:07:00Z</dcterms:modified>
</cp:coreProperties>
</file>