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B31073" w:rsidRPr="00957D00" w:rsidRDefault="00B31073" w:rsidP="00B3107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color w:val="FF0000"/>
          <w:sz w:val="48"/>
          <w:szCs w:val="48"/>
        </w:rPr>
      </w:pPr>
      <w:bookmarkStart w:id="0" w:name="_GoBack"/>
      <w:bookmarkEnd w:id="0"/>
      <w:proofErr w:type="spellStart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Прудько</w:t>
      </w:r>
      <w:proofErr w:type="spellEnd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Вікторія Сергіївна</w:t>
      </w:r>
    </w:p>
    <w:p w:rsidR="00CB03AC" w:rsidRPr="00C36D5F" w:rsidRDefault="00CB03AC" w:rsidP="00B31073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B31073"/>
    <w:rsid w:val="00C36D5F"/>
    <w:rsid w:val="00CB03AC"/>
    <w:rsid w:val="00DC3ED2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3E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2021-10-23T14:55:00Z</dcterms:modified>
</cp:coreProperties>
</file>