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84" w:rsidRPr="006174D7" w:rsidRDefault="005E6D84" w:rsidP="005E6D84">
      <w:pPr>
        <w:spacing w:line="216" w:lineRule="auto"/>
        <w:ind w:firstLine="709"/>
        <w:jc w:val="center"/>
        <w:rPr>
          <w:b/>
          <w:spacing w:val="-6"/>
          <w:sz w:val="28"/>
          <w:szCs w:val="28"/>
        </w:rPr>
      </w:pPr>
      <w:r w:rsidRPr="00E1774C">
        <w:rPr>
          <w:b/>
          <w:spacing w:val="-6"/>
          <w:sz w:val="28"/>
          <w:szCs w:val="28"/>
          <w:lang w:val="uk-UA"/>
        </w:rPr>
        <w:t xml:space="preserve">РІШЕННЯ </w:t>
      </w:r>
      <w:r w:rsidRPr="006174D7">
        <w:rPr>
          <w:b/>
          <w:spacing w:val="-6"/>
          <w:sz w:val="28"/>
          <w:szCs w:val="28"/>
          <w:lang w:val="uk-UA"/>
        </w:rPr>
        <w:t>ВЧЕНОЇ РАДИ</w:t>
      </w:r>
    </w:p>
    <w:p w:rsidR="005E6D84" w:rsidRPr="004C2D5C" w:rsidRDefault="005E6D84" w:rsidP="005E6D84">
      <w:pPr>
        <w:spacing w:line="216" w:lineRule="auto"/>
        <w:ind w:firstLine="709"/>
        <w:jc w:val="center"/>
        <w:rPr>
          <w:spacing w:val="-6"/>
          <w:sz w:val="28"/>
          <w:szCs w:val="28"/>
          <w:lang w:val="uk-UA"/>
        </w:rPr>
      </w:pPr>
      <w:r w:rsidRPr="004C2D5C">
        <w:rPr>
          <w:spacing w:val="-6"/>
          <w:sz w:val="28"/>
          <w:szCs w:val="28"/>
          <w:lang w:val="uk-UA"/>
        </w:rPr>
        <w:t>Ніжинського державного університету</w:t>
      </w:r>
    </w:p>
    <w:p w:rsidR="005E6D84" w:rsidRPr="004C2D5C" w:rsidRDefault="005E6D84" w:rsidP="005E6D84">
      <w:pPr>
        <w:spacing w:line="216" w:lineRule="auto"/>
        <w:ind w:firstLine="709"/>
        <w:jc w:val="center"/>
        <w:rPr>
          <w:spacing w:val="-6"/>
          <w:sz w:val="28"/>
          <w:szCs w:val="28"/>
          <w:lang w:val="uk-UA"/>
        </w:rPr>
      </w:pPr>
      <w:r w:rsidRPr="004C2D5C">
        <w:rPr>
          <w:spacing w:val="-6"/>
          <w:sz w:val="28"/>
          <w:szCs w:val="28"/>
          <w:lang w:val="uk-UA"/>
        </w:rPr>
        <w:t>імені Миколи Гоголя</w:t>
      </w:r>
    </w:p>
    <w:p w:rsidR="00CB01EB" w:rsidRDefault="00CB01EB" w:rsidP="00CB01EB">
      <w:pPr>
        <w:jc w:val="center"/>
        <w:rPr>
          <w:b/>
          <w:spacing w:val="-4"/>
          <w:sz w:val="28"/>
          <w:szCs w:val="28"/>
          <w:lang w:val="uk-UA"/>
        </w:rPr>
      </w:pPr>
    </w:p>
    <w:p w:rsidR="00927610" w:rsidRPr="00CF23A2" w:rsidRDefault="00927610" w:rsidP="00CB01EB">
      <w:pPr>
        <w:jc w:val="center"/>
        <w:rPr>
          <w:b/>
          <w:spacing w:val="-4"/>
          <w:sz w:val="28"/>
          <w:szCs w:val="28"/>
          <w:lang w:val="uk-UA"/>
        </w:rPr>
      </w:pPr>
      <w:r w:rsidRPr="00CF23A2">
        <w:rPr>
          <w:b/>
          <w:spacing w:val="-4"/>
          <w:sz w:val="28"/>
          <w:szCs w:val="28"/>
          <w:lang w:val="uk-UA"/>
        </w:rPr>
        <w:t>ПРОТОКОЛ №6</w:t>
      </w:r>
    </w:p>
    <w:p w:rsidR="00927610" w:rsidRPr="005F7CAC" w:rsidRDefault="00927610" w:rsidP="00927610">
      <w:pPr>
        <w:jc w:val="both"/>
        <w:rPr>
          <w:spacing w:val="-4"/>
          <w:sz w:val="28"/>
          <w:szCs w:val="28"/>
          <w:lang w:val="uk-UA"/>
        </w:rPr>
      </w:pPr>
    </w:p>
    <w:p w:rsidR="00927610" w:rsidRPr="005F7CAC" w:rsidRDefault="00927610" w:rsidP="00927610">
      <w:pPr>
        <w:jc w:val="both"/>
        <w:rPr>
          <w:spacing w:val="-4"/>
          <w:sz w:val="28"/>
          <w:szCs w:val="28"/>
          <w:lang w:val="uk-UA"/>
        </w:rPr>
      </w:pPr>
      <w:r w:rsidRPr="005F7CAC">
        <w:rPr>
          <w:spacing w:val="-4"/>
          <w:sz w:val="28"/>
          <w:szCs w:val="28"/>
          <w:lang w:val="uk-UA"/>
        </w:rPr>
        <w:t xml:space="preserve">         28.1</w:t>
      </w:r>
      <w:r w:rsidRPr="00927610">
        <w:rPr>
          <w:spacing w:val="-4"/>
          <w:sz w:val="28"/>
          <w:szCs w:val="28"/>
        </w:rPr>
        <w:t>1</w:t>
      </w:r>
      <w:r w:rsidRPr="005F7CAC">
        <w:rPr>
          <w:spacing w:val="-4"/>
          <w:sz w:val="28"/>
          <w:szCs w:val="28"/>
          <w:lang w:val="uk-UA"/>
        </w:rPr>
        <w:t>.201</w:t>
      </w:r>
      <w:r w:rsidRPr="00927610">
        <w:rPr>
          <w:spacing w:val="-4"/>
          <w:sz w:val="28"/>
          <w:szCs w:val="28"/>
        </w:rPr>
        <w:t>9</w:t>
      </w:r>
      <w:r w:rsidRPr="005F7CAC">
        <w:rPr>
          <w:spacing w:val="-4"/>
          <w:sz w:val="28"/>
          <w:szCs w:val="28"/>
          <w:lang w:val="uk-UA"/>
        </w:rPr>
        <w:t xml:space="preserve">                                  </w:t>
      </w:r>
      <w:r>
        <w:rPr>
          <w:spacing w:val="-4"/>
          <w:sz w:val="28"/>
          <w:szCs w:val="28"/>
          <w:lang w:val="uk-UA"/>
        </w:rPr>
        <w:t xml:space="preserve">                               </w:t>
      </w:r>
      <w:r w:rsidRPr="005F7CAC">
        <w:rPr>
          <w:spacing w:val="-4"/>
          <w:sz w:val="28"/>
          <w:szCs w:val="28"/>
          <w:lang w:val="uk-UA"/>
        </w:rPr>
        <w:t xml:space="preserve">    </w:t>
      </w:r>
      <w:r>
        <w:rPr>
          <w:spacing w:val="-4"/>
          <w:sz w:val="28"/>
          <w:szCs w:val="28"/>
          <w:lang w:val="uk-UA"/>
        </w:rPr>
        <w:t xml:space="preserve">  </w:t>
      </w:r>
      <w:r w:rsidRPr="005F7CAC">
        <w:rPr>
          <w:spacing w:val="-4"/>
          <w:sz w:val="28"/>
          <w:szCs w:val="28"/>
          <w:lang w:val="uk-UA"/>
        </w:rPr>
        <w:t xml:space="preserve">       м. Ніжин</w:t>
      </w:r>
    </w:p>
    <w:p w:rsidR="00927610" w:rsidRPr="00927610" w:rsidRDefault="00927610" w:rsidP="00927610">
      <w:pPr>
        <w:rPr>
          <w:b/>
          <w:spacing w:val="-4"/>
          <w:sz w:val="28"/>
          <w:szCs w:val="28"/>
          <w:lang w:val="uk-UA"/>
        </w:rPr>
      </w:pPr>
    </w:p>
    <w:p w:rsidR="00CA5045" w:rsidRPr="008E29A6" w:rsidRDefault="00CA5045" w:rsidP="00CA5045">
      <w:pPr>
        <w:jc w:val="both"/>
        <w:rPr>
          <w:b/>
          <w:spacing w:val="-4"/>
          <w:sz w:val="28"/>
          <w:szCs w:val="28"/>
          <w:lang w:val="uk-UA"/>
        </w:rPr>
      </w:pPr>
      <w:r>
        <w:rPr>
          <w:b/>
          <w:color w:val="000000"/>
          <w:spacing w:val="-4"/>
          <w:sz w:val="28"/>
          <w:szCs w:val="28"/>
          <w:lang w:val="uk-UA"/>
        </w:rPr>
        <w:t xml:space="preserve">І. </w:t>
      </w:r>
      <w:r w:rsidRPr="008E29A6">
        <w:rPr>
          <w:b/>
          <w:spacing w:val="-4"/>
          <w:sz w:val="28"/>
          <w:szCs w:val="28"/>
          <w:lang w:val="uk-UA"/>
        </w:rPr>
        <w:t>УХВАЛИЛИ:</w:t>
      </w:r>
    </w:p>
    <w:p w:rsidR="00CA5045" w:rsidRPr="008E29A6" w:rsidRDefault="00CA5045" w:rsidP="00CA5045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8E29A6">
        <w:rPr>
          <w:spacing w:val="-4"/>
          <w:sz w:val="28"/>
          <w:szCs w:val="28"/>
          <w:lang w:val="uk-UA"/>
        </w:rPr>
        <w:t xml:space="preserve">Заслухавши  й  обговоривши  доповідь декана  факультету іноземних мов ТЕЗІКОВОЇ С. В., Вчена рада відзначає належний рівень організації освітнього процесу на факультеті, інноваційний досвід проектної діяльності викладачів та студентів, наявність достатніх навчально-матеріальних умов для підготовки фахівців з іншомовною освітою. </w:t>
      </w:r>
    </w:p>
    <w:p w:rsidR="00CA5045" w:rsidRPr="008E29A6" w:rsidRDefault="00CA5045" w:rsidP="00CA5045">
      <w:pPr>
        <w:ind w:firstLine="709"/>
        <w:jc w:val="both"/>
        <w:rPr>
          <w:b/>
          <w:spacing w:val="-4"/>
          <w:sz w:val="28"/>
          <w:szCs w:val="28"/>
          <w:lang w:val="uk-UA"/>
        </w:rPr>
      </w:pPr>
      <w:proofErr w:type="spellStart"/>
      <w:r w:rsidRPr="008E29A6">
        <w:rPr>
          <w:b/>
          <w:spacing w:val="-4"/>
          <w:sz w:val="28"/>
          <w:szCs w:val="28"/>
        </w:rPr>
        <w:t>Вчена</w:t>
      </w:r>
      <w:proofErr w:type="spellEnd"/>
      <w:r w:rsidRPr="008E29A6">
        <w:rPr>
          <w:b/>
          <w:spacing w:val="-4"/>
          <w:sz w:val="28"/>
          <w:szCs w:val="28"/>
        </w:rPr>
        <w:t xml:space="preserve"> рада </w:t>
      </w:r>
      <w:proofErr w:type="spellStart"/>
      <w:r w:rsidRPr="008E29A6">
        <w:rPr>
          <w:b/>
          <w:spacing w:val="-4"/>
          <w:sz w:val="28"/>
          <w:szCs w:val="28"/>
        </w:rPr>
        <w:t>ухвалила</w:t>
      </w:r>
      <w:proofErr w:type="spellEnd"/>
      <w:r w:rsidRPr="008E29A6">
        <w:rPr>
          <w:b/>
          <w:spacing w:val="-4"/>
          <w:sz w:val="28"/>
          <w:szCs w:val="28"/>
        </w:rPr>
        <w:t>:</w:t>
      </w:r>
    </w:p>
    <w:p w:rsidR="00CA5045" w:rsidRPr="008E29A6" w:rsidRDefault="00CA5045" w:rsidP="00CA5045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8E29A6">
        <w:rPr>
          <w:spacing w:val="-4"/>
          <w:sz w:val="28"/>
          <w:szCs w:val="28"/>
          <w:lang w:val="uk-UA"/>
        </w:rPr>
        <w:t>1. </w:t>
      </w:r>
      <w:proofErr w:type="spellStart"/>
      <w:r w:rsidRPr="008E29A6">
        <w:rPr>
          <w:spacing w:val="-4"/>
          <w:sz w:val="28"/>
          <w:szCs w:val="28"/>
        </w:rPr>
        <w:t>Доповідь</w:t>
      </w:r>
      <w:proofErr w:type="spellEnd"/>
      <w:r w:rsidRPr="008E29A6">
        <w:rPr>
          <w:spacing w:val="-4"/>
          <w:sz w:val="28"/>
          <w:szCs w:val="28"/>
        </w:rPr>
        <w:t xml:space="preserve"> декана факультету доц. </w:t>
      </w:r>
      <w:r w:rsidRPr="008E29A6">
        <w:rPr>
          <w:spacing w:val="-4"/>
          <w:sz w:val="28"/>
          <w:szCs w:val="28"/>
          <w:lang w:val="uk-UA"/>
        </w:rPr>
        <w:t xml:space="preserve">Тезікової С. В.  </w:t>
      </w:r>
      <w:proofErr w:type="spellStart"/>
      <w:r w:rsidRPr="008E29A6">
        <w:rPr>
          <w:spacing w:val="-4"/>
          <w:sz w:val="28"/>
          <w:szCs w:val="28"/>
        </w:rPr>
        <w:t>схвалити</w:t>
      </w:r>
      <w:proofErr w:type="spellEnd"/>
      <w:r w:rsidRPr="008E29A6">
        <w:rPr>
          <w:spacing w:val="-4"/>
          <w:sz w:val="28"/>
          <w:szCs w:val="28"/>
        </w:rPr>
        <w:t xml:space="preserve">, висновки й </w:t>
      </w:r>
      <w:proofErr w:type="spellStart"/>
      <w:r w:rsidRPr="008E29A6">
        <w:rPr>
          <w:spacing w:val="-4"/>
          <w:sz w:val="28"/>
          <w:szCs w:val="28"/>
        </w:rPr>
        <w:t>пропозиції</w:t>
      </w:r>
      <w:proofErr w:type="spellEnd"/>
      <w:r w:rsidRPr="008E29A6">
        <w:rPr>
          <w:spacing w:val="-4"/>
          <w:sz w:val="28"/>
          <w:szCs w:val="28"/>
        </w:rPr>
        <w:t xml:space="preserve">, </w:t>
      </w:r>
      <w:proofErr w:type="spellStart"/>
      <w:r w:rsidRPr="008E29A6">
        <w:rPr>
          <w:spacing w:val="-4"/>
          <w:sz w:val="28"/>
          <w:szCs w:val="28"/>
        </w:rPr>
        <w:t>висловлені</w:t>
      </w:r>
      <w:proofErr w:type="spellEnd"/>
      <w:r w:rsidRPr="008E29A6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8E29A6">
        <w:rPr>
          <w:spacing w:val="-4"/>
          <w:sz w:val="28"/>
          <w:szCs w:val="28"/>
        </w:rPr>
        <w:t>п</w:t>
      </w:r>
      <w:proofErr w:type="gramEnd"/>
      <w:r w:rsidRPr="008E29A6">
        <w:rPr>
          <w:spacing w:val="-4"/>
          <w:sz w:val="28"/>
          <w:szCs w:val="28"/>
        </w:rPr>
        <w:t>ід</w:t>
      </w:r>
      <w:proofErr w:type="spellEnd"/>
      <w:r w:rsidRPr="008E29A6">
        <w:rPr>
          <w:spacing w:val="-4"/>
          <w:sz w:val="28"/>
          <w:szCs w:val="28"/>
        </w:rPr>
        <w:t xml:space="preserve"> час </w:t>
      </w:r>
      <w:proofErr w:type="spellStart"/>
      <w:r w:rsidRPr="008E29A6">
        <w:rPr>
          <w:spacing w:val="-4"/>
          <w:sz w:val="28"/>
          <w:szCs w:val="28"/>
        </w:rPr>
        <w:t>її</w:t>
      </w:r>
      <w:proofErr w:type="spellEnd"/>
      <w:r w:rsidRPr="008E29A6">
        <w:rPr>
          <w:spacing w:val="-4"/>
          <w:sz w:val="28"/>
          <w:szCs w:val="28"/>
        </w:rPr>
        <w:t xml:space="preserve"> </w:t>
      </w:r>
      <w:proofErr w:type="spellStart"/>
      <w:r w:rsidRPr="008E29A6">
        <w:rPr>
          <w:spacing w:val="-4"/>
          <w:sz w:val="28"/>
          <w:szCs w:val="28"/>
        </w:rPr>
        <w:t>обговорення</w:t>
      </w:r>
      <w:proofErr w:type="spellEnd"/>
      <w:r w:rsidRPr="008E29A6">
        <w:rPr>
          <w:spacing w:val="-4"/>
          <w:sz w:val="28"/>
          <w:szCs w:val="28"/>
        </w:rPr>
        <w:t xml:space="preserve">, </w:t>
      </w:r>
      <w:proofErr w:type="spellStart"/>
      <w:r w:rsidRPr="008E29A6">
        <w:rPr>
          <w:spacing w:val="-4"/>
          <w:sz w:val="28"/>
          <w:szCs w:val="28"/>
        </w:rPr>
        <w:t>узяти</w:t>
      </w:r>
      <w:proofErr w:type="spellEnd"/>
      <w:r w:rsidRPr="008E29A6">
        <w:rPr>
          <w:spacing w:val="-4"/>
          <w:sz w:val="28"/>
          <w:szCs w:val="28"/>
        </w:rPr>
        <w:t xml:space="preserve"> до </w:t>
      </w:r>
      <w:r w:rsidR="005778EF">
        <w:rPr>
          <w:spacing w:val="-4"/>
          <w:sz w:val="28"/>
          <w:szCs w:val="28"/>
          <w:lang w:val="uk-UA"/>
        </w:rPr>
        <w:t>відома</w:t>
      </w:r>
      <w:r w:rsidRPr="008E29A6">
        <w:rPr>
          <w:spacing w:val="-4"/>
          <w:sz w:val="28"/>
          <w:szCs w:val="28"/>
        </w:rPr>
        <w:t>.</w:t>
      </w:r>
    </w:p>
    <w:p w:rsidR="00CA5045" w:rsidRPr="008E29A6" w:rsidRDefault="00CA5045" w:rsidP="00CA5045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8E29A6">
        <w:rPr>
          <w:spacing w:val="-4"/>
          <w:sz w:val="28"/>
          <w:szCs w:val="28"/>
          <w:lang w:val="uk-UA"/>
        </w:rPr>
        <w:t xml:space="preserve">2. Для забезпечення сприятливих умов щодо реалізації освітньо-професійних програм за спеціальностями </w:t>
      </w:r>
      <w:r w:rsidRPr="008E29A6">
        <w:rPr>
          <w:i/>
          <w:spacing w:val="-4"/>
          <w:sz w:val="28"/>
          <w:szCs w:val="28"/>
          <w:lang w:val="uk-UA"/>
        </w:rPr>
        <w:t xml:space="preserve">Середня освіта. Мова і література (англійська </w:t>
      </w:r>
      <w:r w:rsidRPr="008E29A6">
        <w:rPr>
          <w:i/>
          <w:spacing w:val="-4"/>
          <w:sz w:val="28"/>
          <w:szCs w:val="28"/>
        </w:rPr>
        <w:t xml:space="preserve">/ </w:t>
      </w:r>
      <w:r w:rsidRPr="008E29A6">
        <w:rPr>
          <w:i/>
          <w:spacing w:val="-4"/>
          <w:sz w:val="28"/>
          <w:szCs w:val="28"/>
          <w:lang w:val="uk-UA"/>
        </w:rPr>
        <w:t>німецька</w:t>
      </w:r>
      <w:r w:rsidRPr="008E29A6">
        <w:rPr>
          <w:i/>
          <w:spacing w:val="-4"/>
          <w:sz w:val="28"/>
          <w:szCs w:val="28"/>
        </w:rPr>
        <w:t>)</w:t>
      </w:r>
      <w:r w:rsidRPr="008E29A6">
        <w:rPr>
          <w:i/>
          <w:spacing w:val="-4"/>
          <w:sz w:val="28"/>
          <w:szCs w:val="28"/>
          <w:lang w:val="uk-UA"/>
        </w:rPr>
        <w:t xml:space="preserve"> </w:t>
      </w:r>
      <w:r w:rsidRPr="008E29A6">
        <w:rPr>
          <w:spacing w:val="-4"/>
          <w:sz w:val="28"/>
          <w:szCs w:val="28"/>
          <w:lang w:val="uk-UA"/>
        </w:rPr>
        <w:t xml:space="preserve">та </w:t>
      </w:r>
      <w:r w:rsidRPr="008E29A6">
        <w:rPr>
          <w:i/>
          <w:spacing w:val="-4"/>
          <w:sz w:val="28"/>
          <w:szCs w:val="28"/>
          <w:lang w:val="uk-UA"/>
        </w:rPr>
        <w:t>Філологія. Германські мови і літератури (переклад включно)</w:t>
      </w:r>
      <w:r w:rsidRPr="008E29A6">
        <w:rPr>
          <w:spacing w:val="-4"/>
          <w:sz w:val="28"/>
          <w:szCs w:val="28"/>
          <w:lang w:val="uk-UA"/>
        </w:rPr>
        <w:t>, а також оптимального використання кадрового потенціалу, навчально-методичної та матеріальної бази кафедр рекомендувати:</w:t>
      </w:r>
    </w:p>
    <w:p w:rsidR="00CA5045" w:rsidRPr="008E29A6" w:rsidRDefault="00CA5045" w:rsidP="00CA5045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8E29A6">
        <w:rPr>
          <w:spacing w:val="-4"/>
          <w:sz w:val="28"/>
          <w:szCs w:val="28"/>
          <w:lang w:val="uk-UA"/>
        </w:rPr>
        <w:t>2.1. Здійснити заходи щодо підготовки та прийняття на роботу докторів наук за напрямами підготовки фахівців.</w:t>
      </w:r>
    </w:p>
    <w:p w:rsidR="00CA5045" w:rsidRPr="008E29A6" w:rsidRDefault="00CA5045" w:rsidP="00CA5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i/>
          <w:spacing w:val="-4"/>
          <w:sz w:val="28"/>
          <w:szCs w:val="28"/>
          <w:lang w:val="uk-UA"/>
        </w:rPr>
        <w:t>Термін виконання: 2020–2021 рр.</w:t>
      </w:r>
    </w:p>
    <w:p w:rsidR="00CA5045" w:rsidRPr="008E29A6" w:rsidRDefault="00CA5045" w:rsidP="00CA5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i/>
          <w:spacing w:val="-4"/>
          <w:sz w:val="28"/>
          <w:szCs w:val="28"/>
          <w:lang w:val="uk-UA"/>
        </w:rPr>
        <w:t>Відповідальні: ректорат, деканат, завідувачі кафедр факультету.</w:t>
      </w:r>
    </w:p>
    <w:p w:rsidR="00CA5045" w:rsidRPr="008E29A6" w:rsidRDefault="00CA5045" w:rsidP="00CA5045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8E29A6">
        <w:rPr>
          <w:spacing w:val="-4"/>
          <w:sz w:val="28"/>
          <w:szCs w:val="28"/>
          <w:lang w:val="uk-UA"/>
        </w:rPr>
        <w:t xml:space="preserve">2.2. Розширити підготовку фахівців із науковими ступенями кандидатів наук за спеціальностями </w:t>
      </w:r>
      <w:r w:rsidRPr="008E29A6">
        <w:rPr>
          <w:i/>
          <w:spacing w:val="-4"/>
          <w:sz w:val="28"/>
          <w:szCs w:val="28"/>
          <w:lang w:val="uk-UA"/>
        </w:rPr>
        <w:t>Філологічні науки</w:t>
      </w:r>
      <w:r w:rsidRPr="008E29A6">
        <w:rPr>
          <w:spacing w:val="-4"/>
          <w:sz w:val="28"/>
          <w:szCs w:val="28"/>
          <w:lang w:val="uk-UA"/>
        </w:rPr>
        <w:t xml:space="preserve"> (германські мови, </w:t>
      </w:r>
      <w:proofErr w:type="spellStart"/>
      <w:r w:rsidRPr="008E29A6">
        <w:rPr>
          <w:spacing w:val="-4"/>
          <w:sz w:val="28"/>
          <w:szCs w:val="28"/>
          <w:lang w:val="uk-UA"/>
        </w:rPr>
        <w:t>перекладознавство</w:t>
      </w:r>
      <w:proofErr w:type="spellEnd"/>
      <w:r w:rsidRPr="008E29A6">
        <w:rPr>
          <w:spacing w:val="-4"/>
          <w:sz w:val="28"/>
          <w:szCs w:val="28"/>
          <w:lang w:val="uk-UA"/>
        </w:rPr>
        <w:t xml:space="preserve">, загальне мовознавство, літературознавство) та </w:t>
      </w:r>
      <w:r w:rsidRPr="008E29A6">
        <w:rPr>
          <w:i/>
          <w:spacing w:val="-4"/>
          <w:sz w:val="28"/>
          <w:szCs w:val="28"/>
          <w:lang w:val="uk-UA"/>
        </w:rPr>
        <w:t>Педагогічні науки</w:t>
      </w:r>
      <w:r w:rsidRPr="008E29A6">
        <w:rPr>
          <w:spacing w:val="-4"/>
          <w:sz w:val="28"/>
          <w:szCs w:val="28"/>
          <w:lang w:val="uk-UA"/>
        </w:rPr>
        <w:t xml:space="preserve"> (теорія і методика навчання, теорія і методика професійної освіти, загальна педагогіка та історія педагогіки).  </w:t>
      </w:r>
    </w:p>
    <w:p w:rsidR="00CA5045" w:rsidRPr="008E29A6" w:rsidRDefault="00CA5045" w:rsidP="00CA5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i/>
          <w:spacing w:val="-4"/>
          <w:sz w:val="28"/>
          <w:szCs w:val="28"/>
          <w:lang w:val="uk-UA"/>
        </w:rPr>
        <w:t>Термін виконання: 2020–2025 рр.</w:t>
      </w:r>
    </w:p>
    <w:p w:rsidR="00CA5045" w:rsidRPr="008E29A6" w:rsidRDefault="00CA5045" w:rsidP="00CA5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i/>
          <w:spacing w:val="-4"/>
          <w:sz w:val="28"/>
          <w:szCs w:val="28"/>
          <w:lang w:val="uk-UA"/>
        </w:rPr>
        <w:t>Відповідальні: ректорат, деканат, завідувачі кафедр факультету.</w:t>
      </w:r>
    </w:p>
    <w:p w:rsidR="00CA5045" w:rsidRPr="008E29A6" w:rsidRDefault="00CA5045" w:rsidP="00CA5045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8E29A6">
        <w:rPr>
          <w:spacing w:val="-4"/>
          <w:sz w:val="28"/>
          <w:szCs w:val="28"/>
          <w:lang w:val="uk-UA"/>
        </w:rPr>
        <w:t>2.3. Організувати роботу щодо модернізації змісту освітніх програм та вдосконалення навчальних планів відповідно до нових акредитаційних вимог.</w:t>
      </w:r>
    </w:p>
    <w:p w:rsidR="00CA5045" w:rsidRPr="008E29A6" w:rsidRDefault="00CA5045" w:rsidP="00CA5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i/>
          <w:spacing w:val="-4"/>
          <w:sz w:val="28"/>
          <w:szCs w:val="28"/>
          <w:lang w:val="uk-UA"/>
        </w:rPr>
        <w:t>Термін виконання: 2020–2021рр.</w:t>
      </w:r>
    </w:p>
    <w:p w:rsidR="00CA5045" w:rsidRPr="008E29A6" w:rsidRDefault="00CA5045" w:rsidP="00CA5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i/>
          <w:spacing w:val="-4"/>
          <w:sz w:val="28"/>
          <w:szCs w:val="28"/>
          <w:lang w:val="uk-UA"/>
        </w:rPr>
        <w:t>Відповідальні: деканат, завідувачі кафедр, гаранти освітніх програм.</w:t>
      </w:r>
    </w:p>
    <w:p w:rsidR="00CA5045" w:rsidRPr="008E29A6" w:rsidRDefault="00CA5045" w:rsidP="00CA5045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8E29A6">
        <w:rPr>
          <w:spacing w:val="-4"/>
          <w:sz w:val="28"/>
          <w:szCs w:val="28"/>
          <w:lang w:val="uk-UA"/>
        </w:rPr>
        <w:t>2.4. Забезпечити інформування здобувачів освіти щодо змісту освітніх програм та окремих освітніх компонентів в електронному навчальному середовищі УНІКОМ.</w:t>
      </w:r>
    </w:p>
    <w:p w:rsidR="00CA5045" w:rsidRPr="008E29A6" w:rsidRDefault="00CA5045" w:rsidP="00CA5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i/>
          <w:spacing w:val="-4"/>
          <w:sz w:val="28"/>
          <w:szCs w:val="28"/>
          <w:lang w:val="uk-UA"/>
        </w:rPr>
        <w:t>Термін виконання: постійно.</w:t>
      </w:r>
    </w:p>
    <w:p w:rsidR="00CA5045" w:rsidRPr="008E29A6" w:rsidRDefault="00CA5045" w:rsidP="00CA5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i/>
          <w:spacing w:val="-4"/>
          <w:sz w:val="28"/>
          <w:szCs w:val="28"/>
          <w:lang w:val="uk-UA"/>
        </w:rPr>
        <w:t>Відповідальні: деканат, завідувачі кафедр, гаранти освітніх програм, куратори ЄКТС.</w:t>
      </w:r>
    </w:p>
    <w:p w:rsidR="00CA5045" w:rsidRPr="008E29A6" w:rsidRDefault="00CA5045" w:rsidP="00CA5045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8E29A6">
        <w:rPr>
          <w:spacing w:val="-4"/>
          <w:sz w:val="28"/>
          <w:szCs w:val="28"/>
          <w:lang w:val="uk-UA"/>
        </w:rPr>
        <w:t xml:space="preserve">2.5.  Реалізувати заходи щодо подальшого запровадження в освітній процес результатів кафедральних проектних досліджень, а саме: «Шкільний </w:t>
      </w:r>
      <w:r w:rsidRPr="008E29A6">
        <w:rPr>
          <w:spacing w:val="-4"/>
          <w:sz w:val="28"/>
          <w:szCs w:val="28"/>
          <w:lang w:val="uk-UA"/>
        </w:rPr>
        <w:lastRenderedPageBreak/>
        <w:t>вчитель нового покоління», «Когнітивно-дискурсивне вивчення іноземних мов» (кафедра германської філології та методики викладання іноземних мов»; «Учимося навчати німецької» (кафедра німецької мови); «</w:t>
      </w:r>
      <w:proofErr w:type="spellStart"/>
      <w:r w:rsidRPr="008E29A6">
        <w:rPr>
          <w:spacing w:val="-4"/>
          <w:sz w:val="28"/>
          <w:szCs w:val="28"/>
          <w:lang w:val="uk-UA"/>
        </w:rPr>
        <w:t>Інтерналізація</w:t>
      </w:r>
      <w:proofErr w:type="spellEnd"/>
      <w:r w:rsidRPr="008E29A6">
        <w:rPr>
          <w:spacing w:val="-4"/>
          <w:sz w:val="28"/>
          <w:szCs w:val="28"/>
          <w:lang w:val="uk-UA"/>
        </w:rPr>
        <w:t xml:space="preserve"> освіти через вивчення іноземних мов» (кафедра прикладної лінгвістики).</w:t>
      </w:r>
    </w:p>
    <w:p w:rsidR="00CA5045" w:rsidRPr="008E29A6" w:rsidRDefault="00CA5045" w:rsidP="00CA5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i/>
          <w:spacing w:val="-4"/>
          <w:sz w:val="28"/>
          <w:szCs w:val="28"/>
          <w:lang w:val="uk-UA"/>
        </w:rPr>
        <w:t>Термін виконання: 2020–2023рр.</w:t>
      </w:r>
    </w:p>
    <w:p w:rsidR="00CA5045" w:rsidRPr="008E29A6" w:rsidRDefault="00CA5045" w:rsidP="00CA5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i/>
          <w:spacing w:val="-4"/>
          <w:sz w:val="28"/>
          <w:szCs w:val="28"/>
          <w:lang w:val="uk-UA"/>
        </w:rPr>
        <w:t>Відповідальні: деканат, завідувачі кафедр, гаранти освітніх програм.</w:t>
      </w:r>
    </w:p>
    <w:p w:rsidR="00CA5045" w:rsidRPr="008E29A6" w:rsidRDefault="00CA5045" w:rsidP="00CA5045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8E29A6">
        <w:rPr>
          <w:spacing w:val="-4"/>
          <w:sz w:val="28"/>
          <w:szCs w:val="28"/>
          <w:lang w:val="uk-UA"/>
        </w:rPr>
        <w:t>2.6. Залучити працедавців, випускників та студентів до вдосконалення освітніх програм шляхом створення експертного середовища; вивчення та аналізу потреб і тенденцій ринку праці та думок учасників освітнього процесу; розширення практики залучення до аудиторних занять професіоналів-практиків, експертів із відповідних галузей, представників роботодавців.</w:t>
      </w:r>
    </w:p>
    <w:p w:rsidR="00CA5045" w:rsidRPr="008E29A6" w:rsidRDefault="00CA5045" w:rsidP="00CA5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i/>
          <w:spacing w:val="-4"/>
          <w:sz w:val="28"/>
          <w:szCs w:val="28"/>
          <w:lang w:val="uk-UA"/>
        </w:rPr>
        <w:t>Термін виконання: постійно.</w:t>
      </w:r>
    </w:p>
    <w:p w:rsidR="00CA5045" w:rsidRPr="008E29A6" w:rsidRDefault="00CA5045" w:rsidP="00CA5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i/>
          <w:spacing w:val="-4"/>
          <w:sz w:val="28"/>
          <w:szCs w:val="28"/>
          <w:lang w:val="uk-UA"/>
        </w:rPr>
        <w:t>Відповідальні: деканат, завідувачі кафедр, гаранти освітніх програм.</w:t>
      </w:r>
    </w:p>
    <w:p w:rsidR="00CA5045" w:rsidRPr="008E29A6" w:rsidRDefault="00CA5045" w:rsidP="00CA5045">
      <w:pPr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3. У</w:t>
      </w:r>
      <w:r w:rsidRPr="008E29A6">
        <w:rPr>
          <w:spacing w:val="-4"/>
          <w:sz w:val="28"/>
          <w:szCs w:val="28"/>
          <w:lang w:val="uk-UA"/>
        </w:rPr>
        <w:t>живати заходи, що стимулюють процес збільшення кількості публікацій у наукових журналах, що індексуються міжнародними базами даних.</w:t>
      </w:r>
    </w:p>
    <w:p w:rsidR="00CA5045" w:rsidRPr="008E29A6" w:rsidRDefault="00CA5045" w:rsidP="00CA5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i/>
          <w:spacing w:val="-4"/>
          <w:sz w:val="28"/>
          <w:szCs w:val="28"/>
          <w:lang w:val="uk-UA"/>
        </w:rPr>
        <w:t>Термін виконання: постійно</w:t>
      </w:r>
      <w:r>
        <w:rPr>
          <w:rFonts w:ascii="Times New Roman" w:hAnsi="Times New Roman"/>
          <w:i/>
          <w:spacing w:val="-4"/>
          <w:sz w:val="28"/>
          <w:szCs w:val="28"/>
          <w:lang w:val="uk-UA"/>
        </w:rPr>
        <w:t>.</w:t>
      </w:r>
    </w:p>
    <w:p w:rsidR="00CA5045" w:rsidRPr="008E29A6" w:rsidRDefault="00CA5045" w:rsidP="00CA5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i/>
          <w:spacing w:val="-4"/>
          <w:sz w:val="28"/>
          <w:szCs w:val="28"/>
          <w:lang w:val="uk-UA"/>
        </w:rPr>
        <w:t>Відповідальні: деканат, завідувачі кафедр, викладачі.</w:t>
      </w:r>
    </w:p>
    <w:p w:rsidR="00CA5045" w:rsidRPr="008E29A6" w:rsidRDefault="00CA5045" w:rsidP="00CA5045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8E29A6">
        <w:rPr>
          <w:spacing w:val="-4"/>
          <w:sz w:val="28"/>
          <w:szCs w:val="28"/>
          <w:lang w:val="uk-UA"/>
        </w:rPr>
        <w:t>4.  Модернізувати навчально-матеріальну базу факультету, а саме: обладнати навчальні аудиторії  (</w:t>
      </w:r>
      <w:proofErr w:type="spellStart"/>
      <w:r w:rsidRPr="008E29A6">
        <w:rPr>
          <w:spacing w:val="-4"/>
          <w:sz w:val="28"/>
          <w:szCs w:val="28"/>
          <w:lang w:val="uk-UA"/>
        </w:rPr>
        <w:t>ауд</w:t>
      </w:r>
      <w:proofErr w:type="spellEnd"/>
      <w:r w:rsidRPr="008E29A6">
        <w:rPr>
          <w:spacing w:val="-4"/>
          <w:sz w:val="28"/>
          <w:szCs w:val="28"/>
          <w:lang w:val="uk-UA"/>
        </w:rPr>
        <w:t>. 305, 318, 126, 127) для тренування перекладацьких та комунікативних умінь студентів, оновити комп’ютерну техніку та покращити трафік</w:t>
      </w:r>
      <w:r>
        <w:rPr>
          <w:spacing w:val="-4"/>
          <w:sz w:val="28"/>
          <w:szCs w:val="28"/>
          <w:lang w:val="uk-UA"/>
        </w:rPr>
        <w:t xml:space="preserve">  </w:t>
      </w:r>
      <w:r w:rsidRPr="008E29A6">
        <w:rPr>
          <w:spacing w:val="-4"/>
          <w:sz w:val="28"/>
          <w:szCs w:val="28"/>
          <w:lang w:val="uk-UA"/>
        </w:rPr>
        <w:t>Інтернету в навчальній лабораторії факультету.</w:t>
      </w:r>
    </w:p>
    <w:p w:rsidR="00CA5045" w:rsidRPr="008E29A6" w:rsidRDefault="00CA5045" w:rsidP="00CA5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i/>
          <w:spacing w:val="-4"/>
          <w:sz w:val="28"/>
          <w:szCs w:val="28"/>
          <w:lang w:val="uk-UA"/>
        </w:rPr>
        <w:t>Термін виконання: 2020 –2023</w:t>
      </w:r>
      <w:r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 </w:t>
      </w:r>
      <w:r w:rsidRPr="008E29A6">
        <w:rPr>
          <w:rFonts w:ascii="Times New Roman" w:hAnsi="Times New Roman"/>
          <w:i/>
          <w:spacing w:val="-4"/>
          <w:sz w:val="28"/>
          <w:szCs w:val="28"/>
          <w:lang w:val="uk-UA"/>
        </w:rPr>
        <w:t>рр.</w:t>
      </w:r>
    </w:p>
    <w:p w:rsidR="00CA5045" w:rsidRPr="008E29A6" w:rsidRDefault="00CA5045" w:rsidP="00CA5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i/>
          <w:spacing w:val="-4"/>
          <w:sz w:val="28"/>
          <w:szCs w:val="28"/>
          <w:lang w:val="uk-UA"/>
        </w:rPr>
        <w:t>Відповідальні: ректорат, деканат.</w:t>
      </w:r>
    </w:p>
    <w:p w:rsidR="00CA5045" w:rsidRPr="008E29A6" w:rsidRDefault="00CA5045" w:rsidP="00CA5045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8E29A6">
        <w:rPr>
          <w:spacing w:val="-4"/>
          <w:sz w:val="28"/>
          <w:szCs w:val="28"/>
          <w:lang w:val="uk-UA"/>
        </w:rPr>
        <w:t>5. Урізноманітнити форми й методи профорієнтаційної роботи з учнями загальноосвітніх шкіл та студентами професійних закладів освіти.</w:t>
      </w:r>
    </w:p>
    <w:p w:rsidR="00CA5045" w:rsidRPr="008E29A6" w:rsidRDefault="00CA5045" w:rsidP="00CA5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i/>
          <w:spacing w:val="-4"/>
          <w:sz w:val="28"/>
          <w:szCs w:val="28"/>
          <w:lang w:val="uk-UA"/>
        </w:rPr>
        <w:t>Термін виконання: постійно</w:t>
      </w:r>
      <w:r>
        <w:rPr>
          <w:rFonts w:ascii="Times New Roman" w:hAnsi="Times New Roman"/>
          <w:i/>
          <w:spacing w:val="-4"/>
          <w:sz w:val="28"/>
          <w:szCs w:val="28"/>
          <w:lang w:val="uk-UA"/>
        </w:rPr>
        <w:t>.</w:t>
      </w:r>
    </w:p>
    <w:p w:rsidR="00CA5045" w:rsidRPr="008E29A6" w:rsidRDefault="00CA5045" w:rsidP="00CA504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Відповідальні: деканат, завідувачі кафедр, викладачі. </w:t>
      </w:r>
    </w:p>
    <w:p w:rsidR="00CA5045" w:rsidRPr="008E29A6" w:rsidRDefault="00CA5045" w:rsidP="00CA5045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8E29A6">
        <w:rPr>
          <w:spacing w:val="-4"/>
          <w:sz w:val="28"/>
          <w:szCs w:val="28"/>
          <w:lang w:val="uk-UA"/>
        </w:rPr>
        <w:t>6.  Інформацію щодо виконання даного рішення заслухати на засіданні Вченої ради університету в листопаді 2020 року.</w:t>
      </w:r>
    </w:p>
    <w:p w:rsidR="00DA464C" w:rsidRDefault="00DA464C" w:rsidP="00CA5045">
      <w:pPr>
        <w:jc w:val="both"/>
        <w:rPr>
          <w:b/>
          <w:color w:val="262626" w:themeColor="text1" w:themeTint="D9"/>
          <w:spacing w:val="-4"/>
          <w:sz w:val="28"/>
          <w:szCs w:val="28"/>
          <w:lang w:val="uk-UA"/>
        </w:rPr>
      </w:pPr>
      <w:r w:rsidRPr="00314F68">
        <w:rPr>
          <w:b/>
          <w:color w:val="262626" w:themeColor="text1" w:themeTint="D9"/>
          <w:spacing w:val="-4"/>
          <w:sz w:val="28"/>
          <w:szCs w:val="28"/>
          <w:lang w:val="uk-UA"/>
        </w:rPr>
        <w:t>ІІ. УХВАЛИЛИ:</w:t>
      </w:r>
    </w:p>
    <w:p w:rsidR="00DA464C" w:rsidRPr="0090434C" w:rsidRDefault="00DA464C" w:rsidP="00DA464C">
      <w:pPr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90434C">
        <w:rPr>
          <w:color w:val="262626" w:themeColor="text1" w:themeTint="D9"/>
          <w:spacing w:val="-4"/>
          <w:sz w:val="28"/>
          <w:szCs w:val="28"/>
          <w:lang w:val="uk-UA"/>
        </w:rPr>
        <w:t>Інформацію взяти до відома.</w:t>
      </w:r>
    </w:p>
    <w:p w:rsidR="00DA464C" w:rsidRPr="00314F68" w:rsidRDefault="00DA464C" w:rsidP="00DA46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62626" w:themeColor="text1" w:themeTint="D9"/>
          <w:spacing w:val="-4"/>
          <w:sz w:val="28"/>
          <w:szCs w:val="28"/>
          <w:lang w:val="uk-UA"/>
        </w:rPr>
      </w:pPr>
      <w:r w:rsidRPr="00314F68">
        <w:rPr>
          <w:b/>
          <w:color w:val="262626" w:themeColor="text1" w:themeTint="D9"/>
          <w:spacing w:val="-4"/>
          <w:sz w:val="28"/>
          <w:szCs w:val="28"/>
          <w:lang w:val="uk-UA"/>
        </w:rPr>
        <w:t>ІІІ. Різне.</w:t>
      </w:r>
    </w:p>
    <w:p w:rsidR="005963D8" w:rsidRPr="00314F68" w:rsidRDefault="00DA464C" w:rsidP="005963D8">
      <w:pPr>
        <w:jc w:val="both"/>
        <w:rPr>
          <w:b/>
          <w:color w:val="262626" w:themeColor="text1" w:themeTint="D9"/>
          <w:spacing w:val="-4"/>
          <w:sz w:val="28"/>
          <w:szCs w:val="28"/>
          <w:lang w:val="uk-UA"/>
        </w:rPr>
      </w:pPr>
      <w:r w:rsidRPr="00314F68">
        <w:rPr>
          <w:b/>
          <w:color w:val="262626" w:themeColor="text1" w:themeTint="D9"/>
          <w:spacing w:val="-4"/>
          <w:sz w:val="28"/>
          <w:szCs w:val="28"/>
          <w:lang w:val="uk-UA"/>
        </w:rPr>
        <w:t xml:space="preserve">І. </w:t>
      </w:r>
      <w:r w:rsidR="005963D8" w:rsidRPr="00314F68">
        <w:rPr>
          <w:b/>
          <w:color w:val="262626" w:themeColor="text1" w:themeTint="D9"/>
          <w:spacing w:val="-4"/>
          <w:sz w:val="28"/>
          <w:szCs w:val="28"/>
          <w:lang w:val="uk-UA"/>
        </w:rPr>
        <w:t xml:space="preserve">УХВАЛИЛИ:  </w:t>
      </w:r>
    </w:p>
    <w:p w:rsidR="00482F09" w:rsidRPr="008E29A6" w:rsidRDefault="00482F09" w:rsidP="00482F09">
      <w:pPr>
        <w:tabs>
          <w:tab w:val="left" w:pos="993"/>
        </w:tabs>
        <w:ind w:firstLine="709"/>
        <w:jc w:val="both"/>
        <w:rPr>
          <w:spacing w:val="-4"/>
          <w:sz w:val="28"/>
          <w:szCs w:val="28"/>
          <w:lang w:val="uk-UA"/>
        </w:rPr>
      </w:pPr>
      <w:r w:rsidRPr="008E29A6">
        <w:rPr>
          <w:spacing w:val="-4"/>
          <w:sz w:val="28"/>
          <w:szCs w:val="28"/>
          <w:lang w:val="uk-UA"/>
        </w:rPr>
        <w:t>1.</w:t>
      </w:r>
      <w:r w:rsidRPr="008E29A6">
        <w:rPr>
          <w:b/>
          <w:spacing w:val="-4"/>
          <w:sz w:val="28"/>
          <w:szCs w:val="28"/>
          <w:lang w:val="uk-UA"/>
        </w:rPr>
        <w:t xml:space="preserve"> </w:t>
      </w:r>
      <w:r w:rsidRPr="008E29A6">
        <w:rPr>
          <w:spacing w:val="-4"/>
          <w:sz w:val="28"/>
          <w:szCs w:val="28"/>
          <w:lang w:val="uk-UA"/>
        </w:rPr>
        <w:t>Визнати результати підвищення кваліфікації (стажування) науково-педагогічних працівників:</w:t>
      </w:r>
    </w:p>
    <w:p w:rsidR="00482F09" w:rsidRPr="008E29A6" w:rsidRDefault="00482F09" w:rsidP="00482F09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spacing w:val="-4"/>
          <w:sz w:val="28"/>
          <w:szCs w:val="28"/>
          <w:lang w:val="uk-UA"/>
        </w:rPr>
        <w:t>ФЕДЧЕНКОВА Ю. А., професор кафедри хімії та фармації – 120 годин (4 кредити ЄКТС) – Люблінськи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й медичний університет (Польща);</w:t>
      </w:r>
    </w:p>
    <w:p w:rsidR="00482F09" w:rsidRPr="008E29A6" w:rsidRDefault="00482F09" w:rsidP="00482F09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spacing w:val="-4"/>
          <w:sz w:val="28"/>
          <w:szCs w:val="28"/>
          <w:lang w:val="uk-UA"/>
        </w:rPr>
        <w:t>ТАРАСЕНКО О.</w:t>
      </w:r>
      <w:r w:rsidRPr="008E29A6">
        <w:rPr>
          <w:rFonts w:ascii="Times New Roman" w:hAnsi="Times New Roman"/>
          <w:b/>
          <w:spacing w:val="-4"/>
          <w:sz w:val="28"/>
          <w:szCs w:val="28"/>
          <w:lang w:val="uk-UA"/>
        </w:rPr>
        <w:t> </w:t>
      </w:r>
      <w:r w:rsidRPr="008E29A6">
        <w:rPr>
          <w:rFonts w:ascii="Times New Roman" w:hAnsi="Times New Roman"/>
          <w:spacing w:val="-4"/>
          <w:sz w:val="28"/>
          <w:szCs w:val="28"/>
          <w:lang w:val="uk-UA"/>
        </w:rPr>
        <w:t xml:space="preserve">В., доцент кафедри математики, фізики та економіки – 180 годин (6 кредитів ЄКТС) – Польсько-Українська фундація «Інститут міжнародної академії та наукової співпраці та науково-методичний центр управління освіти Білоцерківської міської ради (за підтримки </w:t>
      </w:r>
      <w:r w:rsidRPr="008E29A6">
        <w:rPr>
          <w:rFonts w:ascii="Times New Roman" w:hAnsi="Times New Roman"/>
          <w:spacing w:val="-4"/>
          <w:sz w:val="28"/>
          <w:szCs w:val="28"/>
          <w:lang w:val="en-US"/>
        </w:rPr>
        <w:t>Google</w:t>
      </w:r>
      <w:r w:rsidRPr="008E29A6">
        <w:rPr>
          <w:rFonts w:ascii="Times New Roman" w:hAnsi="Times New Roman"/>
          <w:spacing w:val="-4"/>
          <w:sz w:val="28"/>
          <w:szCs w:val="28"/>
          <w:lang w:val="uk-UA"/>
        </w:rPr>
        <w:t xml:space="preserve"> Україна в рамках співпраці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з МОН України);</w:t>
      </w:r>
    </w:p>
    <w:p w:rsidR="00482F09" w:rsidRPr="008E29A6" w:rsidRDefault="00482F09" w:rsidP="00482F09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 xml:space="preserve">ДУДКА Л. О., доцент кафедри політології, права та філософії – 120 годин (4 кредити  ЄКТС) – Вищий Духовний </w:t>
      </w:r>
      <w:proofErr w:type="spellStart"/>
      <w:r w:rsidRPr="008E29A6">
        <w:rPr>
          <w:rFonts w:ascii="Times New Roman" w:hAnsi="Times New Roman"/>
          <w:spacing w:val="-4"/>
          <w:sz w:val="28"/>
          <w:szCs w:val="28"/>
          <w:lang w:val="uk-UA"/>
        </w:rPr>
        <w:t>Семінаріум</w:t>
      </w:r>
      <w:proofErr w:type="spellEnd"/>
      <w:r w:rsidRPr="008E29A6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8E29A6">
        <w:rPr>
          <w:rFonts w:ascii="Times New Roman" w:hAnsi="Times New Roman"/>
          <w:spacing w:val="-4"/>
          <w:sz w:val="28"/>
          <w:szCs w:val="28"/>
          <w:lang w:val="en-US"/>
        </w:rPr>
        <w:t>UKSW</w:t>
      </w:r>
      <w:r w:rsidRPr="008E29A6">
        <w:rPr>
          <w:rFonts w:ascii="Times New Roman" w:hAnsi="Times New Roman"/>
          <w:spacing w:val="-4"/>
          <w:sz w:val="28"/>
          <w:szCs w:val="28"/>
          <w:lang w:val="uk-UA"/>
        </w:rPr>
        <w:t xml:space="preserve"> (м. Варшава) за підтримки Фундації </w:t>
      </w:r>
      <w:r w:rsidRPr="008E29A6">
        <w:rPr>
          <w:rFonts w:ascii="Times New Roman" w:hAnsi="Times New Roman"/>
          <w:spacing w:val="-4"/>
          <w:sz w:val="28"/>
          <w:szCs w:val="28"/>
          <w:lang w:val="en-US"/>
        </w:rPr>
        <w:t>ADD</w:t>
      </w:r>
      <w:r w:rsidRPr="008E29A6">
        <w:rPr>
          <w:rFonts w:ascii="Times New Roman" w:hAnsi="Times New Roman"/>
          <w:spacing w:val="-4"/>
          <w:sz w:val="28"/>
          <w:szCs w:val="28"/>
          <w:lang w:val="uk-UA"/>
        </w:rPr>
        <w:t xml:space="preserve"> та Інституту міжнародної академічної та наукової співпраці </w:t>
      </w:r>
      <w:r w:rsidRPr="008E29A6">
        <w:rPr>
          <w:rFonts w:ascii="Times New Roman" w:hAnsi="Times New Roman"/>
          <w:spacing w:val="-4"/>
          <w:sz w:val="28"/>
          <w:szCs w:val="28"/>
          <w:lang w:val="en-US"/>
        </w:rPr>
        <w:t>IIASC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;</w:t>
      </w:r>
    </w:p>
    <w:p w:rsidR="00482F09" w:rsidRPr="008E29A6" w:rsidRDefault="00482F09" w:rsidP="00482F09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spacing w:val="-4"/>
          <w:sz w:val="28"/>
          <w:szCs w:val="28"/>
          <w:lang w:val="uk-UA"/>
        </w:rPr>
        <w:t>МИЦИК Л.</w:t>
      </w:r>
      <w:r w:rsidRPr="008E29A6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8E29A6">
        <w:rPr>
          <w:rFonts w:ascii="Times New Roman" w:hAnsi="Times New Roman"/>
          <w:spacing w:val="-4"/>
          <w:sz w:val="28"/>
          <w:szCs w:val="28"/>
          <w:lang w:val="uk-UA"/>
        </w:rPr>
        <w:t xml:space="preserve">М., доцент кафедри всесвітньої історії та міжнародних відносин – 150 годин (5 кредитів ЄКТС) – Платформа масових відкритих онлайн-курсів </w:t>
      </w:r>
      <w:r w:rsidRPr="008E29A6">
        <w:rPr>
          <w:rFonts w:ascii="Times New Roman" w:hAnsi="Times New Roman"/>
          <w:spacing w:val="-4"/>
          <w:sz w:val="28"/>
          <w:szCs w:val="28"/>
          <w:lang w:val="en-US"/>
        </w:rPr>
        <w:t>Prometheus</w:t>
      </w:r>
      <w:r w:rsidRPr="008E29A6">
        <w:rPr>
          <w:rFonts w:ascii="Times New Roman" w:hAnsi="Times New Roman"/>
          <w:spacing w:val="-4"/>
          <w:sz w:val="28"/>
          <w:szCs w:val="28"/>
          <w:lang w:val="uk-UA"/>
        </w:rPr>
        <w:t xml:space="preserve"> за сприянням міжнародного фонду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«Відродження»;</w:t>
      </w:r>
    </w:p>
    <w:p w:rsidR="00482F09" w:rsidRPr="008E29A6" w:rsidRDefault="00482F09" w:rsidP="00482F09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E29A6">
        <w:rPr>
          <w:rFonts w:ascii="Times New Roman" w:hAnsi="Times New Roman"/>
          <w:spacing w:val="-4"/>
          <w:sz w:val="28"/>
          <w:szCs w:val="28"/>
          <w:lang w:val="uk-UA"/>
        </w:rPr>
        <w:t>БРОВКО А.</w:t>
      </w:r>
      <w:r w:rsidRPr="008E29A6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8E29A6">
        <w:rPr>
          <w:rFonts w:ascii="Times New Roman" w:hAnsi="Times New Roman"/>
          <w:spacing w:val="-4"/>
          <w:sz w:val="28"/>
          <w:szCs w:val="28"/>
          <w:lang w:val="uk-UA"/>
        </w:rPr>
        <w:t xml:space="preserve">Г., ст. викладач кафедри всесвітньої історії та міжнародних відносин – 150 годин (5 кредитів ЄКТС) – Платформа масових відкритих онлайн-курсів </w:t>
      </w:r>
      <w:r w:rsidRPr="008E29A6">
        <w:rPr>
          <w:rFonts w:ascii="Times New Roman" w:hAnsi="Times New Roman"/>
          <w:spacing w:val="-4"/>
          <w:sz w:val="28"/>
          <w:szCs w:val="28"/>
          <w:lang w:val="en-US"/>
        </w:rPr>
        <w:t>Prometheus</w:t>
      </w:r>
      <w:r w:rsidRPr="008E29A6">
        <w:rPr>
          <w:rFonts w:ascii="Times New Roman" w:hAnsi="Times New Roman"/>
          <w:spacing w:val="-4"/>
          <w:sz w:val="28"/>
          <w:szCs w:val="28"/>
          <w:lang w:val="uk-UA"/>
        </w:rPr>
        <w:t xml:space="preserve"> за сприянням міжнародного фонду «Відродження».</w:t>
      </w:r>
    </w:p>
    <w:p w:rsidR="00482F09" w:rsidRPr="008E29A6" w:rsidRDefault="00482F09" w:rsidP="00482F09">
      <w:pPr>
        <w:tabs>
          <w:tab w:val="left" w:pos="993"/>
        </w:tabs>
        <w:ind w:firstLine="709"/>
        <w:jc w:val="both"/>
        <w:rPr>
          <w:spacing w:val="-4"/>
          <w:sz w:val="28"/>
          <w:szCs w:val="28"/>
          <w:lang w:val="uk-UA"/>
        </w:rPr>
      </w:pPr>
      <w:r w:rsidRPr="008E29A6">
        <w:rPr>
          <w:spacing w:val="-4"/>
          <w:sz w:val="28"/>
          <w:szCs w:val="28"/>
          <w:lang w:val="uk-UA"/>
        </w:rPr>
        <w:t>2. Застосувати набуті знання й уміння в навчально-методичному процесі для забезпечення якісної підготовки фахівців за освітніми ступенями «бакалавр» і «магістр».</w:t>
      </w:r>
    </w:p>
    <w:p w:rsidR="005963D8" w:rsidRPr="00314F68" w:rsidRDefault="00DA464C" w:rsidP="005963D8">
      <w:pPr>
        <w:jc w:val="both"/>
        <w:rPr>
          <w:b/>
          <w:color w:val="262626" w:themeColor="text1" w:themeTint="D9"/>
          <w:spacing w:val="-4"/>
          <w:sz w:val="28"/>
          <w:szCs w:val="28"/>
          <w:lang w:val="uk-UA"/>
        </w:rPr>
      </w:pPr>
      <w:r w:rsidRPr="00314F68">
        <w:rPr>
          <w:b/>
          <w:color w:val="262626" w:themeColor="text1" w:themeTint="D9"/>
          <w:spacing w:val="-4"/>
          <w:sz w:val="28"/>
          <w:szCs w:val="28"/>
          <w:lang w:val="uk-UA"/>
        </w:rPr>
        <w:t xml:space="preserve">ІІ. </w:t>
      </w:r>
      <w:r w:rsidR="005963D8" w:rsidRPr="00314F68">
        <w:rPr>
          <w:b/>
          <w:color w:val="262626" w:themeColor="text1" w:themeTint="D9"/>
          <w:spacing w:val="-4"/>
          <w:sz w:val="28"/>
          <w:szCs w:val="28"/>
          <w:lang w:val="uk-UA"/>
        </w:rPr>
        <w:t>УХВАЛИЛИ:</w:t>
      </w:r>
    </w:p>
    <w:p w:rsidR="0059536D" w:rsidRPr="00AA7027" w:rsidRDefault="0059536D" w:rsidP="005953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 xml:space="preserve">Схвалити ліцензійні справи: </w:t>
      </w:r>
    </w:p>
    <w:p w:rsidR="0059536D" w:rsidRDefault="0059536D" w:rsidP="0059536D">
      <w:pPr>
        <w:pStyle w:val="a7"/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A7027">
        <w:rPr>
          <w:rFonts w:ascii="Times New Roman" w:hAnsi="Times New Roman"/>
          <w:spacing w:val="-4"/>
          <w:sz w:val="28"/>
          <w:szCs w:val="28"/>
          <w:lang w:val="uk-UA"/>
        </w:rPr>
        <w:t xml:space="preserve">зі спеціальності </w:t>
      </w:r>
      <w:r w:rsidRPr="00AA7027">
        <w:rPr>
          <w:rFonts w:ascii="Times New Roman" w:hAnsi="Times New Roman"/>
          <w:b/>
          <w:spacing w:val="-4"/>
          <w:sz w:val="28"/>
          <w:szCs w:val="28"/>
          <w:lang w:val="uk-UA"/>
        </w:rPr>
        <w:t>231 Соціальна робота</w:t>
      </w:r>
      <w:r w:rsidRPr="00AA702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59536D" w:rsidRPr="00AA7027" w:rsidRDefault="0059536D" w:rsidP="0059536D">
      <w:pPr>
        <w:pStyle w:val="a7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A7027">
        <w:rPr>
          <w:rFonts w:ascii="Times New Roman" w:hAnsi="Times New Roman"/>
          <w:spacing w:val="-4"/>
          <w:sz w:val="28"/>
          <w:szCs w:val="28"/>
          <w:lang w:val="uk-UA"/>
        </w:rPr>
        <w:t>з метою підготовки іноземних громадян та осіб без громадянства за першим (бакалаврським) рівнем та другим (магістерським) рівнем;</w:t>
      </w:r>
    </w:p>
    <w:p w:rsidR="0059536D" w:rsidRDefault="0059536D" w:rsidP="0059536D">
      <w:pPr>
        <w:pStyle w:val="a7"/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A7027">
        <w:rPr>
          <w:rFonts w:ascii="Times New Roman" w:hAnsi="Times New Roman"/>
          <w:spacing w:val="-4"/>
          <w:sz w:val="28"/>
          <w:szCs w:val="28"/>
          <w:lang w:val="uk-UA"/>
        </w:rPr>
        <w:t>зі спеціальності</w:t>
      </w:r>
      <w:r w:rsidRPr="00AA7027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223 Медсестринство</w:t>
      </w:r>
      <w:r w:rsidRPr="00AA702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59536D" w:rsidRPr="00AA7027" w:rsidRDefault="0059536D" w:rsidP="0059536D">
      <w:pPr>
        <w:pStyle w:val="a7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A7027">
        <w:rPr>
          <w:rFonts w:ascii="Times New Roman" w:hAnsi="Times New Roman"/>
          <w:spacing w:val="-4"/>
          <w:sz w:val="28"/>
          <w:szCs w:val="28"/>
          <w:lang w:val="uk-UA"/>
        </w:rPr>
        <w:t>першого (бакалаврського) рівня;</w:t>
      </w:r>
    </w:p>
    <w:p w:rsidR="0059536D" w:rsidRDefault="0059536D" w:rsidP="0059536D">
      <w:pPr>
        <w:pStyle w:val="a7"/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A7027">
        <w:rPr>
          <w:rFonts w:ascii="Times New Roman" w:hAnsi="Times New Roman"/>
          <w:spacing w:val="-4"/>
          <w:sz w:val="28"/>
          <w:szCs w:val="28"/>
          <w:lang w:val="uk-UA"/>
        </w:rPr>
        <w:t>зі спеціальності</w:t>
      </w:r>
      <w:r w:rsidRPr="00AA7027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012 Дошкільна освіта</w:t>
      </w:r>
      <w:r w:rsidRPr="00AA702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59536D" w:rsidRPr="00AA7027" w:rsidRDefault="0059536D" w:rsidP="0059536D">
      <w:pPr>
        <w:pStyle w:val="a7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A7027">
        <w:rPr>
          <w:rFonts w:ascii="Times New Roman" w:hAnsi="Times New Roman"/>
          <w:spacing w:val="-4"/>
          <w:sz w:val="28"/>
          <w:szCs w:val="28"/>
          <w:lang w:val="uk-UA"/>
        </w:rPr>
        <w:t>у сфері післядипломної освіти для осіб із вищою освітою;</w:t>
      </w:r>
    </w:p>
    <w:p w:rsidR="0059536D" w:rsidRDefault="0059536D" w:rsidP="0059536D">
      <w:pPr>
        <w:pStyle w:val="a7"/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A7027">
        <w:rPr>
          <w:rFonts w:ascii="Times New Roman" w:hAnsi="Times New Roman"/>
          <w:spacing w:val="-4"/>
          <w:sz w:val="28"/>
          <w:szCs w:val="28"/>
          <w:lang w:val="uk-UA"/>
        </w:rPr>
        <w:t>зі спеціальності</w:t>
      </w:r>
      <w:r w:rsidRPr="00AA7027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014 Середня освіта (Історія)</w:t>
      </w:r>
      <w:r w:rsidRPr="00AA702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59536D" w:rsidRPr="00AA7027" w:rsidRDefault="0059536D" w:rsidP="0059536D">
      <w:pPr>
        <w:pStyle w:val="a7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A7027">
        <w:rPr>
          <w:rFonts w:ascii="Times New Roman" w:hAnsi="Times New Roman"/>
          <w:spacing w:val="-4"/>
          <w:sz w:val="28"/>
          <w:szCs w:val="28"/>
          <w:lang w:val="uk-UA"/>
        </w:rPr>
        <w:t>у сфері післядипломної освіти для осіб із вищою освітою.</w:t>
      </w:r>
    </w:p>
    <w:p w:rsidR="005963D8" w:rsidRPr="00314F68" w:rsidRDefault="00DA464C" w:rsidP="0059536D">
      <w:pPr>
        <w:tabs>
          <w:tab w:val="left" w:pos="709"/>
          <w:tab w:val="left" w:pos="1832"/>
          <w:tab w:val="left" w:pos="2124"/>
          <w:tab w:val="left" w:pos="2832"/>
          <w:tab w:val="left" w:pos="3540"/>
          <w:tab w:val="left" w:pos="4248"/>
        </w:tabs>
        <w:jc w:val="both"/>
        <w:rPr>
          <w:b/>
          <w:color w:val="262626" w:themeColor="text1" w:themeTint="D9"/>
          <w:spacing w:val="-4"/>
          <w:sz w:val="28"/>
          <w:szCs w:val="28"/>
          <w:lang w:val="uk-UA"/>
        </w:rPr>
      </w:pPr>
      <w:r w:rsidRPr="00314F68">
        <w:rPr>
          <w:b/>
          <w:color w:val="262626" w:themeColor="text1" w:themeTint="D9"/>
          <w:spacing w:val="-4"/>
          <w:sz w:val="28"/>
          <w:szCs w:val="28"/>
          <w:lang w:val="uk-UA"/>
        </w:rPr>
        <w:t xml:space="preserve">ІІІ. </w:t>
      </w:r>
      <w:r w:rsidR="005963D8" w:rsidRPr="00314F68">
        <w:rPr>
          <w:b/>
          <w:color w:val="262626" w:themeColor="text1" w:themeTint="D9"/>
          <w:spacing w:val="-4"/>
          <w:sz w:val="28"/>
          <w:szCs w:val="28"/>
          <w:lang w:val="uk-UA"/>
        </w:rPr>
        <w:t>УХВАЛИЛИ:</w:t>
      </w:r>
      <w:r w:rsidR="0059536D">
        <w:rPr>
          <w:b/>
          <w:color w:val="262626" w:themeColor="text1" w:themeTint="D9"/>
          <w:spacing w:val="-4"/>
          <w:sz w:val="28"/>
          <w:szCs w:val="28"/>
          <w:lang w:val="uk-UA"/>
        </w:rPr>
        <w:tab/>
      </w:r>
      <w:r w:rsidR="0059536D">
        <w:rPr>
          <w:b/>
          <w:color w:val="262626" w:themeColor="text1" w:themeTint="D9"/>
          <w:spacing w:val="-4"/>
          <w:sz w:val="28"/>
          <w:szCs w:val="28"/>
          <w:lang w:val="uk-UA"/>
        </w:rPr>
        <w:tab/>
        <w:t xml:space="preserve"> </w:t>
      </w:r>
      <w:r w:rsidR="0059536D">
        <w:rPr>
          <w:b/>
          <w:color w:val="262626" w:themeColor="text1" w:themeTint="D9"/>
          <w:spacing w:val="-4"/>
          <w:sz w:val="28"/>
          <w:szCs w:val="28"/>
          <w:lang w:val="uk-UA"/>
        </w:rPr>
        <w:tab/>
      </w:r>
      <w:r w:rsidR="0059536D">
        <w:rPr>
          <w:b/>
          <w:color w:val="262626" w:themeColor="text1" w:themeTint="D9"/>
          <w:spacing w:val="-4"/>
          <w:sz w:val="28"/>
          <w:szCs w:val="28"/>
          <w:lang w:val="uk-UA"/>
        </w:rPr>
        <w:tab/>
      </w:r>
      <w:r w:rsidR="0059536D">
        <w:rPr>
          <w:b/>
          <w:color w:val="262626" w:themeColor="text1" w:themeTint="D9"/>
          <w:spacing w:val="-4"/>
          <w:sz w:val="28"/>
          <w:szCs w:val="28"/>
          <w:lang w:val="uk-UA"/>
        </w:rPr>
        <w:tab/>
      </w:r>
    </w:p>
    <w:p w:rsidR="005963D8" w:rsidRPr="00314F68" w:rsidRDefault="005963D8" w:rsidP="005963D8">
      <w:pPr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>
        <w:rPr>
          <w:color w:val="262626" w:themeColor="text1" w:themeTint="D9"/>
          <w:spacing w:val="-4"/>
          <w:sz w:val="28"/>
          <w:szCs w:val="28"/>
          <w:lang w:val="uk-UA"/>
        </w:rPr>
        <w:t xml:space="preserve">Схвалити </w:t>
      </w:r>
      <w:r w:rsidRPr="00314F68">
        <w:rPr>
          <w:color w:val="262626" w:themeColor="text1" w:themeTint="D9"/>
          <w:spacing w:val="-6"/>
          <w:sz w:val="28"/>
          <w:szCs w:val="28"/>
          <w:lang w:val="uk-UA"/>
        </w:rPr>
        <w:t>за</w:t>
      </w:r>
      <w:r>
        <w:rPr>
          <w:color w:val="262626" w:themeColor="text1" w:themeTint="D9"/>
          <w:spacing w:val="-6"/>
          <w:sz w:val="28"/>
          <w:szCs w:val="28"/>
          <w:lang w:val="uk-UA"/>
        </w:rPr>
        <w:t>початкування та в</w:t>
      </w:r>
      <w:r w:rsidRPr="00314F68">
        <w:rPr>
          <w:color w:val="262626" w:themeColor="text1" w:themeTint="D9"/>
          <w:spacing w:val="-6"/>
          <w:sz w:val="28"/>
          <w:szCs w:val="28"/>
          <w:lang w:val="uk-UA"/>
        </w:rPr>
        <w:t>провадження</w:t>
      </w:r>
      <w:r w:rsidRPr="00314F68">
        <w:rPr>
          <w:color w:val="262626" w:themeColor="text1" w:themeTint="D9"/>
          <w:spacing w:val="-4"/>
          <w:sz w:val="28"/>
          <w:szCs w:val="28"/>
          <w:lang w:val="uk-UA"/>
        </w:rPr>
        <w:t xml:space="preserve"> освітньої програми «Позашкільна та інклюзивна освіта»</w:t>
      </w:r>
      <w:r w:rsidRPr="00314F68">
        <w:rPr>
          <w:color w:val="262626" w:themeColor="text1" w:themeTint="D9"/>
          <w:spacing w:val="-6"/>
          <w:sz w:val="28"/>
          <w:szCs w:val="28"/>
          <w:lang w:val="uk-UA"/>
        </w:rPr>
        <w:t xml:space="preserve"> (</w:t>
      </w:r>
      <w:r>
        <w:rPr>
          <w:color w:val="262626" w:themeColor="text1" w:themeTint="D9"/>
          <w:spacing w:val="-6"/>
          <w:sz w:val="28"/>
          <w:szCs w:val="28"/>
          <w:lang w:val="uk-UA"/>
        </w:rPr>
        <w:t xml:space="preserve">за спеціальністю 011 Освітні, педагогічні науки, </w:t>
      </w:r>
      <w:r w:rsidRPr="00314F68">
        <w:rPr>
          <w:color w:val="262626" w:themeColor="text1" w:themeTint="D9"/>
          <w:spacing w:val="-6"/>
          <w:sz w:val="28"/>
          <w:szCs w:val="28"/>
          <w:lang w:val="uk-UA"/>
        </w:rPr>
        <w:t>магістерський рівень)</w:t>
      </w:r>
      <w:r w:rsidRPr="00314F68">
        <w:rPr>
          <w:color w:val="262626" w:themeColor="text1" w:themeTint="D9"/>
          <w:spacing w:val="-4"/>
          <w:sz w:val="28"/>
          <w:szCs w:val="28"/>
          <w:lang w:val="uk-UA"/>
        </w:rPr>
        <w:t>.</w:t>
      </w:r>
    </w:p>
    <w:p w:rsidR="00DA464C" w:rsidRPr="00314F68" w:rsidRDefault="00DA464C" w:rsidP="005963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62626" w:themeColor="text1" w:themeTint="D9"/>
          <w:spacing w:val="-6"/>
          <w:sz w:val="28"/>
          <w:szCs w:val="28"/>
          <w:lang w:val="uk-UA"/>
        </w:rPr>
      </w:pPr>
      <w:r w:rsidRPr="00314F68">
        <w:rPr>
          <w:b/>
          <w:color w:val="262626" w:themeColor="text1" w:themeTint="D9"/>
          <w:spacing w:val="-4"/>
          <w:sz w:val="28"/>
          <w:szCs w:val="28"/>
          <w:lang w:val="uk-UA"/>
        </w:rPr>
        <w:t>І</w:t>
      </w:r>
      <w:r w:rsidRPr="00314F68">
        <w:rPr>
          <w:b/>
          <w:color w:val="262626" w:themeColor="text1" w:themeTint="D9"/>
          <w:spacing w:val="-4"/>
          <w:sz w:val="28"/>
          <w:szCs w:val="28"/>
          <w:lang w:val="en-US"/>
        </w:rPr>
        <w:t>V</w:t>
      </w:r>
      <w:r w:rsidRPr="00314F68">
        <w:rPr>
          <w:b/>
          <w:color w:val="262626" w:themeColor="text1" w:themeTint="D9"/>
          <w:spacing w:val="-4"/>
          <w:sz w:val="28"/>
          <w:szCs w:val="28"/>
          <w:lang w:val="uk-UA"/>
        </w:rPr>
        <w:t xml:space="preserve">. </w:t>
      </w:r>
      <w:r w:rsidRPr="00314F68">
        <w:rPr>
          <w:b/>
          <w:color w:val="262626" w:themeColor="text1" w:themeTint="D9"/>
          <w:spacing w:val="-6"/>
          <w:sz w:val="28"/>
          <w:szCs w:val="28"/>
          <w:lang w:val="uk-UA"/>
        </w:rPr>
        <w:t xml:space="preserve">УХВАЛИЛИ:  </w:t>
      </w:r>
    </w:p>
    <w:p w:rsidR="00DA464C" w:rsidRPr="005963D8" w:rsidRDefault="00DA464C" w:rsidP="00DA464C">
      <w:pPr>
        <w:spacing w:line="230" w:lineRule="auto"/>
        <w:ind w:firstLine="709"/>
        <w:jc w:val="both"/>
        <w:rPr>
          <w:color w:val="262626" w:themeColor="text1" w:themeTint="D9"/>
          <w:spacing w:val="-6"/>
          <w:sz w:val="28"/>
          <w:szCs w:val="28"/>
          <w:lang w:val="uk-UA"/>
        </w:rPr>
      </w:pPr>
      <w:r w:rsidRPr="00314F68">
        <w:rPr>
          <w:color w:val="262626" w:themeColor="text1" w:themeTint="D9"/>
          <w:spacing w:val="-6"/>
          <w:sz w:val="28"/>
          <w:szCs w:val="28"/>
          <w:lang w:val="uk-UA"/>
        </w:rPr>
        <w:t>Рекомендувати до друку навчально-методичні видання (протокол засідання редакційно-в</w:t>
      </w:r>
      <w:r w:rsidR="0059536D">
        <w:rPr>
          <w:color w:val="262626" w:themeColor="text1" w:themeTint="D9"/>
          <w:spacing w:val="-6"/>
          <w:sz w:val="28"/>
          <w:szCs w:val="28"/>
          <w:lang w:val="uk-UA"/>
        </w:rPr>
        <w:t>идавничої комісії №5</w:t>
      </w:r>
      <w:r w:rsidRPr="00314F68">
        <w:rPr>
          <w:color w:val="262626" w:themeColor="text1" w:themeTint="D9"/>
          <w:spacing w:val="-6"/>
          <w:sz w:val="28"/>
          <w:szCs w:val="28"/>
          <w:lang w:val="uk-UA"/>
        </w:rPr>
        <w:t>).</w:t>
      </w:r>
    </w:p>
    <w:p w:rsidR="00DA464C" w:rsidRPr="00DA464C" w:rsidRDefault="00DA464C" w:rsidP="00DA46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62626" w:themeColor="text1" w:themeTint="D9"/>
          <w:spacing w:val="-6"/>
          <w:sz w:val="28"/>
          <w:szCs w:val="28"/>
          <w:lang w:val="uk-UA"/>
        </w:rPr>
      </w:pPr>
      <w:r w:rsidRPr="00314F68">
        <w:rPr>
          <w:b/>
          <w:color w:val="262626" w:themeColor="text1" w:themeTint="D9"/>
          <w:spacing w:val="-4"/>
          <w:sz w:val="28"/>
          <w:szCs w:val="28"/>
          <w:lang w:val="en-US"/>
        </w:rPr>
        <w:t>V</w:t>
      </w:r>
      <w:r w:rsidRPr="00314F68">
        <w:rPr>
          <w:b/>
          <w:color w:val="262626" w:themeColor="text1" w:themeTint="D9"/>
          <w:spacing w:val="-4"/>
          <w:sz w:val="28"/>
          <w:szCs w:val="28"/>
          <w:lang w:val="uk-UA"/>
        </w:rPr>
        <w:t xml:space="preserve">. </w:t>
      </w:r>
      <w:r w:rsidRPr="00314F68">
        <w:rPr>
          <w:b/>
          <w:color w:val="262626" w:themeColor="text1" w:themeTint="D9"/>
          <w:spacing w:val="-6"/>
          <w:sz w:val="28"/>
          <w:szCs w:val="28"/>
          <w:lang w:val="uk-UA"/>
        </w:rPr>
        <w:t>УХВАЛИЛИ:</w:t>
      </w:r>
    </w:p>
    <w:p w:rsidR="00DA464C" w:rsidRPr="00314F68" w:rsidRDefault="00DA464C" w:rsidP="00DA464C">
      <w:pPr>
        <w:pStyle w:val="1"/>
        <w:tabs>
          <w:tab w:val="left" w:pos="0"/>
          <w:tab w:val="left" w:pos="993"/>
          <w:tab w:val="left" w:pos="1560"/>
        </w:tabs>
        <w:spacing w:line="230" w:lineRule="auto"/>
        <w:ind w:left="0" w:firstLine="709"/>
        <w:jc w:val="both"/>
        <w:rPr>
          <w:color w:val="262626" w:themeColor="text1" w:themeTint="D9"/>
          <w:spacing w:val="-6"/>
          <w:sz w:val="28"/>
          <w:szCs w:val="28"/>
          <w:lang w:val="uk-UA"/>
        </w:rPr>
      </w:pPr>
      <w:r w:rsidRPr="00314F68">
        <w:rPr>
          <w:color w:val="262626" w:themeColor="text1" w:themeTint="D9"/>
          <w:spacing w:val="-6"/>
          <w:sz w:val="28"/>
          <w:szCs w:val="28"/>
          <w:lang w:val="uk-UA"/>
        </w:rPr>
        <w:t xml:space="preserve">Затвердити план прийому до аспірантури та докторантури на 2020 рік. </w:t>
      </w:r>
    </w:p>
    <w:p w:rsidR="005778EF" w:rsidRPr="00AA7027" w:rsidRDefault="00DA464C" w:rsidP="005778EF">
      <w:pPr>
        <w:pStyle w:val="1"/>
        <w:tabs>
          <w:tab w:val="left" w:pos="993"/>
          <w:tab w:val="left" w:pos="1560"/>
        </w:tabs>
        <w:ind w:left="0"/>
        <w:jc w:val="both"/>
        <w:rPr>
          <w:b/>
          <w:spacing w:val="-4"/>
          <w:sz w:val="28"/>
          <w:szCs w:val="28"/>
          <w:lang w:val="uk-UA"/>
        </w:rPr>
      </w:pPr>
      <w:proofErr w:type="gramStart"/>
      <w:r w:rsidRPr="00314F68">
        <w:rPr>
          <w:b/>
          <w:color w:val="262626" w:themeColor="text1" w:themeTint="D9"/>
          <w:spacing w:val="-4"/>
          <w:sz w:val="28"/>
          <w:szCs w:val="28"/>
          <w:lang w:val="en-US"/>
        </w:rPr>
        <w:t>V</w:t>
      </w:r>
      <w:r w:rsidRPr="00314F68">
        <w:rPr>
          <w:b/>
          <w:color w:val="262626" w:themeColor="text1" w:themeTint="D9"/>
          <w:spacing w:val="-4"/>
          <w:sz w:val="28"/>
          <w:szCs w:val="28"/>
          <w:lang w:val="uk-UA"/>
        </w:rPr>
        <w:t>І.</w:t>
      </w:r>
      <w:proofErr w:type="gramEnd"/>
      <w:r w:rsidRPr="00314F68">
        <w:rPr>
          <w:b/>
          <w:color w:val="262626" w:themeColor="text1" w:themeTint="D9"/>
          <w:spacing w:val="-4"/>
          <w:sz w:val="28"/>
          <w:szCs w:val="28"/>
          <w:lang w:val="uk-UA"/>
        </w:rPr>
        <w:t xml:space="preserve"> </w:t>
      </w:r>
      <w:r w:rsidR="005778EF" w:rsidRPr="00AA7027">
        <w:rPr>
          <w:b/>
          <w:spacing w:val="-4"/>
          <w:sz w:val="28"/>
          <w:szCs w:val="28"/>
          <w:lang w:val="uk-UA"/>
        </w:rPr>
        <w:t>УХВАЛИЛИ:</w:t>
      </w:r>
    </w:p>
    <w:p w:rsidR="005778EF" w:rsidRPr="00AA7027" w:rsidRDefault="005778EF" w:rsidP="005778EF">
      <w:pPr>
        <w:pStyle w:val="1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b/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>Затвердити тему дисертаційного дослідження аспіранта першого року навчання АНДРІЙКА Олександра Васильовича в такому формулюванні: «Суспільно-географічна діагностика інвестиційного потенціалу периферичних регіонів України (на прикладі Чернігівської області)».</w:t>
      </w:r>
    </w:p>
    <w:p w:rsidR="005778EF" w:rsidRPr="00AA7027" w:rsidRDefault="005778EF" w:rsidP="005778EF">
      <w:pPr>
        <w:pStyle w:val="1"/>
        <w:tabs>
          <w:tab w:val="left" w:pos="0"/>
        </w:tabs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Наукова спеціальність – 103</w:t>
      </w:r>
      <w:r w:rsidRPr="00AA7027">
        <w:rPr>
          <w:spacing w:val="-4"/>
          <w:sz w:val="28"/>
          <w:szCs w:val="28"/>
          <w:lang w:val="uk-UA"/>
        </w:rPr>
        <w:t xml:space="preserve"> Науки про Землю.</w:t>
      </w:r>
    </w:p>
    <w:p w:rsidR="005778EF" w:rsidRPr="00AA7027" w:rsidRDefault="005778EF" w:rsidP="005778EF">
      <w:pPr>
        <w:pStyle w:val="1"/>
        <w:tabs>
          <w:tab w:val="left" w:pos="0"/>
        </w:tabs>
        <w:ind w:left="0" w:firstLine="709"/>
        <w:jc w:val="both"/>
        <w:rPr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 xml:space="preserve">Науковий керівник – д. </w:t>
      </w:r>
      <w:proofErr w:type="spellStart"/>
      <w:r w:rsidRPr="00AA7027">
        <w:rPr>
          <w:spacing w:val="-4"/>
          <w:sz w:val="28"/>
          <w:szCs w:val="28"/>
          <w:lang w:val="uk-UA"/>
        </w:rPr>
        <w:t>геогр</w:t>
      </w:r>
      <w:proofErr w:type="spellEnd"/>
      <w:r w:rsidRPr="00AA7027">
        <w:rPr>
          <w:spacing w:val="-4"/>
          <w:sz w:val="28"/>
          <w:szCs w:val="28"/>
          <w:lang w:val="uk-UA"/>
        </w:rPr>
        <w:t>. наук, проф. кафедри географії БАРАНОВСЬКИЙ М. О.</w:t>
      </w:r>
    </w:p>
    <w:p w:rsidR="005778EF" w:rsidRPr="00AA7027" w:rsidRDefault="005778EF" w:rsidP="005778EF">
      <w:pPr>
        <w:pStyle w:val="1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 xml:space="preserve">Затвердити тему дисертаційного дослідження аспіранта першого року навчання </w:t>
      </w:r>
      <w:r w:rsidRPr="00AA7027">
        <w:rPr>
          <w:sz w:val="28"/>
          <w:szCs w:val="28"/>
          <w:lang w:val="uk-UA"/>
        </w:rPr>
        <w:t>КОСТЕВА</w:t>
      </w:r>
      <w:r w:rsidRPr="00AA7027">
        <w:rPr>
          <w:sz w:val="28"/>
          <w:szCs w:val="28"/>
        </w:rPr>
        <w:t xml:space="preserve"> </w:t>
      </w:r>
      <w:r w:rsidRPr="00AA7027">
        <w:rPr>
          <w:sz w:val="28"/>
          <w:szCs w:val="28"/>
          <w:lang w:val="uk-UA"/>
        </w:rPr>
        <w:t xml:space="preserve">Святослава Богдановича </w:t>
      </w:r>
      <w:r w:rsidRPr="00AA7027">
        <w:rPr>
          <w:spacing w:val="-4"/>
          <w:sz w:val="28"/>
          <w:szCs w:val="28"/>
          <w:lang w:val="uk-UA"/>
        </w:rPr>
        <w:t>в такому формулюванні: «Українські вищі школи в політиці Чехословацького уряду в 1920–1930-ті рр.»</w:t>
      </w:r>
    </w:p>
    <w:p w:rsidR="005778EF" w:rsidRPr="00AA7027" w:rsidRDefault="005778EF" w:rsidP="005778EF">
      <w:pPr>
        <w:pStyle w:val="1"/>
        <w:tabs>
          <w:tab w:val="left" w:pos="0"/>
        </w:tabs>
        <w:ind w:left="0" w:firstLine="709"/>
        <w:jc w:val="both"/>
        <w:rPr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lastRenderedPageBreak/>
        <w:t xml:space="preserve">Науковий керівник – </w:t>
      </w:r>
      <w:r w:rsidRPr="00AA7027">
        <w:rPr>
          <w:sz w:val="28"/>
          <w:szCs w:val="28"/>
          <w:lang w:val="uk-UA"/>
        </w:rPr>
        <w:t>кандидат історичних наук, доцент кафедри історії України КРИВОБОК О. П.</w:t>
      </w:r>
    </w:p>
    <w:p w:rsidR="005778EF" w:rsidRPr="00AA7027" w:rsidRDefault="005778EF" w:rsidP="005778EF">
      <w:pPr>
        <w:pStyle w:val="1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>Затвердити тему дисертаційного дослідження аспіранта першого року навчання КРИШКА Сергія Юрійовича в такому формулюванні: «Держава і суспільство Київської Русі в українській історіографії».</w:t>
      </w:r>
    </w:p>
    <w:p w:rsidR="005778EF" w:rsidRPr="00AA7027" w:rsidRDefault="005778EF" w:rsidP="005778EF">
      <w:pPr>
        <w:pStyle w:val="1"/>
        <w:tabs>
          <w:tab w:val="left" w:pos="0"/>
        </w:tabs>
        <w:ind w:left="0" w:firstLine="709"/>
        <w:jc w:val="both"/>
        <w:rPr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 xml:space="preserve">Науковий керівник – </w:t>
      </w:r>
      <w:r w:rsidRPr="00AA7027">
        <w:rPr>
          <w:sz w:val="28"/>
          <w:szCs w:val="28"/>
          <w:lang w:val="uk-UA"/>
        </w:rPr>
        <w:t>кандидат історичних наук, доцент кафедри історії України КИРИЛЕНКО С. О.</w:t>
      </w:r>
    </w:p>
    <w:p w:rsidR="005778EF" w:rsidRPr="00AA7027" w:rsidRDefault="005778EF" w:rsidP="005778EF">
      <w:pPr>
        <w:pStyle w:val="1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>Затвердити тему дисертаційного дослідження аспіранта першого року навчання ПРИСІВКА Дмитра Валер’яновича в такому формулюванні: «Образ сучасної війни у творчості Сергія Жадана».</w:t>
      </w:r>
    </w:p>
    <w:p w:rsidR="005778EF" w:rsidRPr="00AA7027" w:rsidRDefault="005778EF" w:rsidP="005778EF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 xml:space="preserve">Науковий керівник – </w:t>
      </w:r>
      <w:r w:rsidRPr="00AA7027">
        <w:rPr>
          <w:sz w:val="28"/>
          <w:szCs w:val="28"/>
          <w:lang w:val="uk-UA"/>
        </w:rPr>
        <w:t xml:space="preserve">доктор філологічних наук, професор кафедри </w:t>
      </w:r>
      <w:r w:rsidRPr="00AA7027">
        <w:rPr>
          <w:spacing w:val="-4"/>
          <w:sz w:val="28"/>
          <w:szCs w:val="28"/>
          <w:lang w:val="uk-UA"/>
        </w:rPr>
        <w:t>української літератури, методики її навчання та журналістики</w:t>
      </w:r>
      <w:r w:rsidRPr="00AA7027">
        <w:rPr>
          <w:sz w:val="28"/>
          <w:szCs w:val="28"/>
          <w:lang w:val="uk-UA"/>
        </w:rPr>
        <w:t xml:space="preserve"> ХАРХУН В. П.</w:t>
      </w:r>
    </w:p>
    <w:p w:rsidR="005778EF" w:rsidRPr="00AA7027" w:rsidRDefault="005778EF" w:rsidP="005778EF">
      <w:pPr>
        <w:pStyle w:val="1"/>
        <w:numPr>
          <w:ilvl w:val="0"/>
          <w:numId w:val="6"/>
        </w:numPr>
        <w:tabs>
          <w:tab w:val="left" w:pos="0"/>
          <w:tab w:val="left" w:pos="993"/>
        </w:tabs>
        <w:ind w:left="0" w:firstLine="709"/>
        <w:jc w:val="both"/>
        <w:rPr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 xml:space="preserve">Затвердити тему дисертаційного дослідження аспіранта першого року навчання БОРИСЕНКО Вікторії В’ячеславівни в такому формулюванні: «Науково-педагогічна спадщина О. Я. Ростовського». </w:t>
      </w:r>
    </w:p>
    <w:p w:rsidR="005778EF" w:rsidRPr="00AA7027" w:rsidRDefault="005778EF" w:rsidP="005778EF">
      <w:pPr>
        <w:pStyle w:val="1"/>
        <w:tabs>
          <w:tab w:val="left" w:pos="0"/>
        </w:tabs>
        <w:ind w:left="0" w:firstLine="709"/>
        <w:jc w:val="both"/>
        <w:rPr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>Наукова спеціальність – 011 Освітні, педагогічні науки.</w:t>
      </w:r>
    </w:p>
    <w:p w:rsidR="005778EF" w:rsidRPr="00AA7027" w:rsidRDefault="005778EF" w:rsidP="005778EF">
      <w:pPr>
        <w:pStyle w:val="1"/>
        <w:tabs>
          <w:tab w:val="left" w:pos="0"/>
        </w:tabs>
        <w:ind w:left="0" w:firstLine="709"/>
        <w:jc w:val="both"/>
        <w:rPr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 xml:space="preserve">Науковий керівник – </w:t>
      </w:r>
      <w:r w:rsidRPr="00AA7027">
        <w:rPr>
          <w:sz w:val="28"/>
          <w:szCs w:val="28"/>
          <w:lang w:val="uk-UA"/>
        </w:rPr>
        <w:t>кандидат педагогічних наук, доцент кафедри педагогіки, початкової освіти та освітнього менеджменту ДЕМЧЕНКО Н. М.</w:t>
      </w:r>
    </w:p>
    <w:p w:rsidR="00DA464C" w:rsidRPr="00DA464C" w:rsidRDefault="00DA464C" w:rsidP="005778EF">
      <w:pPr>
        <w:pStyle w:val="1"/>
        <w:tabs>
          <w:tab w:val="left" w:pos="993"/>
          <w:tab w:val="left" w:pos="1560"/>
        </w:tabs>
        <w:ind w:left="0"/>
        <w:jc w:val="both"/>
        <w:rPr>
          <w:color w:val="262626" w:themeColor="text1" w:themeTint="D9"/>
          <w:spacing w:val="-6"/>
          <w:sz w:val="28"/>
          <w:szCs w:val="28"/>
          <w:lang w:val="uk-UA"/>
        </w:rPr>
      </w:pPr>
      <w:proofErr w:type="gramStart"/>
      <w:r w:rsidRPr="00314F68">
        <w:rPr>
          <w:b/>
          <w:color w:val="262626" w:themeColor="text1" w:themeTint="D9"/>
          <w:spacing w:val="-4"/>
          <w:sz w:val="28"/>
          <w:szCs w:val="28"/>
          <w:lang w:val="en-US"/>
        </w:rPr>
        <w:t>V</w:t>
      </w:r>
      <w:r w:rsidRPr="00314F68">
        <w:rPr>
          <w:b/>
          <w:color w:val="262626" w:themeColor="text1" w:themeTint="D9"/>
          <w:spacing w:val="-4"/>
          <w:sz w:val="28"/>
          <w:szCs w:val="28"/>
          <w:lang w:val="uk-UA"/>
        </w:rPr>
        <w:t>ІІ</w:t>
      </w:r>
      <w:r>
        <w:rPr>
          <w:b/>
          <w:color w:val="262626" w:themeColor="text1" w:themeTint="D9"/>
          <w:spacing w:val="-4"/>
          <w:sz w:val="28"/>
          <w:szCs w:val="28"/>
          <w:lang w:val="uk-UA"/>
        </w:rPr>
        <w:t>.</w:t>
      </w:r>
      <w:proofErr w:type="gramEnd"/>
      <w:r>
        <w:rPr>
          <w:b/>
          <w:color w:val="262626" w:themeColor="text1" w:themeTint="D9"/>
          <w:spacing w:val="-4"/>
          <w:sz w:val="28"/>
          <w:szCs w:val="28"/>
          <w:lang w:val="uk-UA"/>
        </w:rPr>
        <w:t xml:space="preserve"> </w:t>
      </w:r>
      <w:r w:rsidRPr="00314F68">
        <w:rPr>
          <w:b/>
          <w:color w:val="262626" w:themeColor="text1" w:themeTint="D9"/>
          <w:spacing w:val="-4"/>
          <w:sz w:val="28"/>
          <w:szCs w:val="28"/>
          <w:lang w:val="uk-UA"/>
        </w:rPr>
        <w:t>УХВАЛИЛИ:</w:t>
      </w:r>
    </w:p>
    <w:p w:rsidR="00DA464C" w:rsidRPr="00314F68" w:rsidRDefault="00DA464C" w:rsidP="00DA46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262626" w:themeColor="text1" w:themeTint="D9"/>
          <w:spacing w:val="-4"/>
          <w:sz w:val="28"/>
          <w:szCs w:val="28"/>
          <w:lang w:val="uk-UA"/>
        </w:rPr>
      </w:pPr>
      <w:r w:rsidRPr="00314F68">
        <w:rPr>
          <w:color w:val="262626" w:themeColor="text1" w:themeTint="D9"/>
          <w:spacing w:val="-6"/>
          <w:sz w:val="28"/>
          <w:szCs w:val="28"/>
          <w:lang w:val="uk-UA"/>
        </w:rPr>
        <w:t xml:space="preserve">Затвердити план проведення міжнародних, всеукраїнських та вузівських наукових конференцій та науково-практичних семінарів </w:t>
      </w:r>
      <w:r w:rsidR="008F623C">
        <w:rPr>
          <w:color w:val="262626" w:themeColor="text1" w:themeTint="D9"/>
          <w:spacing w:val="-6"/>
          <w:sz w:val="28"/>
          <w:szCs w:val="28"/>
          <w:lang w:val="uk-UA"/>
        </w:rPr>
        <w:t>і</w:t>
      </w:r>
      <w:r w:rsidRPr="00314F68">
        <w:rPr>
          <w:color w:val="262626" w:themeColor="text1" w:themeTint="D9"/>
          <w:spacing w:val="-6"/>
          <w:sz w:val="28"/>
          <w:szCs w:val="28"/>
          <w:lang w:val="uk-UA"/>
        </w:rPr>
        <w:t>з проблем вищої освіти, молодих вчених та студентів у Ніжинському державному університеті імені Миколи Гоголя на 2020 рік.</w:t>
      </w:r>
    </w:p>
    <w:p w:rsidR="005778EF" w:rsidRPr="00AA7027" w:rsidRDefault="00DA464C" w:rsidP="005778EF">
      <w:pPr>
        <w:jc w:val="both"/>
        <w:rPr>
          <w:b/>
          <w:spacing w:val="-4"/>
          <w:sz w:val="28"/>
          <w:szCs w:val="28"/>
          <w:lang w:val="uk-UA"/>
        </w:rPr>
      </w:pPr>
      <w:proofErr w:type="gramStart"/>
      <w:r w:rsidRPr="00314F68">
        <w:rPr>
          <w:b/>
          <w:color w:val="262626" w:themeColor="text1" w:themeTint="D9"/>
          <w:spacing w:val="-4"/>
          <w:sz w:val="28"/>
          <w:szCs w:val="28"/>
          <w:lang w:val="en-US"/>
        </w:rPr>
        <w:t>V</w:t>
      </w:r>
      <w:r w:rsidRPr="00314F68">
        <w:rPr>
          <w:b/>
          <w:color w:val="262626" w:themeColor="text1" w:themeTint="D9"/>
          <w:spacing w:val="-4"/>
          <w:sz w:val="28"/>
          <w:szCs w:val="28"/>
          <w:lang w:val="uk-UA"/>
        </w:rPr>
        <w:t>І</w:t>
      </w:r>
      <w:r>
        <w:rPr>
          <w:b/>
          <w:color w:val="262626" w:themeColor="text1" w:themeTint="D9"/>
          <w:spacing w:val="-4"/>
          <w:sz w:val="28"/>
          <w:szCs w:val="28"/>
          <w:lang w:val="uk-UA"/>
        </w:rPr>
        <w:t>І</w:t>
      </w:r>
      <w:r w:rsidRPr="00314F68">
        <w:rPr>
          <w:b/>
          <w:color w:val="262626" w:themeColor="text1" w:themeTint="D9"/>
          <w:spacing w:val="-4"/>
          <w:sz w:val="28"/>
          <w:szCs w:val="28"/>
          <w:lang w:val="uk-UA"/>
        </w:rPr>
        <w:t>І.</w:t>
      </w:r>
      <w:proofErr w:type="gramEnd"/>
      <w:r w:rsidRPr="00314F68">
        <w:rPr>
          <w:b/>
          <w:color w:val="262626" w:themeColor="text1" w:themeTint="D9"/>
          <w:spacing w:val="-4"/>
          <w:sz w:val="28"/>
          <w:szCs w:val="28"/>
          <w:lang w:val="uk-UA"/>
        </w:rPr>
        <w:t xml:space="preserve"> </w:t>
      </w:r>
      <w:r w:rsidR="005778EF" w:rsidRPr="00AA7027">
        <w:rPr>
          <w:b/>
          <w:spacing w:val="-4"/>
          <w:sz w:val="28"/>
          <w:szCs w:val="28"/>
          <w:lang w:val="uk-UA"/>
        </w:rPr>
        <w:t>УХВАЛИЛИ:</w:t>
      </w:r>
    </w:p>
    <w:p w:rsidR="005778EF" w:rsidRPr="00AA7027" w:rsidRDefault="005778EF" w:rsidP="005778E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 xml:space="preserve">Підтримати рішення Вченої ради Бердянського державного педагогічного університету щодо рекомендації кандидатури доктора педагогічних наук, професора, заслуженого діяча науки і техніки України, ректора Бердянського державного педагогічного університету БОГДАНОВА </w:t>
      </w:r>
      <w:r w:rsidRPr="00AA7027">
        <w:rPr>
          <w:sz w:val="28"/>
          <w:szCs w:val="28"/>
          <w:lang w:val="uk-UA"/>
        </w:rPr>
        <w:t>Ігоря</w:t>
      </w:r>
      <w:r w:rsidRPr="00AA7027">
        <w:rPr>
          <w:sz w:val="28"/>
          <w:szCs w:val="28"/>
        </w:rPr>
        <w:t> </w:t>
      </w:r>
      <w:r w:rsidRPr="00AA7027">
        <w:rPr>
          <w:sz w:val="28"/>
          <w:szCs w:val="28"/>
          <w:lang w:val="uk-UA"/>
        </w:rPr>
        <w:t xml:space="preserve">Тимофійовича </w:t>
      </w:r>
      <w:r w:rsidRPr="00AA7027">
        <w:rPr>
          <w:spacing w:val="-4"/>
          <w:sz w:val="28"/>
          <w:szCs w:val="28"/>
          <w:lang w:val="uk-UA"/>
        </w:rPr>
        <w:t>для обрання членом-кореспондентом Національної академії педагогічних наук України (відділення загальної середньої освіти).</w:t>
      </w:r>
    </w:p>
    <w:p w:rsidR="005778EF" w:rsidRPr="00AA7027" w:rsidRDefault="005778EF" w:rsidP="005778EF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>Богданов Ігор Тимофійович працює в Бердянському державному педагогічному університеті 28 років. За цей час він пройшов шлях від асистента кафедри до ректора університету. За період з 1991 по 2010 рік обіймав різні посади: завідувача Молодіжного комп’ютерного центру, завідувача Центру перепідготовки та підвищення кваліфікації, асистента, старшого викладача, доцента та професора. На всіх посадах проявив себе як здібний і працьовитий організатор.</w:t>
      </w:r>
    </w:p>
    <w:p w:rsidR="005778EF" w:rsidRPr="00AA7027" w:rsidRDefault="005778EF" w:rsidP="005778EF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 xml:space="preserve">У 2003 році Богданов І. Т. успішно захистив кандидатську дисертацію «Методика навчання загальної фізики на факультетах нефізичних спеціальностей у вищих навчальних педагогічних закладах» у спеціалізованій вченій раді Д. 26.053.03 при Національному педагогічному університеті імені М. П. Драгоманова (м. Київ) й одержав диплом кандидата педагогічних наук (ДК № 023309) зі спеціальності 13.00.02 – теорія і методика навчання (фізика). </w:t>
      </w:r>
      <w:r w:rsidRPr="00AA7027">
        <w:rPr>
          <w:spacing w:val="-4"/>
          <w:sz w:val="28"/>
          <w:szCs w:val="28"/>
          <w:lang w:val="uk-UA"/>
        </w:rPr>
        <w:lastRenderedPageBreak/>
        <w:t>У 2006 році Богданову І. Т. присвоєно вчене звання доцента кафедри фізики та методики викладання фізики (атестат 02ДЦ № 001653).</w:t>
      </w:r>
    </w:p>
    <w:p w:rsidR="005778EF" w:rsidRPr="00AA7027" w:rsidRDefault="005778EF" w:rsidP="005778EF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>У 2010 році Богданов І. Т. успішно захистив докторську дисертацію «Теоретичні і методичні засади формування фізико-технічних знань у процесі фахової підготовки майбутніх учителів фізики» у спеціалізованій вченій раді Д. 26.053.06 при Національному педагогічному університеті імені М. П. Драгоманова (м. Київ) й отримав диплом доктора наук (Д.Д №008726) зі спеціальності 13.00.02 – теорія та методика навчання (фізика). У 2011 році Богданову І. Т. присвоєно вчене звання професора кафедри фізики та методики викладання фізики (атестат 12ПР № 007455).</w:t>
      </w:r>
    </w:p>
    <w:p w:rsidR="005778EF" w:rsidRPr="00AA7027" w:rsidRDefault="005778EF" w:rsidP="005778EF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 xml:space="preserve">У 2010 році Богданова І. Т. призначено проректором з наукової роботи БДПУ. За час його перебування на посаді в БДПУ вперше в історії відкрито докторантуру, спеціалізовані вчені ради із захисту кандидатських дисертацій за спеціальностями: 13.00.04 – теорія і методика професійної освіти; 13.00.02 – теорія та методика навчання (фізика); 10.01.01 – українська література та 10.01.05 – порівняльне літературознавство, розширено перелік наукових спеціальностей в аспірантурі, започатковано видання серій фахового збірника «Наукові записки Бердянського державного педагогічного університету». Богданов І. Т. є головою спеціалізованої вченої ради Д 18.053.01 з педагогічних наук Бердянського державного педагогічного університету, членом спеціалізованої вченої ради Д 64.108.01 із захисту докторських дисертацій </w:t>
      </w:r>
      <w:r w:rsidR="007A3061">
        <w:rPr>
          <w:spacing w:val="-4"/>
          <w:sz w:val="28"/>
          <w:szCs w:val="28"/>
          <w:lang w:val="uk-UA"/>
        </w:rPr>
        <w:t>і</w:t>
      </w:r>
      <w:r w:rsidRPr="00AA7027">
        <w:rPr>
          <w:spacing w:val="-4"/>
          <w:sz w:val="28"/>
          <w:szCs w:val="28"/>
          <w:lang w:val="uk-UA"/>
        </w:rPr>
        <w:t>з педагогічних наук при Українській інженерно-педагогічній академії (м. Харків). Під керівництвом професора Богданова І. Т. Єфименко Ю. О. захистив кандидатську дисертацію «Методичні засади використання інформаційних технологій у процесі вивчення фізичних основ електротехніки майбутніми вчителями фізики» зі спеціальності 13.00.02 – теорія та методика навчання (фізика). Він є науковим керівником 3 аспірантів, залучається до атестації фахівців вищої кваліфікації як офіційний опонент.</w:t>
      </w:r>
    </w:p>
    <w:p w:rsidR="005778EF" w:rsidRPr="00AA7027" w:rsidRDefault="005778EF" w:rsidP="005778EF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>Богданов І.Т. є головою редакційної колегії збірника наукових праць «Наукові записки Бердянського державного педагогічного університету. Серія: Педагогічні науки», членом редакційної колегії збірника наукових праць «Теорія та практика навчання фізико-математичних та технологічних дисциплін».</w:t>
      </w:r>
    </w:p>
    <w:p w:rsidR="005778EF" w:rsidRPr="00AA7027" w:rsidRDefault="005778EF" w:rsidP="005778EF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>З 1 жовтня 2015 року Богданов І. Т. обіймав посаду першого проректора, а з 22 червня 2016 року згідно з наказом Міністерства освіти і науки України (№ 243-к від 21.06.2016) обіймає посаду ректора Бердянського державного педагогічного університету.</w:t>
      </w:r>
    </w:p>
    <w:p w:rsidR="005778EF" w:rsidRPr="00AA7027" w:rsidRDefault="005778EF" w:rsidP="005778EF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 xml:space="preserve">Богданов І. Т. має 170 наукових  і  навчально-методичних  публікацій,  зокрема, підручник «Загальна електротехніка» (Лист МОН України № 1/11 – 15871 від 21.10.2013); 13 навчальних  посібників, із яких 11 мають гриф Міністерства освіти і науки України: «Електротехніка. Лабораторні роботи» (у співавторстві) (Лист МОН України № 14/18.2 – 179 від 27.01.2005); «Електрика та магнетизм. Збірник задач, вправ і тестів. Практикум» (у співавторстві) (Лист МОН України №1.4/18 – Г – 135 від 29.05.2006); «Модульні навчальні програми </w:t>
      </w:r>
      <w:r w:rsidRPr="00AA7027">
        <w:rPr>
          <w:spacing w:val="-4"/>
          <w:sz w:val="28"/>
          <w:szCs w:val="28"/>
          <w:lang w:val="uk-UA"/>
        </w:rPr>
        <w:lastRenderedPageBreak/>
        <w:t xml:space="preserve">з електротехнічних  дисциплін для студентів  вищих   навчальних педагогічних закладів» (Лист № 1.4/18 – Г – 927 від 17.10.2006); «Фізичні  основи  електротехніки: навчальний посібник + СD» (Лист №1.4/18 – Г – 1391 від 25.12.2006); «Фізичні основи електротехніки: Тести та творчі завдання»  (Лист № 1.4/18 – Г – 500 від 3.04.2007); «Фізика як навчальний предмет: історико-методичний аспект» (у співавторстві) (Лист № 1.4/18 – Г – 1092 від 10.07.2007); «Електронні основи автоматики  та  обчислювальної  техніки»  (у співавторстві) (Лист № 1.4/18 – Г – 1991 від 14.11.07); «Вибрані  питання  історії </w:t>
      </w:r>
      <w:proofErr w:type="spellStart"/>
      <w:r w:rsidRPr="00AA7027">
        <w:rPr>
          <w:spacing w:val="-4"/>
          <w:sz w:val="28"/>
          <w:szCs w:val="28"/>
          <w:lang w:val="uk-UA"/>
        </w:rPr>
        <w:t>електрорадіотехніки</w:t>
      </w:r>
      <w:proofErr w:type="spellEnd"/>
      <w:r w:rsidRPr="00AA7027">
        <w:rPr>
          <w:spacing w:val="-4"/>
          <w:sz w:val="28"/>
          <w:szCs w:val="28"/>
          <w:lang w:val="uk-UA"/>
        </w:rPr>
        <w:t xml:space="preserve">» (у співавторстві) (Лист № 1.4/18 – Г – 1093 від 10.07.2007); «Загальна фізика. Електрика і магнетизм»  (у співавторстві) (Лист № 1/11-15296 від 1.10.2012); «Моделювання фізичних процесів у електричних колах» (у співавторстві)  (Лист  № 1/11-4474 від 27.02.2013); «Цифрова  техніка: лабораторний практикум» (у співавторстві) (Лист № 1/11-19816  від  17.12.2013); три монографії, з яких  одна – одноосібна «Методична система формування фізико-технічних знань у  процесі фахової підготовки майбутніх учителів фізики», а дві у співавторстві: «Сучасні технології отримання </w:t>
      </w:r>
      <w:proofErr w:type="spellStart"/>
      <w:r w:rsidRPr="00AA7027">
        <w:rPr>
          <w:spacing w:val="-4"/>
          <w:sz w:val="28"/>
          <w:szCs w:val="28"/>
          <w:lang w:val="uk-UA"/>
        </w:rPr>
        <w:t>наноматеріалів</w:t>
      </w:r>
      <w:proofErr w:type="spellEnd"/>
      <w:r w:rsidRPr="00AA7027">
        <w:rPr>
          <w:spacing w:val="-4"/>
          <w:sz w:val="28"/>
          <w:szCs w:val="28"/>
          <w:lang w:val="uk-UA"/>
        </w:rPr>
        <w:t xml:space="preserve"> для відновлювальної енергетики з урахуванням екологічної безпеки» та «</w:t>
      </w:r>
      <w:proofErr w:type="spellStart"/>
      <w:r w:rsidRPr="00AA7027">
        <w:rPr>
          <w:spacing w:val="-4"/>
          <w:sz w:val="28"/>
          <w:szCs w:val="28"/>
          <w:lang w:val="uk-UA"/>
        </w:rPr>
        <w:t>Провідництво</w:t>
      </w:r>
      <w:proofErr w:type="spellEnd"/>
      <w:r w:rsidRPr="00AA7027">
        <w:rPr>
          <w:spacing w:val="-4"/>
          <w:sz w:val="28"/>
          <w:szCs w:val="28"/>
          <w:lang w:val="uk-UA"/>
        </w:rPr>
        <w:t xml:space="preserve"> в освіті. Від ідеї до вічності»; десять статей, які індексуються у наукометричній базі Scopus, десять патентів України.</w:t>
      </w:r>
    </w:p>
    <w:p w:rsidR="005778EF" w:rsidRPr="00AA7027" w:rsidRDefault="005778EF" w:rsidP="005778EF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>За високий професіоналізм, вагомі здобутки на науковій та освітянській ниві Богданов І. Т. відзначений міськими, обласними та відомчими нагородами. Двічі Богданов І.Т. удостоєний державних нагород: у 2015 році йому присвоєно почесне звання «Заслужений діяч науки і техніки України», а у 2019 році – нагороджено орденом «За заслуги III ступеня».</w:t>
      </w:r>
    </w:p>
    <w:p w:rsidR="005778EF" w:rsidRPr="00447707" w:rsidRDefault="005778EF" w:rsidP="005778EF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AA7027">
        <w:rPr>
          <w:spacing w:val="-4"/>
          <w:sz w:val="28"/>
          <w:szCs w:val="28"/>
          <w:lang w:val="uk-UA"/>
        </w:rPr>
        <w:t>Вченою радою Бердянського державного педагогічного університету кандидатуру Богданова Ігоря Тимофійовича доктора педагогічних наук, професора, ректора Бердянського державного педагогічного університету рекомендовано для обрання членом-кореспондентом Національної академії педагогічних наук України (відділення загальної середньої освіти) (засідання вченої ради від 29 жовтня 2019 року, протокол № 4).</w:t>
      </w:r>
    </w:p>
    <w:p w:rsidR="00DA464C" w:rsidRPr="005963D8" w:rsidRDefault="00DA464C" w:rsidP="005778EF">
      <w:pPr>
        <w:jc w:val="both"/>
        <w:rPr>
          <w:spacing w:val="-4"/>
          <w:sz w:val="28"/>
          <w:szCs w:val="28"/>
          <w:lang w:val="uk-UA"/>
        </w:rPr>
      </w:pPr>
      <w:r w:rsidRPr="005963D8">
        <w:rPr>
          <w:b/>
          <w:spacing w:val="-4"/>
          <w:sz w:val="28"/>
          <w:szCs w:val="28"/>
          <w:lang w:val="uk-UA"/>
        </w:rPr>
        <w:t>ІХ. УХВАЛИЛИ:</w:t>
      </w:r>
    </w:p>
    <w:p w:rsidR="005963D8" w:rsidRPr="005963D8" w:rsidRDefault="005963D8" w:rsidP="005963D8">
      <w:pPr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5963D8">
        <w:rPr>
          <w:spacing w:val="-4"/>
          <w:sz w:val="28"/>
          <w:szCs w:val="28"/>
          <w:lang w:val="uk-UA"/>
        </w:rPr>
        <w:t>Схвалити Загальний рейтинг викладачів і наукових співробітників Ніжинського державного університету імені Миколи Гоголя.</w:t>
      </w:r>
    </w:p>
    <w:p w:rsidR="00DA464C" w:rsidRPr="00314F68" w:rsidRDefault="00DA464C" w:rsidP="00DA464C">
      <w:pPr>
        <w:pStyle w:val="1"/>
        <w:tabs>
          <w:tab w:val="left" w:pos="0"/>
          <w:tab w:val="left" w:pos="993"/>
          <w:tab w:val="left" w:pos="1560"/>
        </w:tabs>
        <w:ind w:left="0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DA464C" w:rsidRPr="00314F68" w:rsidRDefault="00DA464C" w:rsidP="00DA46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262626" w:themeColor="text1" w:themeTint="D9"/>
          <w:spacing w:val="-4"/>
          <w:sz w:val="28"/>
          <w:szCs w:val="28"/>
          <w:lang w:val="uk-UA"/>
        </w:rPr>
      </w:pPr>
    </w:p>
    <w:p w:rsidR="00DA464C" w:rsidRPr="0023631D" w:rsidRDefault="00DA464C" w:rsidP="00DA464C">
      <w:pPr>
        <w:pStyle w:val="a8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Голова Вченої ради                                                      О. Д. Бойко</w:t>
      </w:r>
    </w:p>
    <w:p w:rsidR="00DA464C" w:rsidRDefault="00DA464C" w:rsidP="00DA464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DA464C" w:rsidRDefault="00DA464C" w:rsidP="00DA464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DA464C" w:rsidRDefault="00DA464C" w:rsidP="00DA464C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Вчений секретар                           </w:t>
      </w:r>
      <w:r w:rsidR="00304474">
        <w:rPr>
          <w:b/>
          <w:bCs/>
          <w:color w:val="000000"/>
          <w:sz w:val="28"/>
          <w:szCs w:val="28"/>
          <w:lang w:val="uk-UA"/>
        </w:rPr>
        <w:t>                               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val="uk-UA"/>
        </w:rPr>
        <w:t>  Н. М. Голуб</w:t>
      </w:r>
    </w:p>
    <w:p w:rsidR="00C730AB" w:rsidRDefault="00C730AB"/>
    <w:sectPr w:rsidR="00C730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6C7" w:rsidRDefault="004046C7" w:rsidP="00927610">
      <w:r>
        <w:separator/>
      </w:r>
    </w:p>
  </w:endnote>
  <w:endnote w:type="continuationSeparator" w:id="0">
    <w:p w:rsidR="004046C7" w:rsidRDefault="004046C7" w:rsidP="0092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370454"/>
      <w:docPartObj>
        <w:docPartGallery w:val="Page Numbers (Bottom of Page)"/>
        <w:docPartUnique/>
      </w:docPartObj>
    </w:sdtPr>
    <w:sdtEndPr/>
    <w:sdtContent>
      <w:p w:rsidR="00927610" w:rsidRDefault="009276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474">
          <w:rPr>
            <w:noProof/>
          </w:rPr>
          <w:t>6</w:t>
        </w:r>
        <w:r>
          <w:fldChar w:fldCharType="end"/>
        </w:r>
      </w:p>
    </w:sdtContent>
  </w:sdt>
  <w:p w:rsidR="00927610" w:rsidRDefault="009276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6C7" w:rsidRDefault="004046C7" w:rsidP="00927610">
      <w:r>
        <w:separator/>
      </w:r>
    </w:p>
  </w:footnote>
  <w:footnote w:type="continuationSeparator" w:id="0">
    <w:p w:rsidR="004046C7" w:rsidRDefault="004046C7" w:rsidP="00927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5EE9"/>
    <w:multiLevelType w:val="hybridMultilevel"/>
    <w:tmpl w:val="54EA052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05A70F0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9BFA70D2">
      <w:start w:val="1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43C1BB4"/>
    <w:multiLevelType w:val="hybridMultilevel"/>
    <w:tmpl w:val="15B089B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B84717C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3">
    <w:nsid w:val="61A538B8"/>
    <w:multiLevelType w:val="hybridMultilevel"/>
    <w:tmpl w:val="4C86271E"/>
    <w:lvl w:ilvl="0" w:tplc="9A96E9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4011E"/>
    <w:multiLevelType w:val="hybridMultilevel"/>
    <w:tmpl w:val="9CEA4098"/>
    <w:lvl w:ilvl="0" w:tplc="2014F79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B3F8C"/>
    <w:multiLevelType w:val="hybridMultilevel"/>
    <w:tmpl w:val="20B8872E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AB"/>
    <w:rsid w:val="00074EF6"/>
    <w:rsid w:val="002F7CC6"/>
    <w:rsid w:val="00304474"/>
    <w:rsid w:val="00323A7A"/>
    <w:rsid w:val="003F17DB"/>
    <w:rsid w:val="004046C7"/>
    <w:rsid w:val="00466211"/>
    <w:rsid w:val="00482F09"/>
    <w:rsid w:val="005778EF"/>
    <w:rsid w:val="0059536D"/>
    <w:rsid w:val="005963D8"/>
    <w:rsid w:val="005E6D84"/>
    <w:rsid w:val="0067137C"/>
    <w:rsid w:val="006A3313"/>
    <w:rsid w:val="00714751"/>
    <w:rsid w:val="007A3061"/>
    <w:rsid w:val="008F623C"/>
    <w:rsid w:val="00917937"/>
    <w:rsid w:val="00927610"/>
    <w:rsid w:val="009739AE"/>
    <w:rsid w:val="009C3BF4"/>
    <w:rsid w:val="00B67AC9"/>
    <w:rsid w:val="00C730AB"/>
    <w:rsid w:val="00CA5045"/>
    <w:rsid w:val="00CB01EB"/>
    <w:rsid w:val="00DA464C"/>
    <w:rsid w:val="00F3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27610"/>
    <w:pPr>
      <w:ind w:left="720"/>
      <w:contextualSpacing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92761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61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79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DA46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27610"/>
    <w:pPr>
      <w:ind w:left="720"/>
      <w:contextualSpacing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92761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61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79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DA46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9597</Words>
  <Characters>5471</Characters>
  <Application>Microsoft Office Word</Application>
  <DocSecurity>0</DocSecurity>
  <Lines>45</Lines>
  <Paragraphs>30</Paragraphs>
  <ScaleCrop>false</ScaleCrop>
  <Company>diakov.net</Company>
  <LinksUpToDate>false</LinksUpToDate>
  <CharactersWithSpaces>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Наталія</cp:lastModifiedBy>
  <cp:revision>18</cp:revision>
  <dcterms:created xsi:type="dcterms:W3CDTF">2019-11-27T13:19:00Z</dcterms:created>
  <dcterms:modified xsi:type="dcterms:W3CDTF">2020-01-28T16:22:00Z</dcterms:modified>
</cp:coreProperties>
</file>