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78" w:rsidRDefault="00921378" w:rsidP="00921378">
      <w:pPr>
        <w:pStyle w:val="a3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b/>
          <w:bCs/>
          <w:color w:val="000000"/>
          <w:spacing w:val="-4"/>
          <w:sz w:val="28"/>
          <w:szCs w:val="28"/>
          <w:lang w:val="uk-UA"/>
        </w:rPr>
        <w:t>ПОРЯДОК ДЕННИЙ</w:t>
      </w:r>
    </w:p>
    <w:p w:rsidR="00921378" w:rsidRPr="00B80F23" w:rsidRDefault="00921378" w:rsidP="00921378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засідання Вченої ради</w:t>
      </w:r>
    </w:p>
    <w:p w:rsidR="00921378" w:rsidRPr="00B80F23" w:rsidRDefault="00921378" w:rsidP="00921378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921378" w:rsidRPr="00B80F23" w:rsidRDefault="00921378" w:rsidP="00921378">
      <w:pPr>
        <w:pStyle w:val="a3"/>
        <w:tabs>
          <w:tab w:val="left" w:pos="142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B80F23">
        <w:rPr>
          <w:color w:val="000000"/>
          <w:spacing w:val="-4"/>
          <w:sz w:val="28"/>
          <w:szCs w:val="28"/>
          <w:lang w:val="uk-UA"/>
        </w:rPr>
        <w:t>імені Миколи Гоголя</w:t>
      </w:r>
    </w:p>
    <w:p w:rsidR="00921378" w:rsidRDefault="00921378" w:rsidP="0092137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F3AAB" w:rsidRPr="00A314D1" w:rsidRDefault="003428EC" w:rsidP="00921378">
      <w:pPr>
        <w:pStyle w:val="a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A314D1">
        <w:rPr>
          <w:b/>
          <w:bCs/>
          <w:color w:val="000000"/>
          <w:sz w:val="28"/>
          <w:szCs w:val="28"/>
          <w:lang w:val="uk-UA"/>
        </w:rPr>
        <w:t>ПРОТОКОЛ №</w:t>
      </w:r>
      <w:r w:rsidR="00686E1C" w:rsidRPr="00A314D1">
        <w:rPr>
          <w:b/>
          <w:bCs/>
          <w:color w:val="000000"/>
          <w:sz w:val="28"/>
          <w:szCs w:val="28"/>
          <w:lang w:val="uk-UA"/>
        </w:rPr>
        <w:t> </w:t>
      </w:r>
      <w:r w:rsidR="00FB2185" w:rsidRPr="00A314D1">
        <w:rPr>
          <w:b/>
          <w:bCs/>
          <w:color w:val="000000"/>
          <w:sz w:val="28"/>
          <w:szCs w:val="28"/>
          <w:lang w:val="uk-UA"/>
        </w:rPr>
        <w:t>4</w:t>
      </w:r>
    </w:p>
    <w:p w:rsidR="00DF3AAB" w:rsidRPr="00A314D1" w:rsidRDefault="00DF3AAB" w:rsidP="00DF3A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14D1">
        <w:rPr>
          <w:color w:val="000000"/>
          <w:sz w:val="28"/>
          <w:szCs w:val="28"/>
          <w:lang w:val="uk-UA"/>
        </w:rPr>
        <w:t> </w:t>
      </w:r>
    </w:p>
    <w:p w:rsidR="00737F52" w:rsidRPr="00A314D1" w:rsidRDefault="00890405" w:rsidP="00DC3342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</w:t>
      </w:r>
      <w:r w:rsidR="00FB2185" w:rsidRPr="00A314D1">
        <w:rPr>
          <w:color w:val="000000"/>
          <w:sz w:val="28"/>
          <w:szCs w:val="28"/>
          <w:lang w:val="uk-UA"/>
        </w:rPr>
        <w:t>24</w:t>
      </w:r>
      <w:r>
        <w:rPr>
          <w:color w:val="000000"/>
          <w:sz w:val="28"/>
          <w:szCs w:val="28"/>
          <w:lang w:val="uk-UA"/>
        </w:rPr>
        <w:t>.10.</w:t>
      </w:r>
      <w:r w:rsidR="003428EC" w:rsidRPr="00A314D1">
        <w:rPr>
          <w:color w:val="000000"/>
          <w:sz w:val="28"/>
          <w:szCs w:val="28"/>
          <w:lang w:val="uk-UA"/>
        </w:rPr>
        <w:t>2019</w:t>
      </w:r>
      <w:r>
        <w:rPr>
          <w:color w:val="000000"/>
          <w:sz w:val="28"/>
          <w:szCs w:val="28"/>
          <w:lang w:val="uk-UA"/>
        </w:rPr>
        <w:t xml:space="preserve"> </w:t>
      </w:r>
      <w:r w:rsidR="00DF3AAB" w:rsidRPr="00A314D1">
        <w:rPr>
          <w:color w:val="000000"/>
          <w:sz w:val="28"/>
          <w:szCs w:val="28"/>
          <w:lang w:val="uk-UA"/>
        </w:rPr>
        <w:t>                                                                        м. Ніжин</w:t>
      </w:r>
    </w:p>
    <w:p w:rsidR="00DF3AAB" w:rsidRPr="00A314D1" w:rsidRDefault="00DF3AAB" w:rsidP="00DF3A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A314D1">
        <w:rPr>
          <w:sz w:val="28"/>
          <w:szCs w:val="28"/>
          <w:lang w:val="uk-UA"/>
        </w:rPr>
        <w:t> </w:t>
      </w:r>
    </w:p>
    <w:p w:rsidR="004367C6" w:rsidRPr="00A314D1" w:rsidRDefault="00FB2185" w:rsidP="00890405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314D1">
        <w:rPr>
          <w:sz w:val="28"/>
          <w:szCs w:val="28"/>
          <w:lang w:val="uk-UA"/>
        </w:rPr>
        <w:t>Досвід, стан та завдання профорієнтаційної роботи</w:t>
      </w:r>
      <w:r w:rsidR="00632D60" w:rsidRPr="00A314D1">
        <w:rPr>
          <w:sz w:val="28"/>
          <w:szCs w:val="28"/>
          <w:lang w:val="uk-UA"/>
        </w:rPr>
        <w:t xml:space="preserve"> 201</w:t>
      </w:r>
      <w:r w:rsidRPr="00A314D1">
        <w:rPr>
          <w:sz w:val="28"/>
          <w:szCs w:val="28"/>
          <w:lang w:val="uk-UA"/>
        </w:rPr>
        <w:t>9/2020 н. р</w:t>
      </w:r>
      <w:r w:rsidR="00632D60" w:rsidRPr="00A314D1">
        <w:rPr>
          <w:sz w:val="28"/>
          <w:szCs w:val="28"/>
          <w:lang w:val="uk-UA"/>
        </w:rPr>
        <w:t>.</w:t>
      </w:r>
      <w:r w:rsidR="00890405">
        <w:rPr>
          <w:sz w:val="28"/>
          <w:szCs w:val="28"/>
          <w:lang w:val="uk-UA"/>
        </w:rPr>
        <w:t xml:space="preserve"> (</w:t>
      </w:r>
      <w:r w:rsidR="00890405" w:rsidRPr="00890405">
        <w:rPr>
          <w:i/>
          <w:color w:val="000000"/>
          <w:sz w:val="28"/>
          <w:szCs w:val="28"/>
          <w:lang w:val="uk-UA"/>
        </w:rPr>
        <w:t>Начальник соціально-гуманітарного відділу Ніжинського державного університету імені Миколи Гоголя Скороход В. І.)</w:t>
      </w:r>
    </w:p>
    <w:p w:rsidR="00EC354F" w:rsidRPr="00A314D1" w:rsidRDefault="00661B29" w:rsidP="00890405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314D1">
        <w:rPr>
          <w:sz w:val="28"/>
          <w:szCs w:val="28"/>
          <w:lang w:val="uk-UA"/>
        </w:rPr>
        <w:t>П</w:t>
      </w:r>
      <w:r w:rsidR="00FB2185" w:rsidRPr="00A314D1">
        <w:rPr>
          <w:sz w:val="28"/>
          <w:szCs w:val="28"/>
          <w:lang w:val="uk-UA"/>
        </w:rPr>
        <w:t>ідготовк</w:t>
      </w:r>
      <w:r w:rsidRPr="00A314D1">
        <w:rPr>
          <w:sz w:val="28"/>
          <w:szCs w:val="28"/>
          <w:lang w:val="uk-UA"/>
        </w:rPr>
        <w:t>а</w:t>
      </w:r>
      <w:r w:rsidR="00FB2185" w:rsidRPr="00A314D1">
        <w:rPr>
          <w:sz w:val="28"/>
          <w:szCs w:val="28"/>
          <w:lang w:val="uk-UA"/>
        </w:rPr>
        <w:t xml:space="preserve"> університету до роботи в умовах осінньо-зимового періоду 2019/2020 н. р. та проблеми </w:t>
      </w:r>
      <w:r w:rsidR="00DC3342">
        <w:rPr>
          <w:bCs/>
          <w:color w:val="000000"/>
          <w:spacing w:val="-2"/>
          <w:sz w:val="28"/>
          <w:szCs w:val="28"/>
          <w:lang w:val="uk-UA"/>
        </w:rPr>
        <w:t>й</w:t>
      </w:r>
      <w:r w:rsidR="00DC3342" w:rsidRPr="00611798">
        <w:rPr>
          <w:bCs/>
          <w:color w:val="000000"/>
          <w:spacing w:val="-2"/>
          <w:sz w:val="28"/>
          <w:szCs w:val="28"/>
          <w:lang w:val="uk-UA"/>
        </w:rPr>
        <w:t xml:space="preserve"> перспективи </w:t>
      </w:r>
      <w:r w:rsidR="00FB2185" w:rsidRPr="00A314D1">
        <w:rPr>
          <w:sz w:val="28"/>
          <w:szCs w:val="28"/>
          <w:lang w:val="uk-UA"/>
        </w:rPr>
        <w:t>енергозбереження.</w:t>
      </w:r>
      <w:r w:rsidR="00890405">
        <w:rPr>
          <w:sz w:val="28"/>
          <w:szCs w:val="28"/>
          <w:lang w:val="uk-UA"/>
        </w:rPr>
        <w:t xml:space="preserve"> (</w:t>
      </w:r>
      <w:r w:rsidR="00890405" w:rsidRPr="00890405">
        <w:rPr>
          <w:i/>
          <w:color w:val="000000"/>
          <w:sz w:val="28"/>
          <w:szCs w:val="28"/>
          <w:lang w:val="uk-UA"/>
        </w:rPr>
        <w:t xml:space="preserve">Проректор з фінансово-економічних та господарських питань </w:t>
      </w:r>
      <w:r w:rsidR="00DC3342">
        <w:rPr>
          <w:i/>
          <w:color w:val="000000"/>
          <w:sz w:val="28"/>
          <w:szCs w:val="28"/>
          <w:lang w:val="uk-UA"/>
        </w:rPr>
        <w:t>доц. </w:t>
      </w:r>
      <w:r w:rsidR="00890405" w:rsidRPr="00890405">
        <w:rPr>
          <w:i/>
          <w:color w:val="000000"/>
          <w:sz w:val="28"/>
          <w:szCs w:val="28"/>
          <w:lang w:val="uk-UA"/>
        </w:rPr>
        <w:t>Давиденко С. М.)</w:t>
      </w:r>
      <w:r w:rsidR="00890405" w:rsidRPr="00A314D1">
        <w:rPr>
          <w:color w:val="000000"/>
          <w:sz w:val="28"/>
          <w:szCs w:val="28"/>
          <w:lang w:val="uk-UA"/>
        </w:rPr>
        <w:t xml:space="preserve"> </w:t>
      </w:r>
      <w:r w:rsidR="00DC3342">
        <w:rPr>
          <w:color w:val="000000"/>
          <w:sz w:val="28"/>
          <w:szCs w:val="28"/>
          <w:lang w:val="uk-UA"/>
        </w:rPr>
        <w:t xml:space="preserve"> </w:t>
      </w:r>
    </w:p>
    <w:p w:rsidR="00DF3AAB" w:rsidRPr="00A314D1" w:rsidRDefault="00DF3AAB" w:rsidP="00890405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70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314D1">
        <w:rPr>
          <w:sz w:val="28"/>
          <w:szCs w:val="28"/>
          <w:lang w:val="uk-UA"/>
        </w:rPr>
        <w:t>Різне.</w:t>
      </w:r>
    </w:p>
    <w:p w:rsidR="00F20687" w:rsidRPr="00A314D1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4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="00F20687" w:rsidRPr="00A314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хвалення проведення тренінгу «Міжнародні студії: сучасні виклики для вищої освіти» як підвищення кваліфікації науково-педагогічних працівників.</w:t>
      </w:r>
      <w:r w:rsidR="008756B3" w:rsidRPr="008756B3">
        <w:rPr>
          <w:i/>
          <w:spacing w:val="-4"/>
          <w:sz w:val="28"/>
          <w:szCs w:val="28"/>
          <w:lang w:val="uk-UA"/>
        </w:rPr>
        <w:t xml:space="preserve"> </w:t>
      </w:r>
      <w:r w:rsidR="008756B3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 О. Д.)</w:t>
      </w:r>
    </w:p>
    <w:p w:rsidR="00F20687" w:rsidRPr="00057264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4D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хвалення ліцензійних справ зі спеціальностей </w:t>
      </w:r>
      <w:r w:rsidR="00F20687" w:rsidRPr="00A314D1">
        <w:rPr>
          <w:rFonts w:ascii="Times New Roman" w:hAnsi="Times New Roman" w:cs="Times New Roman"/>
          <w:bCs/>
          <w:i/>
          <w:sz w:val="28"/>
          <w:szCs w:val="28"/>
          <w:lang w:val="uk-UA"/>
        </w:rPr>
        <w:t>014 Середня освіта (Математика)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сфері післядипломної освіти для осіб </w:t>
      </w:r>
      <w:r w:rsidR="00DC334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вищою освітою; </w:t>
      </w:r>
      <w:r w:rsidR="00F20687" w:rsidRPr="00A314D1">
        <w:rPr>
          <w:rFonts w:ascii="Times New Roman" w:hAnsi="Times New Roman" w:cs="Times New Roman"/>
          <w:bCs/>
          <w:i/>
          <w:sz w:val="28"/>
          <w:szCs w:val="28"/>
          <w:lang w:val="uk-UA"/>
        </w:rPr>
        <w:t>014 Середня освіта (Біологія та здоров’я людини)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сфері післядипломної освіти для осіб </w:t>
      </w:r>
      <w:r w:rsidR="00DC334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вищою </w:t>
      </w:r>
      <w:r w:rsidR="00F20687" w:rsidRPr="000572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освітою; </w:t>
      </w:r>
      <w:r w:rsidR="00F20687" w:rsidRPr="00057264">
        <w:rPr>
          <w:rFonts w:ascii="Times New Roman" w:hAnsi="Times New Roman" w:cs="Times New Roman"/>
          <w:bCs/>
          <w:i/>
          <w:sz w:val="28"/>
          <w:szCs w:val="28"/>
          <w:lang w:val="uk-UA"/>
        </w:rPr>
        <w:t>053 Психологія</w:t>
      </w:r>
      <w:r w:rsidR="00F20687" w:rsidRPr="000572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сфері післядипломної освіти для осіб </w:t>
      </w:r>
      <w:r w:rsidR="00DC3342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bookmarkStart w:id="0" w:name="_GoBack"/>
      <w:bookmarkEnd w:id="0"/>
      <w:r w:rsidR="00F20687" w:rsidRPr="00057264">
        <w:rPr>
          <w:rFonts w:ascii="Times New Roman" w:hAnsi="Times New Roman" w:cs="Times New Roman"/>
          <w:bCs/>
          <w:sz w:val="28"/>
          <w:szCs w:val="28"/>
          <w:lang w:val="uk-UA"/>
        </w:rPr>
        <w:t>з вищою освітою.</w:t>
      </w:r>
      <w:r w:rsidR="008756B3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</w:t>
      </w:r>
      <w:r w:rsid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 О. </w:t>
      </w:r>
      <w:r w:rsidR="008756B3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Д.)</w:t>
      </w:r>
    </w:p>
    <w:p w:rsidR="005B5D0F" w:rsidRPr="00057264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7264">
        <w:rPr>
          <w:rFonts w:ascii="Times New Roman" w:hAnsi="Times New Roman" w:cs="Times New Roman"/>
          <w:sz w:val="28"/>
          <w:szCs w:val="28"/>
          <w:lang w:val="uk-UA"/>
        </w:rPr>
        <w:t>Рекомендація</w:t>
      </w:r>
      <w:r w:rsidR="005B5D0F" w:rsidRPr="00057264">
        <w:rPr>
          <w:rFonts w:ascii="Times New Roman" w:hAnsi="Times New Roman" w:cs="Times New Roman"/>
          <w:sz w:val="28"/>
          <w:szCs w:val="28"/>
          <w:lang w:val="uk-UA"/>
        </w:rPr>
        <w:t xml:space="preserve"> до друку навчально-методичних видань</w:t>
      </w:r>
      <w:r w:rsidR="00057264" w:rsidRPr="000572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56B3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 проректор, проректор з науково-педагогічної роботи проф. Бойко</w:t>
      </w:r>
      <w:r w:rsid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 О. </w:t>
      </w:r>
      <w:r w:rsidR="008756B3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Д.)</w:t>
      </w:r>
    </w:p>
    <w:p w:rsidR="00A06774" w:rsidRPr="00057264" w:rsidRDefault="00A06774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7264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Затвердження наукових керівників аспірантів І року навчання.</w:t>
      </w:r>
      <w:r w:rsidR="00570B11" w:rsidRPr="00570B11">
        <w:rPr>
          <w:i/>
          <w:spacing w:val="-4"/>
          <w:sz w:val="28"/>
          <w:szCs w:val="28"/>
          <w:lang w:val="uk-UA"/>
        </w:rPr>
        <w:t xml:space="preserve"> </w:t>
      </w:r>
      <w:r w:rsidR="00570B11" w:rsidRPr="00570B1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зв’язків проф. Мельни</w:t>
      </w:r>
      <w:r w:rsidR="00570B11" w:rsidRPr="00570B1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softHyphen/>
        <w:t>чук О. В.)</w:t>
      </w:r>
    </w:p>
    <w:p w:rsidR="00F20687" w:rsidRPr="00057264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57264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F20687" w:rsidRPr="00057264">
        <w:rPr>
          <w:rFonts w:ascii="Times New Roman" w:hAnsi="Times New Roman" w:cs="Times New Roman"/>
          <w:bCs/>
          <w:sz w:val="28"/>
          <w:szCs w:val="28"/>
          <w:lang w:val="uk-UA"/>
        </w:rPr>
        <w:t>атвердження тем дисертаційних досліджень на здобуття ступеня доктора філософії аспірантів І року навчання.</w:t>
      </w:r>
      <w:r w:rsidR="00570B11" w:rsidRPr="00570B1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зв’язків проф. Мельни</w:t>
      </w:r>
      <w:r w:rsidR="00570B11" w:rsidRPr="00570B11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softHyphen/>
        <w:t>чук О. В.)</w:t>
      </w:r>
    </w:p>
    <w:p w:rsidR="00F20687" w:rsidRPr="00A314D1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4D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хвалення Положення про порядок та умови обрання здобувачами вищої освіти вибіркових дисциплін у Ніжинському державному університеті імені Миколи Гоголя. </w:t>
      </w:r>
      <w:r w:rsidR="00570B11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 О. Д.)</w:t>
      </w:r>
    </w:p>
    <w:p w:rsidR="009B018B" w:rsidRPr="00A314D1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4D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хвалення Положення про визнання іноземних документів про освіту в Ніжинському державному університеті імені Миколи 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Гоголя. </w:t>
      </w:r>
      <w:r w:rsidR="00570B11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 О. Д.)</w:t>
      </w:r>
    </w:p>
    <w:p w:rsidR="00F20687" w:rsidRPr="00A314D1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4D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хвалення Порядку підвищення кваліфікації педагогічних і науково-педагогічних працівників Ніжинського державного університету імені Миколи Гоголя. </w:t>
      </w:r>
      <w:r w:rsidR="00570B11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 О. Д.)</w:t>
      </w:r>
    </w:p>
    <w:p w:rsidR="005B5D0F" w:rsidRPr="00A314D1" w:rsidRDefault="00661B29" w:rsidP="00890405">
      <w:pPr>
        <w:pStyle w:val="a6"/>
        <w:numPr>
          <w:ilvl w:val="0"/>
          <w:numId w:val="18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314D1">
        <w:rPr>
          <w:rFonts w:ascii="Times New Roman" w:hAnsi="Times New Roman" w:cs="Times New Roman"/>
          <w:bCs/>
          <w:sz w:val="28"/>
          <w:szCs w:val="28"/>
          <w:lang w:val="uk-UA"/>
        </w:rPr>
        <w:t>С</w:t>
      </w:r>
      <w:r w:rsidR="008C0AAA" w:rsidRPr="00A314D1">
        <w:rPr>
          <w:rFonts w:ascii="Times New Roman" w:hAnsi="Times New Roman" w:cs="Times New Roman"/>
          <w:bCs/>
          <w:sz w:val="28"/>
          <w:szCs w:val="28"/>
          <w:lang w:val="uk-UA"/>
        </w:rPr>
        <w:t>хвалення</w:t>
      </w:r>
      <w:r w:rsidR="00F20687" w:rsidRPr="00A314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Положення про Раду аспірантів і молодих учених Ніжинського державного університету імені Миколи Гоголя. </w:t>
      </w:r>
      <w:r w:rsidR="00570B11" w:rsidRPr="008756B3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 проректор, проректор з науково-педагогічної роботи проф. Бойко О. Д.)</w:t>
      </w:r>
    </w:p>
    <w:p w:rsidR="00EC5F91" w:rsidRPr="00A314D1" w:rsidRDefault="00EC5F91" w:rsidP="00B3227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C5F91" w:rsidRPr="00A314D1" w:rsidRDefault="00EC5F91" w:rsidP="00B3227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70B11" w:rsidRPr="00CF4C82" w:rsidRDefault="00570B11" w:rsidP="00570B11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570B11" w:rsidRPr="00914812" w:rsidRDefault="00570B11" w:rsidP="00570B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Голова Вченої ради</w:t>
      </w:r>
      <w:r w:rsidRPr="00A84D76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</w:t>
      </w:r>
      <w:r w:rsidR="00AC430D"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 w:rsidRPr="00914812">
        <w:rPr>
          <w:b/>
          <w:bCs/>
          <w:color w:val="000000"/>
          <w:sz w:val="28"/>
          <w:szCs w:val="28"/>
          <w:lang w:val="uk-UA"/>
        </w:rPr>
        <w:t>О. Д. Бойко</w:t>
      </w:r>
    </w:p>
    <w:p w:rsidR="00570B11" w:rsidRDefault="00570B11" w:rsidP="00C63BC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</w:p>
    <w:p w:rsidR="00570B11" w:rsidRPr="0031169E" w:rsidRDefault="00570B11" w:rsidP="00570B1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  </w:t>
      </w:r>
      <w:r w:rsidRPr="00914812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570B11" w:rsidRPr="00CF4C82" w:rsidRDefault="00570B11" w:rsidP="00570B11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14812">
        <w:rPr>
          <w:b/>
          <w:bCs/>
          <w:color w:val="000000"/>
          <w:sz w:val="28"/>
          <w:szCs w:val="28"/>
          <w:lang w:val="uk-UA"/>
        </w:rPr>
        <w:t>Вчений секретар                             </w:t>
      </w:r>
      <w:r w:rsidR="00AC430D">
        <w:rPr>
          <w:b/>
          <w:bCs/>
          <w:color w:val="000000"/>
          <w:sz w:val="28"/>
          <w:szCs w:val="28"/>
          <w:lang w:val="uk-UA"/>
        </w:rPr>
        <w:t>                         </w:t>
      </w:r>
      <w:r w:rsidRPr="00914812">
        <w:rPr>
          <w:b/>
          <w:bCs/>
          <w:color w:val="000000"/>
          <w:sz w:val="28"/>
          <w:szCs w:val="28"/>
          <w:lang w:val="uk-UA"/>
        </w:rPr>
        <w:t xml:space="preserve">О. М. </w:t>
      </w:r>
      <w:proofErr w:type="spellStart"/>
      <w:r w:rsidRPr="00914812">
        <w:rPr>
          <w:b/>
          <w:bCs/>
          <w:color w:val="000000"/>
          <w:sz w:val="28"/>
          <w:szCs w:val="28"/>
          <w:lang w:val="uk-UA"/>
        </w:rPr>
        <w:t>Капленко</w:t>
      </w:r>
      <w:proofErr w:type="spellEnd"/>
    </w:p>
    <w:p w:rsidR="00AB1EC0" w:rsidRPr="00A314D1" w:rsidRDefault="00AB1E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B1EC0" w:rsidRPr="00A314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29" w:rsidRDefault="00055229" w:rsidP="00570B11">
      <w:pPr>
        <w:spacing w:after="0" w:line="240" w:lineRule="auto"/>
      </w:pPr>
      <w:r>
        <w:separator/>
      </w:r>
    </w:p>
  </w:endnote>
  <w:endnote w:type="continuationSeparator" w:id="0">
    <w:p w:rsidR="00055229" w:rsidRDefault="00055229" w:rsidP="0057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116470"/>
      <w:docPartObj>
        <w:docPartGallery w:val="Page Numbers (Bottom of Page)"/>
        <w:docPartUnique/>
      </w:docPartObj>
    </w:sdtPr>
    <w:sdtEndPr/>
    <w:sdtContent>
      <w:p w:rsidR="00570B11" w:rsidRDefault="00570B1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342">
          <w:rPr>
            <w:noProof/>
          </w:rPr>
          <w:t>2</w:t>
        </w:r>
        <w:r>
          <w:fldChar w:fldCharType="end"/>
        </w:r>
      </w:p>
    </w:sdtContent>
  </w:sdt>
  <w:p w:rsidR="00570B11" w:rsidRDefault="00570B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29" w:rsidRDefault="00055229" w:rsidP="00570B11">
      <w:pPr>
        <w:spacing w:after="0" w:line="240" w:lineRule="auto"/>
      </w:pPr>
      <w:r>
        <w:separator/>
      </w:r>
    </w:p>
  </w:footnote>
  <w:footnote w:type="continuationSeparator" w:id="0">
    <w:p w:rsidR="00055229" w:rsidRDefault="00055229" w:rsidP="0057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302BE"/>
    <w:multiLevelType w:val="hybridMultilevel"/>
    <w:tmpl w:val="9AC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9D4E10"/>
    <w:multiLevelType w:val="multilevel"/>
    <w:tmpl w:val="FB3480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2F8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925C5"/>
    <w:multiLevelType w:val="multilevel"/>
    <w:tmpl w:val="7D48C8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6D29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E8368B"/>
    <w:multiLevelType w:val="multilevel"/>
    <w:tmpl w:val="4E20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3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F3AC4"/>
    <w:multiLevelType w:val="multilevel"/>
    <w:tmpl w:val="C6508A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131F1"/>
    <w:multiLevelType w:val="hybridMultilevel"/>
    <w:tmpl w:val="672E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0096"/>
    <w:multiLevelType w:val="hybridMultilevel"/>
    <w:tmpl w:val="9AC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D4DA7"/>
    <w:multiLevelType w:val="multilevel"/>
    <w:tmpl w:val="896A24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>
    <w:nsid w:val="700D742D"/>
    <w:multiLevelType w:val="hybridMultilevel"/>
    <w:tmpl w:val="82A6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CA188C"/>
    <w:multiLevelType w:val="hybridMultilevel"/>
    <w:tmpl w:val="CC546B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14"/>
  </w:num>
  <w:num w:numId="11">
    <w:abstractNumId w:val="9"/>
  </w:num>
  <w:num w:numId="12">
    <w:abstractNumId w:val="7"/>
  </w:num>
  <w:num w:numId="13">
    <w:abstractNumId w:val="12"/>
  </w:num>
  <w:num w:numId="14">
    <w:abstractNumId w:val="18"/>
  </w:num>
  <w:num w:numId="15">
    <w:abstractNumId w:val="10"/>
  </w:num>
  <w:num w:numId="16">
    <w:abstractNumId w:val="6"/>
  </w:num>
  <w:num w:numId="17">
    <w:abstractNumId w:val="19"/>
  </w:num>
  <w:num w:numId="18">
    <w:abstractNumId w:val="20"/>
  </w:num>
  <w:num w:numId="19">
    <w:abstractNumId w:val="17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0030D"/>
    <w:rsid w:val="000260AC"/>
    <w:rsid w:val="00030845"/>
    <w:rsid w:val="000336C1"/>
    <w:rsid w:val="000506B1"/>
    <w:rsid w:val="00055229"/>
    <w:rsid w:val="00057264"/>
    <w:rsid w:val="000573B9"/>
    <w:rsid w:val="00063676"/>
    <w:rsid w:val="000761FB"/>
    <w:rsid w:val="000802BD"/>
    <w:rsid w:val="000844A4"/>
    <w:rsid w:val="00087C9E"/>
    <w:rsid w:val="00097159"/>
    <w:rsid w:val="000979B5"/>
    <w:rsid w:val="000A1685"/>
    <w:rsid w:val="000B065C"/>
    <w:rsid w:val="000B54C1"/>
    <w:rsid w:val="000C1B44"/>
    <w:rsid w:val="000C2706"/>
    <w:rsid w:val="000C29B6"/>
    <w:rsid w:val="000C3866"/>
    <w:rsid w:val="000C395D"/>
    <w:rsid w:val="000D3494"/>
    <w:rsid w:val="000F4538"/>
    <w:rsid w:val="00106534"/>
    <w:rsid w:val="00120BD6"/>
    <w:rsid w:val="001227B6"/>
    <w:rsid w:val="001230D8"/>
    <w:rsid w:val="00125261"/>
    <w:rsid w:val="001362A7"/>
    <w:rsid w:val="001579D0"/>
    <w:rsid w:val="001632C6"/>
    <w:rsid w:val="00167715"/>
    <w:rsid w:val="0017394D"/>
    <w:rsid w:val="001809FC"/>
    <w:rsid w:val="00181F3B"/>
    <w:rsid w:val="001A211E"/>
    <w:rsid w:val="001B2F7D"/>
    <w:rsid w:val="001B6E0B"/>
    <w:rsid w:val="001C7658"/>
    <w:rsid w:val="001D78B0"/>
    <w:rsid w:val="001E0377"/>
    <w:rsid w:val="001F2D92"/>
    <w:rsid w:val="001F4915"/>
    <w:rsid w:val="001F5AE4"/>
    <w:rsid w:val="001F71A7"/>
    <w:rsid w:val="00206ECE"/>
    <w:rsid w:val="0024102D"/>
    <w:rsid w:val="00247439"/>
    <w:rsid w:val="00251AAB"/>
    <w:rsid w:val="00257B0D"/>
    <w:rsid w:val="0027067B"/>
    <w:rsid w:val="002931F5"/>
    <w:rsid w:val="002B2EBB"/>
    <w:rsid w:val="002B44DE"/>
    <w:rsid w:val="002C0E8E"/>
    <w:rsid w:val="002C782A"/>
    <w:rsid w:val="002D0FB6"/>
    <w:rsid w:val="002D4040"/>
    <w:rsid w:val="002D6211"/>
    <w:rsid w:val="002E3B52"/>
    <w:rsid w:val="002F47BD"/>
    <w:rsid w:val="0032446F"/>
    <w:rsid w:val="003428EC"/>
    <w:rsid w:val="003458CD"/>
    <w:rsid w:val="00346D69"/>
    <w:rsid w:val="00347DD7"/>
    <w:rsid w:val="0035118D"/>
    <w:rsid w:val="003515BF"/>
    <w:rsid w:val="00353F72"/>
    <w:rsid w:val="003744AC"/>
    <w:rsid w:val="00380965"/>
    <w:rsid w:val="003828EA"/>
    <w:rsid w:val="003A3AC6"/>
    <w:rsid w:val="003A5EDA"/>
    <w:rsid w:val="003B566F"/>
    <w:rsid w:val="003B7E1E"/>
    <w:rsid w:val="003C207D"/>
    <w:rsid w:val="003F7F69"/>
    <w:rsid w:val="004063A1"/>
    <w:rsid w:val="00424423"/>
    <w:rsid w:val="00431EF9"/>
    <w:rsid w:val="00432BDB"/>
    <w:rsid w:val="004342E7"/>
    <w:rsid w:val="004367C6"/>
    <w:rsid w:val="00441B7B"/>
    <w:rsid w:val="0044340E"/>
    <w:rsid w:val="00444529"/>
    <w:rsid w:val="00453C28"/>
    <w:rsid w:val="00453CEF"/>
    <w:rsid w:val="00463551"/>
    <w:rsid w:val="00465E64"/>
    <w:rsid w:val="00473AD9"/>
    <w:rsid w:val="00477886"/>
    <w:rsid w:val="00477F72"/>
    <w:rsid w:val="004A1225"/>
    <w:rsid w:val="004A2FB4"/>
    <w:rsid w:val="004A4590"/>
    <w:rsid w:val="004B04B0"/>
    <w:rsid w:val="004B6BE3"/>
    <w:rsid w:val="004B72EB"/>
    <w:rsid w:val="004B7AA7"/>
    <w:rsid w:val="004D196F"/>
    <w:rsid w:val="004D57F7"/>
    <w:rsid w:val="004E1535"/>
    <w:rsid w:val="004F5D94"/>
    <w:rsid w:val="005016BE"/>
    <w:rsid w:val="00512671"/>
    <w:rsid w:val="00513F48"/>
    <w:rsid w:val="005245EB"/>
    <w:rsid w:val="00537E80"/>
    <w:rsid w:val="00566B5B"/>
    <w:rsid w:val="0057055C"/>
    <w:rsid w:val="00570B11"/>
    <w:rsid w:val="005814B0"/>
    <w:rsid w:val="005928FB"/>
    <w:rsid w:val="00597FA3"/>
    <w:rsid w:val="005A409E"/>
    <w:rsid w:val="005A7EC7"/>
    <w:rsid w:val="005B1724"/>
    <w:rsid w:val="005B5D0F"/>
    <w:rsid w:val="005C0EFA"/>
    <w:rsid w:val="005C71A2"/>
    <w:rsid w:val="005D144B"/>
    <w:rsid w:val="005E4984"/>
    <w:rsid w:val="005F08D2"/>
    <w:rsid w:val="005F2016"/>
    <w:rsid w:val="005F6609"/>
    <w:rsid w:val="0060418C"/>
    <w:rsid w:val="00605877"/>
    <w:rsid w:val="00622FF7"/>
    <w:rsid w:val="00632D60"/>
    <w:rsid w:val="00635BE8"/>
    <w:rsid w:val="006436CE"/>
    <w:rsid w:val="006563AF"/>
    <w:rsid w:val="00661B29"/>
    <w:rsid w:val="0067029A"/>
    <w:rsid w:val="00672D12"/>
    <w:rsid w:val="00674B79"/>
    <w:rsid w:val="0068110F"/>
    <w:rsid w:val="00682F48"/>
    <w:rsid w:val="00685AD0"/>
    <w:rsid w:val="00686E1C"/>
    <w:rsid w:val="006A600A"/>
    <w:rsid w:val="006B4927"/>
    <w:rsid w:val="006D6E2B"/>
    <w:rsid w:val="006E7A12"/>
    <w:rsid w:val="006F3980"/>
    <w:rsid w:val="00702ED1"/>
    <w:rsid w:val="00706824"/>
    <w:rsid w:val="00722DFA"/>
    <w:rsid w:val="0072516C"/>
    <w:rsid w:val="00725E9C"/>
    <w:rsid w:val="0072626A"/>
    <w:rsid w:val="00737F52"/>
    <w:rsid w:val="00750919"/>
    <w:rsid w:val="00751B64"/>
    <w:rsid w:val="00753ED6"/>
    <w:rsid w:val="007540BB"/>
    <w:rsid w:val="00756EFE"/>
    <w:rsid w:val="00775B0E"/>
    <w:rsid w:val="007852E3"/>
    <w:rsid w:val="007A1425"/>
    <w:rsid w:val="007A39F3"/>
    <w:rsid w:val="007B5133"/>
    <w:rsid w:val="007B6314"/>
    <w:rsid w:val="007D2083"/>
    <w:rsid w:val="007F36EA"/>
    <w:rsid w:val="008057BF"/>
    <w:rsid w:val="00807A5E"/>
    <w:rsid w:val="008139FA"/>
    <w:rsid w:val="00827235"/>
    <w:rsid w:val="008378EC"/>
    <w:rsid w:val="0084340C"/>
    <w:rsid w:val="008560B5"/>
    <w:rsid w:val="0086091F"/>
    <w:rsid w:val="00863C63"/>
    <w:rsid w:val="008756B3"/>
    <w:rsid w:val="00877F11"/>
    <w:rsid w:val="00883237"/>
    <w:rsid w:val="00887020"/>
    <w:rsid w:val="00890405"/>
    <w:rsid w:val="008C0AAA"/>
    <w:rsid w:val="008E06C9"/>
    <w:rsid w:val="008E421F"/>
    <w:rsid w:val="008E58CD"/>
    <w:rsid w:val="00910062"/>
    <w:rsid w:val="00921378"/>
    <w:rsid w:val="0094155E"/>
    <w:rsid w:val="0095065E"/>
    <w:rsid w:val="00951FC0"/>
    <w:rsid w:val="009601C1"/>
    <w:rsid w:val="009621A5"/>
    <w:rsid w:val="00972AAD"/>
    <w:rsid w:val="009865A5"/>
    <w:rsid w:val="009A58EC"/>
    <w:rsid w:val="009B018B"/>
    <w:rsid w:val="009C1DBE"/>
    <w:rsid w:val="009C5020"/>
    <w:rsid w:val="009C6645"/>
    <w:rsid w:val="009E197F"/>
    <w:rsid w:val="009E2C15"/>
    <w:rsid w:val="009E42E8"/>
    <w:rsid w:val="009F5F3D"/>
    <w:rsid w:val="009F7496"/>
    <w:rsid w:val="00A06774"/>
    <w:rsid w:val="00A12181"/>
    <w:rsid w:val="00A2606A"/>
    <w:rsid w:val="00A30A61"/>
    <w:rsid w:val="00A314D1"/>
    <w:rsid w:val="00A44CDB"/>
    <w:rsid w:val="00A456A6"/>
    <w:rsid w:val="00A56173"/>
    <w:rsid w:val="00A64C01"/>
    <w:rsid w:val="00A7083E"/>
    <w:rsid w:val="00A7243B"/>
    <w:rsid w:val="00A76C1A"/>
    <w:rsid w:val="00AA0761"/>
    <w:rsid w:val="00AB1EC0"/>
    <w:rsid w:val="00AC20E9"/>
    <w:rsid w:val="00AC430D"/>
    <w:rsid w:val="00B02078"/>
    <w:rsid w:val="00B04319"/>
    <w:rsid w:val="00B058C7"/>
    <w:rsid w:val="00B22C5E"/>
    <w:rsid w:val="00B26E23"/>
    <w:rsid w:val="00B3165F"/>
    <w:rsid w:val="00B31C1A"/>
    <w:rsid w:val="00B32276"/>
    <w:rsid w:val="00B471B4"/>
    <w:rsid w:val="00B5387E"/>
    <w:rsid w:val="00B56017"/>
    <w:rsid w:val="00B6065B"/>
    <w:rsid w:val="00B76194"/>
    <w:rsid w:val="00B97916"/>
    <w:rsid w:val="00BA0597"/>
    <w:rsid w:val="00BC7FEB"/>
    <w:rsid w:val="00BD380A"/>
    <w:rsid w:val="00BD56B3"/>
    <w:rsid w:val="00BD64FE"/>
    <w:rsid w:val="00BE32AF"/>
    <w:rsid w:val="00BF0D1F"/>
    <w:rsid w:val="00C02EC5"/>
    <w:rsid w:val="00C046B0"/>
    <w:rsid w:val="00C1109B"/>
    <w:rsid w:val="00C14877"/>
    <w:rsid w:val="00C161B9"/>
    <w:rsid w:val="00C26E7D"/>
    <w:rsid w:val="00C3272C"/>
    <w:rsid w:val="00C63BCD"/>
    <w:rsid w:val="00C93C7F"/>
    <w:rsid w:val="00C95BF2"/>
    <w:rsid w:val="00C968F1"/>
    <w:rsid w:val="00CD3145"/>
    <w:rsid w:val="00CE140E"/>
    <w:rsid w:val="00CF27F0"/>
    <w:rsid w:val="00D0049F"/>
    <w:rsid w:val="00D05310"/>
    <w:rsid w:val="00D20BAD"/>
    <w:rsid w:val="00D27071"/>
    <w:rsid w:val="00D335A2"/>
    <w:rsid w:val="00D41A11"/>
    <w:rsid w:val="00D46397"/>
    <w:rsid w:val="00D46E1D"/>
    <w:rsid w:val="00D5240B"/>
    <w:rsid w:val="00D76999"/>
    <w:rsid w:val="00D837D9"/>
    <w:rsid w:val="00D94FD8"/>
    <w:rsid w:val="00DA61DE"/>
    <w:rsid w:val="00DC3342"/>
    <w:rsid w:val="00DD25DF"/>
    <w:rsid w:val="00DD774B"/>
    <w:rsid w:val="00DE29C4"/>
    <w:rsid w:val="00DF3AAB"/>
    <w:rsid w:val="00E173AF"/>
    <w:rsid w:val="00E37406"/>
    <w:rsid w:val="00E37CF1"/>
    <w:rsid w:val="00E40B18"/>
    <w:rsid w:val="00E40FB5"/>
    <w:rsid w:val="00E479CA"/>
    <w:rsid w:val="00E55122"/>
    <w:rsid w:val="00E57F3A"/>
    <w:rsid w:val="00E65C8F"/>
    <w:rsid w:val="00E72528"/>
    <w:rsid w:val="00E74608"/>
    <w:rsid w:val="00EB508E"/>
    <w:rsid w:val="00EC354F"/>
    <w:rsid w:val="00EC5F91"/>
    <w:rsid w:val="00ED5294"/>
    <w:rsid w:val="00ED7427"/>
    <w:rsid w:val="00EF1A10"/>
    <w:rsid w:val="00EF73C0"/>
    <w:rsid w:val="00F20687"/>
    <w:rsid w:val="00F23E2F"/>
    <w:rsid w:val="00F366FB"/>
    <w:rsid w:val="00F36E0D"/>
    <w:rsid w:val="00F70F97"/>
    <w:rsid w:val="00F715D1"/>
    <w:rsid w:val="00F85D07"/>
    <w:rsid w:val="00F9767F"/>
    <w:rsid w:val="00FA7B0A"/>
    <w:rsid w:val="00FB2185"/>
    <w:rsid w:val="00FB38AB"/>
    <w:rsid w:val="00FB5932"/>
    <w:rsid w:val="00FC6031"/>
    <w:rsid w:val="00FD210D"/>
    <w:rsid w:val="00FD7AC8"/>
    <w:rsid w:val="00FE36E1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92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28FB"/>
  </w:style>
  <w:style w:type="table" w:styleId="a7">
    <w:name w:val="Table Grid"/>
    <w:basedOn w:val="a1"/>
    <w:uiPriority w:val="59"/>
    <w:rsid w:val="0059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B11"/>
  </w:style>
  <w:style w:type="paragraph" w:styleId="aa">
    <w:name w:val="footer"/>
    <w:basedOn w:val="a"/>
    <w:link w:val="ab"/>
    <w:uiPriority w:val="99"/>
    <w:unhideWhenUsed/>
    <w:rsid w:val="00570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92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28FB"/>
  </w:style>
  <w:style w:type="table" w:styleId="a7">
    <w:name w:val="Table Grid"/>
    <w:basedOn w:val="a1"/>
    <w:uiPriority w:val="59"/>
    <w:rsid w:val="0059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B11"/>
  </w:style>
  <w:style w:type="paragraph" w:styleId="aa">
    <w:name w:val="footer"/>
    <w:basedOn w:val="a"/>
    <w:link w:val="ab"/>
    <w:uiPriority w:val="99"/>
    <w:unhideWhenUsed/>
    <w:rsid w:val="00570B1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F537-F188-4114-8C9C-6D5CE1F3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265</cp:revision>
  <dcterms:created xsi:type="dcterms:W3CDTF">2019-04-03T12:29:00Z</dcterms:created>
  <dcterms:modified xsi:type="dcterms:W3CDTF">2020-01-28T15:34:00Z</dcterms:modified>
</cp:coreProperties>
</file>