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12" w:rsidRPr="008D5BA8" w:rsidRDefault="00D359F1" w:rsidP="00767912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C01DBF">
        <w:rPr>
          <w:color w:val="262626" w:themeColor="text1" w:themeTint="D9"/>
          <w:spacing w:val="-4"/>
          <w:szCs w:val="28"/>
        </w:rPr>
        <w:t xml:space="preserve"> </w:t>
      </w:r>
      <w:r w:rsidR="00767912" w:rsidRPr="008D5BA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767912" w:rsidRPr="008D5BA8" w:rsidRDefault="00767912" w:rsidP="00767912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засідання Вченої ради</w:t>
      </w:r>
    </w:p>
    <w:p w:rsidR="00767912" w:rsidRPr="008D5BA8" w:rsidRDefault="00767912" w:rsidP="00767912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767912" w:rsidRPr="008D5BA8" w:rsidRDefault="00767912" w:rsidP="00767912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D5BA8">
        <w:rPr>
          <w:spacing w:val="-4"/>
          <w:sz w:val="28"/>
          <w:szCs w:val="28"/>
          <w:lang w:val="uk-UA"/>
        </w:rPr>
        <w:t>імені Миколи Гоголя</w:t>
      </w:r>
    </w:p>
    <w:p w:rsidR="00B83388" w:rsidRPr="00C029FF" w:rsidRDefault="00B83388" w:rsidP="00767912">
      <w:pPr>
        <w:jc w:val="center"/>
        <w:rPr>
          <w:color w:val="262626" w:themeColor="text1" w:themeTint="D9"/>
          <w:spacing w:val="-4"/>
          <w:szCs w:val="28"/>
        </w:rPr>
      </w:pPr>
    </w:p>
    <w:p w:rsidR="00B83388" w:rsidRPr="00C029FF" w:rsidRDefault="00B83388" w:rsidP="00B83388">
      <w:pPr>
        <w:jc w:val="center"/>
        <w:rPr>
          <w:b/>
          <w:color w:val="262626" w:themeColor="text1" w:themeTint="D9"/>
          <w:spacing w:val="-4"/>
          <w:szCs w:val="28"/>
        </w:rPr>
      </w:pPr>
      <w:r w:rsidRPr="00C029FF">
        <w:rPr>
          <w:b/>
          <w:color w:val="262626" w:themeColor="text1" w:themeTint="D9"/>
          <w:spacing w:val="-4"/>
          <w:szCs w:val="28"/>
        </w:rPr>
        <w:t>ПРОТОКОЛ №1</w:t>
      </w:r>
      <w:r w:rsidR="009D1B25" w:rsidRPr="00C029FF">
        <w:rPr>
          <w:b/>
          <w:color w:val="262626" w:themeColor="text1" w:themeTint="D9"/>
          <w:spacing w:val="-4"/>
          <w:szCs w:val="28"/>
        </w:rPr>
        <w:t>6</w:t>
      </w:r>
    </w:p>
    <w:p w:rsidR="00B83388" w:rsidRPr="00C029FF" w:rsidRDefault="00B83388" w:rsidP="00B83388">
      <w:pPr>
        <w:jc w:val="center"/>
        <w:rPr>
          <w:b/>
          <w:color w:val="262626" w:themeColor="text1" w:themeTint="D9"/>
          <w:spacing w:val="-4"/>
          <w:szCs w:val="28"/>
        </w:rPr>
      </w:pPr>
    </w:p>
    <w:p w:rsidR="00767912" w:rsidRDefault="00B83388" w:rsidP="00B83388">
      <w:pPr>
        <w:rPr>
          <w:color w:val="262626" w:themeColor="text1" w:themeTint="D9"/>
          <w:spacing w:val="-4"/>
          <w:szCs w:val="28"/>
        </w:rPr>
      </w:pPr>
      <w:r w:rsidRPr="00C029FF">
        <w:rPr>
          <w:color w:val="262626" w:themeColor="text1" w:themeTint="D9"/>
          <w:spacing w:val="-4"/>
          <w:szCs w:val="28"/>
        </w:rPr>
        <w:t xml:space="preserve">  </w:t>
      </w:r>
      <w:r w:rsidR="00C029FF">
        <w:rPr>
          <w:color w:val="262626" w:themeColor="text1" w:themeTint="D9"/>
          <w:spacing w:val="-4"/>
          <w:szCs w:val="28"/>
        </w:rPr>
        <w:t xml:space="preserve">     </w:t>
      </w:r>
    </w:p>
    <w:p w:rsidR="00B83388" w:rsidRPr="00C029FF" w:rsidRDefault="00767912" w:rsidP="00B83388">
      <w:pPr>
        <w:rPr>
          <w:color w:val="262626" w:themeColor="text1" w:themeTint="D9"/>
          <w:spacing w:val="-4"/>
          <w:szCs w:val="28"/>
        </w:rPr>
      </w:pPr>
      <w:r>
        <w:rPr>
          <w:color w:val="262626" w:themeColor="text1" w:themeTint="D9"/>
          <w:spacing w:val="-4"/>
          <w:szCs w:val="28"/>
        </w:rPr>
        <w:t xml:space="preserve">       </w:t>
      </w:r>
      <w:bookmarkStart w:id="0" w:name="_GoBack"/>
      <w:bookmarkEnd w:id="0"/>
      <w:r w:rsidR="00C029FF">
        <w:rPr>
          <w:color w:val="262626" w:themeColor="text1" w:themeTint="D9"/>
          <w:spacing w:val="-4"/>
          <w:szCs w:val="28"/>
        </w:rPr>
        <w:t xml:space="preserve">  </w:t>
      </w:r>
      <w:r w:rsidR="009D1B25" w:rsidRPr="00C029FF">
        <w:rPr>
          <w:color w:val="262626" w:themeColor="text1" w:themeTint="D9"/>
          <w:spacing w:val="-4"/>
          <w:szCs w:val="28"/>
        </w:rPr>
        <w:t>30</w:t>
      </w:r>
      <w:r w:rsidR="00B83388" w:rsidRPr="00C029FF">
        <w:rPr>
          <w:color w:val="262626" w:themeColor="text1" w:themeTint="D9"/>
          <w:spacing w:val="-4"/>
          <w:szCs w:val="28"/>
        </w:rPr>
        <w:t>.06.2021                                                                                           м. Ніжин</w:t>
      </w:r>
    </w:p>
    <w:p w:rsidR="00B83388" w:rsidRPr="00C029FF" w:rsidRDefault="00B83388" w:rsidP="00B83388">
      <w:pPr>
        <w:rPr>
          <w:color w:val="262626" w:themeColor="text1" w:themeTint="D9"/>
          <w:spacing w:val="-4"/>
          <w:szCs w:val="28"/>
        </w:rPr>
      </w:pPr>
    </w:p>
    <w:p w:rsidR="00E41AC1" w:rsidRPr="008B05A8" w:rsidRDefault="00E41AC1" w:rsidP="00E41AC1">
      <w:pPr>
        <w:pStyle w:val="a3"/>
        <w:numPr>
          <w:ilvl w:val="0"/>
          <w:numId w:val="7"/>
        </w:numPr>
        <w:tabs>
          <w:tab w:val="left" w:pos="360"/>
          <w:tab w:val="left" w:pos="432"/>
        </w:tabs>
        <w:jc w:val="both"/>
        <w:rPr>
          <w:sz w:val="28"/>
          <w:szCs w:val="28"/>
          <w:lang w:val="uk-UA"/>
        </w:rPr>
      </w:pPr>
      <w:r w:rsidRPr="008B05A8">
        <w:rPr>
          <w:color w:val="000000"/>
          <w:sz w:val="28"/>
          <w:szCs w:val="28"/>
          <w:lang w:val="uk-UA"/>
        </w:rPr>
        <w:t>Звіти голів екзаменаційних комісій про підсумки атестації випускників 202</w:t>
      </w:r>
      <w:r>
        <w:rPr>
          <w:color w:val="000000"/>
          <w:sz w:val="28"/>
          <w:szCs w:val="28"/>
          <w:lang w:val="uk-UA"/>
        </w:rPr>
        <w:t>1</w:t>
      </w:r>
      <w:r w:rsidRPr="008B05A8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>.</w:t>
      </w:r>
    </w:p>
    <w:p w:rsidR="00E41AC1" w:rsidRPr="001D08DA" w:rsidRDefault="00E41AC1" w:rsidP="00E41AC1">
      <w:pPr>
        <w:pStyle w:val="a3"/>
        <w:numPr>
          <w:ilvl w:val="0"/>
          <w:numId w:val="7"/>
        </w:numPr>
        <w:tabs>
          <w:tab w:val="left" w:pos="360"/>
          <w:tab w:val="left" w:pos="4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Обрання на посаду завідувача</w:t>
      </w:r>
      <w:r w:rsidRPr="008B05A8">
        <w:rPr>
          <w:sz w:val="28"/>
          <w:szCs w:val="28"/>
          <w:lang w:val="uk-UA"/>
        </w:rPr>
        <w:t xml:space="preserve"> кафедри </w:t>
      </w:r>
      <w:r w:rsidRPr="001D08DA">
        <w:rPr>
          <w:sz w:val="28"/>
          <w:szCs w:val="28"/>
          <w:lang w:val="uk-UA"/>
        </w:rPr>
        <w:t>інструментально-виконавської підготовки</w:t>
      </w:r>
      <w:r>
        <w:rPr>
          <w:sz w:val="28"/>
          <w:szCs w:val="28"/>
          <w:lang w:val="uk-UA"/>
        </w:rPr>
        <w:t>, професора ШУМСЬКОГО М. О.</w:t>
      </w:r>
    </w:p>
    <w:p w:rsidR="00E41AC1" w:rsidRPr="007852F7" w:rsidRDefault="00E41AC1" w:rsidP="00E41AC1">
      <w:pPr>
        <w:pStyle w:val="a3"/>
        <w:numPr>
          <w:ilvl w:val="0"/>
          <w:numId w:val="7"/>
        </w:numPr>
        <w:tabs>
          <w:tab w:val="left" w:pos="360"/>
          <w:tab w:val="left" w:pos="43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Обрання на посаду </w:t>
      </w:r>
      <w:r w:rsidRPr="008B05A8">
        <w:rPr>
          <w:sz w:val="28"/>
          <w:szCs w:val="28"/>
          <w:lang w:val="uk-UA"/>
        </w:rPr>
        <w:t>професора кафедри вокально-хорової майстерності</w:t>
      </w:r>
      <w:r>
        <w:rPr>
          <w:sz w:val="28"/>
          <w:szCs w:val="28"/>
          <w:lang w:val="uk-UA"/>
        </w:rPr>
        <w:t xml:space="preserve"> ШУМСЬКОЇ Л. Ю.</w:t>
      </w:r>
    </w:p>
    <w:p w:rsidR="00E41AC1" w:rsidRPr="001538AC" w:rsidRDefault="00E41AC1" w:rsidP="00E41AC1">
      <w:pPr>
        <w:pStyle w:val="a3"/>
        <w:numPr>
          <w:ilvl w:val="0"/>
          <w:numId w:val="7"/>
        </w:numPr>
        <w:tabs>
          <w:tab w:val="left" w:pos="993"/>
          <w:tab w:val="left" w:pos="1418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D364C">
        <w:rPr>
          <w:color w:val="000000"/>
          <w:sz w:val="28"/>
          <w:szCs w:val="28"/>
          <w:lang w:val="uk-UA"/>
        </w:rPr>
        <w:t xml:space="preserve">Виконання рішень </w:t>
      </w:r>
      <w:r w:rsidRPr="001538AC">
        <w:rPr>
          <w:spacing w:val="-2"/>
          <w:sz w:val="28"/>
          <w:szCs w:val="28"/>
          <w:lang w:val="uk-UA"/>
        </w:rPr>
        <w:t xml:space="preserve">Вченої ради </w:t>
      </w:r>
      <w:r w:rsidRPr="001538AC">
        <w:rPr>
          <w:sz w:val="28"/>
          <w:szCs w:val="28"/>
          <w:lang w:val="uk-UA"/>
        </w:rPr>
        <w:t xml:space="preserve">Ніжинського державного університету імені Миколи Гоголя </w:t>
      </w:r>
      <w:r w:rsidRPr="001538AC">
        <w:rPr>
          <w:color w:val="000000"/>
          <w:sz w:val="28"/>
          <w:szCs w:val="28"/>
          <w:lang w:val="uk-UA"/>
        </w:rPr>
        <w:t>за вересень 20</w:t>
      </w:r>
      <w:r>
        <w:rPr>
          <w:color w:val="000000"/>
          <w:sz w:val="28"/>
          <w:szCs w:val="28"/>
          <w:lang w:val="uk-UA"/>
        </w:rPr>
        <w:t>20</w:t>
      </w:r>
      <w:r w:rsidRPr="001538AC">
        <w:rPr>
          <w:color w:val="000000"/>
          <w:sz w:val="28"/>
          <w:szCs w:val="28"/>
          <w:lang w:val="uk-UA"/>
        </w:rPr>
        <w:t> – травень 202</w:t>
      </w:r>
      <w:r>
        <w:rPr>
          <w:color w:val="000000"/>
          <w:sz w:val="28"/>
          <w:szCs w:val="28"/>
          <w:lang w:val="uk-UA"/>
        </w:rPr>
        <w:t>1</w:t>
      </w:r>
      <w:r w:rsidRPr="001538AC">
        <w:rPr>
          <w:color w:val="000000"/>
          <w:sz w:val="28"/>
          <w:szCs w:val="28"/>
          <w:lang w:val="uk-UA"/>
        </w:rPr>
        <w:t> р.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E41AC1" w:rsidRPr="001A2211" w:rsidRDefault="00E41AC1" w:rsidP="00E41AC1">
      <w:pPr>
        <w:numPr>
          <w:ilvl w:val="0"/>
          <w:numId w:val="7"/>
        </w:numPr>
        <w:rPr>
          <w:szCs w:val="28"/>
        </w:rPr>
      </w:pPr>
      <w:r w:rsidRPr="001A2211">
        <w:rPr>
          <w:szCs w:val="28"/>
        </w:rPr>
        <w:t xml:space="preserve">Різне:   </w:t>
      </w:r>
    </w:p>
    <w:p w:rsidR="00C01DBF" w:rsidRPr="00C01DBF" w:rsidRDefault="00E41AC1" w:rsidP="00C01DBF">
      <w:pPr>
        <w:pStyle w:val="1"/>
        <w:numPr>
          <w:ilvl w:val="0"/>
          <w:numId w:val="8"/>
        </w:numPr>
        <w:tabs>
          <w:tab w:val="left" w:pos="1276"/>
          <w:tab w:val="left" w:pos="1418"/>
          <w:tab w:val="left" w:pos="1560"/>
        </w:tabs>
        <w:spacing w:line="228" w:lineRule="auto"/>
        <w:ind w:left="993" w:hanging="284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Схвалення освітніх програм.</w:t>
      </w:r>
    </w:p>
    <w:p w:rsidR="00E41AC1" w:rsidRPr="006D7FBD" w:rsidRDefault="00E41AC1" w:rsidP="00E41AC1">
      <w:pPr>
        <w:pStyle w:val="1"/>
        <w:numPr>
          <w:ilvl w:val="0"/>
          <w:numId w:val="8"/>
        </w:numPr>
        <w:tabs>
          <w:tab w:val="left" w:pos="1276"/>
          <w:tab w:val="left" w:pos="1418"/>
          <w:tab w:val="left" w:pos="1560"/>
        </w:tabs>
        <w:spacing w:line="228" w:lineRule="auto"/>
        <w:ind w:left="993" w:hanging="284"/>
        <w:jc w:val="both"/>
        <w:rPr>
          <w:spacing w:val="-6"/>
          <w:sz w:val="28"/>
          <w:szCs w:val="28"/>
          <w:lang w:val="uk-UA"/>
        </w:rPr>
      </w:pPr>
      <w:r w:rsidRPr="006D7FBD">
        <w:rPr>
          <w:sz w:val="28"/>
          <w:szCs w:val="28"/>
          <w:lang w:val="uk-UA"/>
        </w:rPr>
        <w:t>Визнання результатів</w:t>
      </w:r>
      <w:r>
        <w:rPr>
          <w:sz w:val="28"/>
          <w:szCs w:val="28"/>
          <w:lang w:val="uk-UA"/>
        </w:rPr>
        <w:t xml:space="preserve"> підвищення кваліфікації (</w:t>
      </w:r>
      <w:r w:rsidRPr="006D7FBD">
        <w:rPr>
          <w:sz w:val="28"/>
          <w:szCs w:val="28"/>
          <w:lang w:val="uk-UA"/>
        </w:rPr>
        <w:t>стажування</w:t>
      </w:r>
      <w:r>
        <w:rPr>
          <w:sz w:val="28"/>
          <w:szCs w:val="28"/>
          <w:lang w:val="uk-UA"/>
        </w:rPr>
        <w:t>)</w:t>
      </w:r>
      <w:r w:rsidRPr="006D7FBD">
        <w:rPr>
          <w:sz w:val="28"/>
          <w:szCs w:val="28"/>
          <w:lang w:val="uk-UA"/>
        </w:rPr>
        <w:t>.</w:t>
      </w:r>
    </w:p>
    <w:p w:rsidR="00E41AC1" w:rsidRPr="006D7FBD" w:rsidRDefault="00E41AC1" w:rsidP="00E41AC1">
      <w:pPr>
        <w:pStyle w:val="1"/>
        <w:numPr>
          <w:ilvl w:val="0"/>
          <w:numId w:val="8"/>
        </w:numPr>
        <w:tabs>
          <w:tab w:val="left" w:pos="1276"/>
          <w:tab w:val="left" w:pos="1418"/>
          <w:tab w:val="left" w:pos="1560"/>
        </w:tabs>
        <w:spacing w:line="228" w:lineRule="auto"/>
        <w:ind w:left="993" w:hanging="284"/>
        <w:jc w:val="both"/>
        <w:rPr>
          <w:spacing w:val="-6"/>
          <w:sz w:val="28"/>
          <w:szCs w:val="28"/>
          <w:lang w:val="uk-UA"/>
        </w:rPr>
      </w:pPr>
      <w:r w:rsidRPr="006D7FBD">
        <w:rPr>
          <w:sz w:val="28"/>
          <w:szCs w:val="28"/>
          <w:lang w:val="uk-UA"/>
        </w:rPr>
        <w:t>Рекомендація до друку навчально-методичних видань.</w:t>
      </w:r>
    </w:p>
    <w:p w:rsidR="00720F9D" w:rsidRPr="00C029FF" w:rsidRDefault="00720F9D" w:rsidP="009D1B25">
      <w:pPr>
        <w:tabs>
          <w:tab w:val="left" w:pos="1701"/>
        </w:tabs>
        <w:rPr>
          <w:b/>
          <w:spacing w:val="-4"/>
          <w:szCs w:val="28"/>
        </w:rPr>
      </w:pPr>
    </w:p>
    <w:p w:rsidR="00720F9D" w:rsidRPr="00C029FF" w:rsidRDefault="00720F9D" w:rsidP="00B03DFA">
      <w:pPr>
        <w:tabs>
          <w:tab w:val="left" w:pos="1701"/>
        </w:tabs>
        <w:ind w:firstLine="709"/>
        <w:rPr>
          <w:b/>
          <w:spacing w:val="-4"/>
          <w:szCs w:val="28"/>
        </w:rPr>
      </w:pP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9F0BB5" w:rsidRPr="00C029FF" w:rsidRDefault="009F0BB5" w:rsidP="009F0BB5">
      <w:pPr>
        <w:pStyle w:val="a3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C029FF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C029F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0A62A1" w:rsidRPr="00C029FF" w:rsidRDefault="000A62A1">
      <w:pPr>
        <w:rPr>
          <w:color w:val="262626" w:themeColor="text1" w:themeTint="D9"/>
          <w:spacing w:val="-4"/>
          <w:szCs w:val="28"/>
        </w:rPr>
      </w:pPr>
    </w:p>
    <w:sectPr w:rsidR="000A62A1" w:rsidRPr="00C0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D08"/>
    <w:multiLevelType w:val="multilevel"/>
    <w:tmpl w:val="1CA6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40B53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74748"/>
    <w:multiLevelType w:val="hybridMultilevel"/>
    <w:tmpl w:val="B25891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F966986"/>
    <w:multiLevelType w:val="multilevel"/>
    <w:tmpl w:val="09BA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71A21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0008C"/>
    <w:multiLevelType w:val="hybridMultilevel"/>
    <w:tmpl w:val="729C630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0ED1383"/>
    <w:multiLevelType w:val="hybridMultilevel"/>
    <w:tmpl w:val="8C1817AE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0" w15:restartNumberingAfterBreak="0">
    <w:nsid w:val="555D26AF"/>
    <w:multiLevelType w:val="hybridMultilevel"/>
    <w:tmpl w:val="8278C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91269F"/>
    <w:multiLevelType w:val="hybridMultilevel"/>
    <w:tmpl w:val="36D26C56"/>
    <w:lvl w:ilvl="0" w:tplc="ED08E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EE3E87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DF"/>
    <w:rsid w:val="000A62A1"/>
    <w:rsid w:val="00292503"/>
    <w:rsid w:val="0047413A"/>
    <w:rsid w:val="004C48E6"/>
    <w:rsid w:val="00720F9D"/>
    <w:rsid w:val="00767912"/>
    <w:rsid w:val="00775277"/>
    <w:rsid w:val="0081059B"/>
    <w:rsid w:val="00870C17"/>
    <w:rsid w:val="008D21B4"/>
    <w:rsid w:val="00914DB2"/>
    <w:rsid w:val="00993696"/>
    <w:rsid w:val="009D1B25"/>
    <w:rsid w:val="009F0BB5"/>
    <w:rsid w:val="00A71C99"/>
    <w:rsid w:val="00A9747A"/>
    <w:rsid w:val="00AB11FB"/>
    <w:rsid w:val="00B03DFA"/>
    <w:rsid w:val="00B26ED3"/>
    <w:rsid w:val="00B83388"/>
    <w:rsid w:val="00BC36DF"/>
    <w:rsid w:val="00C01DBF"/>
    <w:rsid w:val="00C029FF"/>
    <w:rsid w:val="00C26656"/>
    <w:rsid w:val="00C411FC"/>
    <w:rsid w:val="00D17EAC"/>
    <w:rsid w:val="00D359F1"/>
    <w:rsid w:val="00D42C9D"/>
    <w:rsid w:val="00E41AC1"/>
    <w:rsid w:val="00E6288A"/>
    <w:rsid w:val="00E90166"/>
    <w:rsid w:val="00E95905"/>
    <w:rsid w:val="00F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D9D"/>
  <w15:chartTrackingRefBased/>
  <w15:docId w15:val="{365898EE-D9E0-4CA2-A019-3A0551EB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388"/>
    <w:pPr>
      <w:spacing w:before="100" w:beforeAutospacing="1" w:after="100" w:afterAutospacing="1"/>
      <w:jc w:val="left"/>
    </w:pPr>
    <w:rPr>
      <w:sz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959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90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 Indent"/>
    <w:basedOn w:val="a"/>
    <w:link w:val="a7"/>
    <w:uiPriority w:val="99"/>
    <w:unhideWhenUsed/>
    <w:rsid w:val="000A62A1"/>
    <w:pPr>
      <w:ind w:firstLine="72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rsid w:val="000A6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F93F62"/>
    <w:pPr>
      <w:ind w:left="720"/>
      <w:contextualSpacing/>
    </w:pPr>
  </w:style>
  <w:style w:type="paragraph" w:customStyle="1" w:styleId="1">
    <w:name w:val="Абзац списка1"/>
    <w:basedOn w:val="a"/>
    <w:rsid w:val="009D1B25"/>
    <w:pPr>
      <w:ind w:left="720"/>
      <w:contextualSpacing/>
      <w:jc w:val="left"/>
    </w:pPr>
    <w:rPr>
      <w:rFonts w:eastAsia="Calibri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28</cp:revision>
  <cp:lastPrinted>2021-06-03T09:13:00Z</cp:lastPrinted>
  <dcterms:created xsi:type="dcterms:W3CDTF">2021-06-03T09:10:00Z</dcterms:created>
  <dcterms:modified xsi:type="dcterms:W3CDTF">2023-11-27T16:06:00Z</dcterms:modified>
</cp:coreProperties>
</file>