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643" w:rsidRPr="0001238C" w:rsidRDefault="004E097F" w:rsidP="00794FBA">
      <w:pPr>
        <w:spacing w:after="150" w:line="276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uk-UA"/>
        </w:rPr>
      </w:pPr>
      <w:r w:rsidRPr="0001238C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uk-UA"/>
        </w:rPr>
        <w:t>Теорія та методика класичного та сучасно</w:t>
      </w:r>
      <w:bookmarkStart w:id="0" w:name="_GoBack"/>
      <w:bookmarkEnd w:id="0"/>
      <w:r w:rsidRPr="0001238C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uk-UA"/>
        </w:rPr>
        <w:t xml:space="preserve">го бального танцю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C4643" w:rsidRPr="0001238C" w:rsidRDefault="00FC4643" w:rsidP="00794FB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1238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Тип:</w:t>
      </w:r>
      <w:r w:rsidR="00D40C5F" w:rsidRPr="0001238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дисципліни професійної і практичної підготовки</w:t>
      </w:r>
    </w:p>
    <w:p w:rsidR="00FC4643" w:rsidRPr="0001238C" w:rsidRDefault="00FC4643" w:rsidP="00794FB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1238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Кафедра:</w:t>
      </w:r>
      <w:hyperlink r:id="rId6" w:history="1"/>
      <w:r w:rsidR="00C11667" w:rsidRPr="0001238C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uk-UA"/>
        </w:rPr>
        <w:t xml:space="preserve"> музичної педагогіки та хореографії</w:t>
      </w:r>
    </w:p>
    <w:p w:rsidR="00FC4643" w:rsidRPr="0001238C" w:rsidRDefault="00FC4643" w:rsidP="00794FBA">
      <w:pPr>
        <w:spacing w:before="225" w:after="150" w:line="276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0123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Навчальний план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C559A" w:rsidRPr="0001238C" w:rsidTr="003A1967">
        <w:tc>
          <w:tcPr>
            <w:tcW w:w="3190" w:type="dxa"/>
            <w:vAlign w:val="center"/>
          </w:tcPr>
          <w:p w:rsidR="002C559A" w:rsidRPr="0001238C" w:rsidRDefault="002C559A" w:rsidP="00794FB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3190" w:type="dxa"/>
            <w:vAlign w:val="center"/>
          </w:tcPr>
          <w:p w:rsidR="002C559A" w:rsidRPr="0001238C" w:rsidRDefault="002C559A" w:rsidP="00794FB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Кредити</w:t>
            </w:r>
          </w:p>
        </w:tc>
        <w:tc>
          <w:tcPr>
            <w:tcW w:w="3191" w:type="dxa"/>
            <w:vAlign w:val="center"/>
          </w:tcPr>
          <w:p w:rsidR="002C559A" w:rsidRPr="0001238C" w:rsidRDefault="002C559A" w:rsidP="00794FB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Звітність</w:t>
            </w:r>
          </w:p>
        </w:tc>
      </w:tr>
      <w:tr w:rsidR="002C559A" w:rsidRPr="0001238C" w:rsidTr="002C559A">
        <w:tc>
          <w:tcPr>
            <w:tcW w:w="3190" w:type="dxa"/>
          </w:tcPr>
          <w:p w:rsidR="002C559A" w:rsidRPr="0001238C" w:rsidRDefault="004E097F" w:rsidP="004E097F">
            <w:pPr>
              <w:spacing w:before="225" w:after="150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190" w:type="dxa"/>
          </w:tcPr>
          <w:p w:rsidR="002C559A" w:rsidRPr="0001238C" w:rsidRDefault="004E097F" w:rsidP="004E097F">
            <w:pPr>
              <w:spacing w:before="225" w:after="150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191" w:type="dxa"/>
          </w:tcPr>
          <w:p w:rsidR="002C559A" w:rsidRPr="0001238C" w:rsidRDefault="002C559A" w:rsidP="004E097F">
            <w:pPr>
              <w:spacing w:before="225" w:after="150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4E097F" w:rsidRPr="0001238C" w:rsidTr="002C559A">
        <w:tc>
          <w:tcPr>
            <w:tcW w:w="3190" w:type="dxa"/>
          </w:tcPr>
          <w:p w:rsidR="004E097F" w:rsidRPr="0001238C" w:rsidRDefault="004E097F" w:rsidP="004E097F">
            <w:pPr>
              <w:spacing w:before="225" w:after="150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190" w:type="dxa"/>
          </w:tcPr>
          <w:p w:rsidR="004E097F" w:rsidRPr="0001238C" w:rsidRDefault="004E097F" w:rsidP="004E097F">
            <w:pPr>
              <w:spacing w:before="225" w:after="150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191" w:type="dxa"/>
          </w:tcPr>
          <w:p w:rsidR="004E097F" w:rsidRPr="0001238C" w:rsidRDefault="006379DC" w:rsidP="004E097F">
            <w:pPr>
              <w:spacing w:before="225" w:after="150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іспит</w:t>
            </w:r>
          </w:p>
        </w:tc>
      </w:tr>
      <w:tr w:rsidR="004E097F" w:rsidRPr="0001238C" w:rsidTr="002C559A">
        <w:tc>
          <w:tcPr>
            <w:tcW w:w="3190" w:type="dxa"/>
          </w:tcPr>
          <w:p w:rsidR="004E097F" w:rsidRPr="0001238C" w:rsidRDefault="004E097F" w:rsidP="004E097F">
            <w:pPr>
              <w:spacing w:before="225" w:after="150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190" w:type="dxa"/>
          </w:tcPr>
          <w:p w:rsidR="004E097F" w:rsidRPr="0001238C" w:rsidRDefault="004E097F" w:rsidP="004E097F">
            <w:pPr>
              <w:spacing w:before="225" w:after="150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191" w:type="dxa"/>
          </w:tcPr>
          <w:p w:rsidR="004E097F" w:rsidRPr="0001238C" w:rsidRDefault="006379DC" w:rsidP="004E097F">
            <w:pPr>
              <w:spacing w:before="225" w:after="150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залік</w:t>
            </w:r>
          </w:p>
        </w:tc>
      </w:tr>
      <w:tr w:rsidR="004E097F" w:rsidRPr="0001238C" w:rsidTr="002C559A">
        <w:tc>
          <w:tcPr>
            <w:tcW w:w="3190" w:type="dxa"/>
          </w:tcPr>
          <w:p w:rsidR="004E097F" w:rsidRPr="0001238C" w:rsidRDefault="004E097F" w:rsidP="004E097F">
            <w:pPr>
              <w:spacing w:before="225" w:after="150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190" w:type="dxa"/>
          </w:tcPr>
          <w:p w:rsidR="004E097F" w:rsidRPr="0001238C" w:rsidRDefault="004E097F" w:rsidP="004E097F">
            <w:pPr>
              <w:spacing w:before="225" w:after="150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191" w:type="dxa"/>
          </w:tcPr>
          <w:p w:rsidR="004E097F" w:rsidRPr="0001238C" w:rsidRDefault="006379DC" w:rsidP="004E097F">
            <w:pPr>
              <w:spacing w:before="225" w:after="150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іспит</w:t>
            </w:r>
          </w:p>
        </w:tc>
      </w:tr>
      <w:tr w:rsidR="004E097F" w:rsidRPr="0001238C" w:rsidTr="002C559A">
        <w:tc>
          <w:tcPr>
            <w:tcW w:w="3190" w:type="dxa"/>
          </w:tcPr>
          <w:p w:rsidR="004E097F" w:rsidRPr="0001238C" w:rsidRDefault="004E097F" w:rsidP="004E097F">
            <w:pPr>
              <w:spacing w:before="225" w:after="150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190" w:type="dxa"/>
          </w:tcPr>
          <w:p w:rsidR="004E097F" w:rsidRPr="0001238C" w:rsidRDefault="004E097F" w:rsidP="004E097F">
            <w:pPr>
              <w:spacing w:before="225" w:after="150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191" w:type="dxa"/>
          </w:tcPr>
          <w:p w:rsidR="004E097F" w:rsidRPr="0001238C" w:rsidRDefault="006379DC" w:rsidP="004E097F">
            <w:pPr>
              <w:spacing w:before="225" w:after="150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залік</w:t>
            </w:r>
          </w:p>
        </w:tc>
      </w:tr>
      <w:tr w:rsidR="004E097F" w:rsidRPr="0001238C" w:rsidTr="002C559A">
        <w:tc>
          <w:tcPr>
            <w:tcW w:w="3190" w:type="dxa"/>
          </w:tcPr>
          <w:p w:rsidR="004E097F" w:rsidRPr="0001238C" w:rsidRDefault="004E097F" w:rsidP="004E097F">
            <w:pPr>
              <w:spacing w:before="225" w:after="150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190" w:type="dxa"/>
          </w:tcPr>
          <w:p w:rsidR="004E097F" w:rsidRPr="0001238C" w:rsidRDefault="004E097F" w:rsidP="004E097F">
            <w:pPr>
              <w:spacing w:before="225" w:after="150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191" w:type="dxa"/>
          </w:tcPr>
          <w:p w:rsidR="004E097F" w:rsidRPr="0001238C" w:rsidRDefault="006379DC" w:rsidP="004E097F">
            <w:pPr>
              <w:spacing w:before="225" w:after="150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іспит</w:t>
            </w:r>
          </w:p>
        </w:tc>
      </w:tr>
    </w:tbl>
    <w:p w:rsidR="004E097F" w:rsidRPr="0001238C" w:rsidRDefault="004E097F" w:rsidP="00794FBA">
      <w:pPr>
        <w:spacing w:before="225" w:after="150" w:line="276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FC4643" w:rsidRPr="0001238C" w:rsidRDefault="00FC4643" w:rsidP="00794FBA">
      <w:pPr>
        <w:spacing w:before="225" w:after="150" w:line="276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0123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Лекції</w:t>
      </w:r>
      <w:r w:rsidR="00C61F0F" w:rsidRPr="000123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tbl>
      <w:tblPr>
        <w:tblW w:w="10800" w:type="dxa"/>
        <w:tblBorders>
          <w:bottom w:val="single" w:sz="6" w:space="0" w:color="E9E9E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1500"/>
        <w:gridCol w:w="3000"/>
        <w:gridCol w:w="5250"/>
      </w:tblGrid>
      <w:tr w:rsidR="00FC4643" w:rsidRPr="0001238C" w:rsidTr="00FC4643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01238C" w:rsidRDefault="00FC4643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01238C" w:rsidRDefault="00FC4643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proofErr w:type="spellStart"/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К-сть</w:t>
            </w:r>
            <w:proofErr w:type="spellEnd"/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 годин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01238C" w:rsidRDefault="00FC4643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Лектор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FC4643" w:rsidRPr="0001238C" w:rsidRDefault="00FC4643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Група(и)</w:t>
            </w:r>
          </w:p>
        </w:tc>
      </w:tr>
      <w:tr w:rsidR="00450EA1" w:rsidRPr="0001238C" w:rsidTr="00FC4643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450EA1" w:rsidRPr="0001238C" w:rsidRDefault="00896B82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450EA1" w:rsidRPr="0001238C" w:rsidRDefault="00896B82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450EA1" w:rsidRPr="0001238C" w:rsidRDefault="006379DC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Сірякова Г.В.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450EA1" w:rsidRPr="0001238C" w:rsidRDefault="00B55C14" w:rsidP="00896B8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</w:t>
            </w:r>
            <w:r w:rsidR="00896B82"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</w:t>
            </w:r>
          </w:p>
        </w:tc>
      </w:tr>
      <w:tr w:rsidR="00896B82" w:rsidRPr="0001238C" w:rsidTr="00FC4643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Сірякова Г.В.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Х-1</w:t>
            </w:r>
          </w:p>
        </w:tc>
      </w:tr>
      <w:tr w:rsidR="00896B82" w:rsidRPr="0001238C" w:rsidTr="00FC4643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Сірякова Г.В.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896B8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</w:t>
            </w: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</w:t>
            </w:r>
          </w:p>
        </w:tc>
      </w:tr>
      <w:tr w:rsidR="00896B82" w:rsidRPr="0001238C" w:rsidTr="00FC4643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Сірякова Г.В.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896B8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</w:t>
            </w: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</w:t>
            </w:r>
          </w:p>
        </w:tc>
      </w:tr>
      <w:tr w:rsidR="00896B82" w:rsidRPr="0001238C" w:rsidTr="00FC4643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Сірякова Г.В.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896B8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</w:t>
            </w: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3</w:t>
            </w:r>
          </w:p>
        </w:tc>
      </w:tr>
      <w:tr w:rsidR="00896B82" w:rsidRPr="0001238C" w:rsidTr="00FC4643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794F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Сірякова Г.В.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896B8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</w:t>
            </w: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3</w:t>
            </w:r>
          </w:p>
        </w:tc>
      </w:tr>
    </w:tbl>
    <w:p w:rsidR="00FC4643" w:rsidRPr="0001238C" w:rsidRDefault="00794FBA" w:rsidP="00794FBA">
      <w:pPr>
        <w:spacing w:before="225" w:after="150" w:line="276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0123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</w:t>
      </w:r>
      <w:r w:rsidR="002C559A" w:rsidRPr="000123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рактичні</w:t>
      </w:r>
    </w:p>
    <w:tbl>
      <w:tblPr>
        <w:tblW w:w="10800" w:type="dxa"/>
        <w:tblBorders>
          <w:bottom w:val="single" w:sz="6" w:space="0" w:color="E9E9E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1500"/>
        <w:gridCol w:w="3000"/>
        <w:gridCol w:w="5250"/>
      </w:tblGrid>
      <w:tr w:rsidR="00896B82" w:rsidRPr="0001238C" w:rsidTr="0027199B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6B82" w:rsidRPr="0001238C" w:rsidRDefault="00896B82" w:rsidP="0027199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6B82" w:rsidRPr="0001238C" w:rsidRDefault="00896B82" w:rsidP="0027199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proofErr w:type="spellStart"/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К-сть</w:t>
            </w:r>
            <w:proofErr w:type="spellEnd"/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 годин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6B82" w:rsidRPr="0001238C" w:rsidRDefault="00896B82" w:rsidP="0027199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Лектор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6B82" w:rsidRPr="0001238C" w:rsidRDefault="00896B82" w:rsidP="0027199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Група(и)</w:t>
            </w:r>
          </w:p>
        </w:tc>
      </w:tr>
      <w:tr w:rsidR="00896B82" w:rsidRPr="0001238C" w:rsidTr="0027199B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27199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01238C" w:rsidP="0027199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27199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Сірякова Г.В.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27199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Х-1</w:t>
            </w:r>
          </w:p>
        </w:tc>
      </w:tr>
      <w:tr w:rsidR="00896B82" w:rsidRPr="0001238C" w:rsidTr="0027199B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27199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01238C" w:rsidP="0027199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27199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Сірякова Г.В.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27199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Х-1</w:t>
            </w:r>
          </w:p>
        </w:tc>
      </w:tr>
      <w:tr w:rsidR="00896B82" w:rsidRPr="0001238C" w:rsidTr="0027199B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27199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01238C" w:rsidP="0027199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27199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Сірякова Г.В.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27199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Х-2</w:t>
            </w:r>
          </w:p>
        </w:tc>
      </w:tr>
      <w:tr w:rsidR="00896B82" w:rsidRPr="0001238C" w:rsidTr="0027199B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27199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01238C" w:rsidP="0027199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27199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Сірякова Г.В.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27199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Х-2</w:t>
            </w:r>
          </w:p>
        </w:tc>
      </w:tr>
      <w:tr w:rsidR="00896B82" w:rsidRPr="0001238C" w:rsidTr="0027199B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27199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01238C" w:rsidP="0027199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27199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Сірякова Г.В.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27199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Х-3</w:t>
            </w:r>
          </w:p>
        </w:tc>
      </w:tr>
      <w:tr w:rsidR="00896B82" w:rsidRPr="0001238C" w:rsidTr="0027199B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27199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01238C" w:rsidP="0027199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27199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Сірякова Г.В.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896B82" w:rsidRPr="0001238C" w:rsidRDefault="00896B82" w:rsidP="0027199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0123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Х-3</w:t>
            </w:r>
          </w:p>
        </w:tc>
      </w:tr>
    </w:tbl>
    <w:p w:rsidR="00794FBA" w:rsidRPr="0001238C" w:rsidRDefault="00794FBA" w:rsidP="00794FBA">
      <w:pPr>
        <w:spacing w:before="225" w:after="150" w:line="276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FC4643" w:rsidRPr="0001238C" w:rsidRDefault="00FC4643" w:rsidP="00794FB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1238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Опис курсу</w:t>
      </w:r>
    </w:p>
    <w:p w:rsidR="0001238C" w:rsidRPr="0001238C" w:rsidRDefault="00794FBA" w:rsidP="0001238C">
      <w:pPr>
        <w:widowControl w:val="0"/>
        <w:shd w:val="clear" w:color="auto" w:fill="FFFFFF"/>
        <w:autoSpaceDE w:val="0"/>
        <w:autoSpaceDN w:val="0"/>
        <w:adjustRightInd w:val="0"/>
        <w:spacing w:before="307" w:line="322" w:lineRule="exact"/>
        <w:ind w:right="19" w:firstLine="562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1238C">
        <w:rPr>
          <w:rFonts w:ascii="Times New Roman" w:hAnsi="Times New Roman" w:cs="Times New Roman"/>
          <w:b/>
          <w:sz w:val="24"/>
          <w:szCs w:val="24"/>
        </w:rPr>
        <w:t>Мета</w:t>
      </w:r>
      <w:r w:rsidRPr="0001238C">
        <w:rPr>
          <w:rFonts w:ascii="Times New Roman" w:hAnsi="Times New Roman" w:cs="Times New Roman"/>
          <w:sz w:val="24"/>
          <w:szCs w:val="24"/>
        </w:rPr>
        <w:t xml:space="preserve"> </w:t>
      </w:r>
      <w:r w:rsidR="0001238C" w:rsidRPr="0001238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Метою викладання навчальної дисципліни "Теорія і методика класичного та сучасного бального танцю" є формування професійних, педагогічних, творчих якостей </w:t>
      </w:r>
      <w:r w:rsidR="0001238C" w:rsidRPr="0001238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студентів як майбутніх викладачів хореографії у загальноосвітніх навчальних </w:t>
      </w:r>
      <w:r w:rsidR="0001238C" w:rsidRPr="0001238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закладах та хореографічних колективах.</w:t>
      </w:r>
    </w:p>
    <w:p w:rsidR="0001238C" w:rsidRPr="0001238C" w:rsidRDefault="0001238C" w:rsidP="0001238C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23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Мета курсу</w:t>
      </w:r>
      <w:r w:rsidRPr="000123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“</w:t>
      </w:r>
      <w:r w:rsidRPr="0001238C">
        <w:rPr>
          <w:rFonts w:ascii="Times New Roman" w:eastAsia="MS Mincho" w:hAnsi="Times New Roman" w:cs="Times New Roman"/>
          <w:bCs/>
          <w:sz w:val="24"/>
          <w:szCs w:val="24"/>
          <w:lang w:eastAsia="ar-SA"/>
        </w:rPr>
        <w:t>Теорія і методика класичного танцю</w:t>
      </w:r>
      <w:r w:rsidRPr="0001238C">
        <w:rPr>
          <w:rFonts w:ascii="Times New Roman" w:eastAsia="Times New Roman" w:hAnsi="Times New Roman" w:cs="Times New Roman"/>
          <w:sz w:val="24"/>
          <w:szCs w:val="24"/>
          <w:lang w:eastAsia="ar-SA"/>
        </w:rPr>
        <w:t>” полягає у вихованні у майбутніх фахівців хореографічної культури, оволодінні студентами теоретичних, методичних основ класичного танцю.</w:t>
      </w:r>
    </w:p>
    <w:p w:rsidR="0001238C" w:rsidRPr="0001238C" w:rsidRDefault="0001238C" w:rsidP="0001238C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23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Дисципліна класичного танцю передбачає засвоєння студентами теорії та практики класичного танцю, опанування танцювальною технікою на базі якої засвоюються основні засоби втілення художньо-хореографічних образів. Класичний танок є, по суті, фундаментом оволодіння всіма іншими хореографічними дисциплінами. Рухи народно-сценічного танцю, підкріплені виконавською технікою класичного танцю, стають більш віртуозними, образними, пластичними. </w:t>
      </w:r>
      <w:proofErr w:type="spellStart"/>
      <w:r w:rsidRPr="0001238C">
        <w:rPr>
          <w:rFonts w:ascii="Times New Roman" w:eastAsia="Times New Roman" w:hAnsi="Times New Roman" w:cs="Times New Roman"/>
          <w:sz w:val="24"/>
          <w:szCs w:val="24"/>
          <w:lang w:eastAsia="ar-SA"/>
        </w:rPr>
        <w:t>Історико-побутові</w:t>
      </w:r>
      <w:proofErr w:type="spellEnd"/>
      <w:r w:rsidRPr="0001238C">
        <w:rPr>
          <w:rFonts w:ascii="Times New Roman" w:eastAsia="Times New Roman" w:hAnsi="Times New Roman" w:cs="Times New Roman"/>
          <w:sz w:val="24"/>
          <w:szCs w:val="24"/>
          <w:lang w:eastAsia="ar-SA"/>
        </w:rPr>
        <w:t>, сучасні та сучасні бальні танці завдяки класичному танцю набувають граціозності й шляхетності.</w:t>
      </w:r>
    </w:p>
    <w:p w:rsidR="0001238C" w:rsidRPr="0001238C" w:rsidRDefault="0001238C" w:rsidP="0001238C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23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Завдання курсу</w:t>
      </w:r>
      <w:r w:rsidRPr="000123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закласти основи теоретичних знань класичного танцю; розкрити студентам основні методичні прийоми класичного танцю; закласти психофізіологічні основи рухів характерних для класичного танцю; сформувати основи техніки класичного танцю.</w:t>
      </w:r>
    </w:p>
    <w:p w:rsidR="0001238C" w:rsidRPr="0001238C" w:rsidRDefault="0001238C" w:rsidP="0001238C">
      <w:pPr>
        <w:suppressAutoHyphens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01238C" w:rsidRPr="0001238C" w:rsidRDefault="0001238C" w:rsidP="0001238C">
      <w:pPr>
        <w:suppressAutoHyphens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1238C">
        <w:rPr>
          <w:rFonts w:ascii="Times New Roman" w:eastAsia="Times New Roman" w:hAnsi="Times New Roman" w:cs="Times New Roman"/>
          <w:sz w:val="24"/>
          <w:szCs w:val="24"/>
          <w:lang w:eastAsia="ar-SA"/>
        </w:rPr>
        <w:t>У результаті вивчення курсу “Теорія і методика класичного танцю</w:t>
      </w:r>
      <w:r w:rsidRPr="0001238C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” </w:t>
      </w:r>
      <w:proofErr w:type="spellStart"/>
      <w:r w:rsidRPr="0001238C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студенти</w:t>
      </w:r>
      <w:proofErr w:type="spellEnd"/>
      <w:r w:rsidRPr="0001238C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Pr="0001238C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повинні</w:t>
      </w:r>
      <w:proofErr w:type="spellEnd"/>
      <w:r w:rsidRPr="0001238C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 w:rsidRPr="000123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ar-SA"/>
        </w:rPr>
        <w:t>знати:</w:t>
      </w:r>
      <w:r w:rsidRPr="0001238C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</w:p>
    <w:p w:rsidR="0001238C" w:rsidRPr="0001238C" w:rsidRDefault="0001238C" w:rsidP="0001238C">
      <w:pPr>
        <w:widowControl w:val="0"/>
        <w:numPr>
          <w:ilvl w:val="0"/>
          <w:numId w:val="12"/>
        </w:numPr>
        <w:tabs>
          <w:tab w:val="clear" w:pos="720"/>
          <w:tab w:val="left" w:pos="142"/>
          <w:tab w:val="num" w:pos="360"/>
          <w:tab w:val="left" w:pos="980"/>
          <w:tab w:val="left" w:pos="1910"/>
          <w:tab w:val="left" w:pos="4500"/>
        </w:tabs>
        <w:suppressAutoHyphens/>
        <w:autoSpaceDE w:val="0"/>
        <w:autoSpaceDN w:val="0"/>
        <w:adjustRightInd w:val="0"/>
        <w:spacing w:after="0" w:line="240" w:lineRule="auto"/>
        <w:ind w:left="142"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238C">
        <w:rPr>
          <w:rFonts w:ascii="Times New Roman" w:eastAsia="Times New Roman" w:hAnsi="Times New Roman" w:cs="Times New Roman"/>
          <w:sz w:val="24"/>
          <w:szCs w:val="24"/>
          <w:lang w:eastAsia="ar-SA"/>
        </w:rPr>
        <w:t>особливості хореографічного мистецтва як складової частини духовної культури суспільства, його пізнавальних та виховних можливостей;</w:t>
      </w:r>
    </w:p>
    <w:p w:rsidR="0001238C" w:rsidRPr="0001238C" w:rsidRDefault="0001238C" w:rsidP="0001238C">
      <w:pPr>
        <w:widowControl w:val="0"/>
        <w:numPr>
          <w:ilvl w:val="0"/>
          <w:numId w:val="12"/>
        </w:numPr>
        <w:tabs>
          <w:tab w:val="clear" w:pos="720"/>
          <w:tab w:val="left" w:pos="142"/>
          <w:tab w:val="num" w:pos="360"/>
          <w:tab w:val="left" w:pos="980"/>
          <w:tab w:val="left" w:pos="1910"/>
          <w:tab w:val="left" w:pos="4500"/>
        </w:tabs>
        <w:suppressAutoHyphens/>
        <w:autoSpaceDE w:val="0"/>
        <w:autoSpaceDN w:val="0"/>
        <w:adjustRightInd w:val="0"/>
        <w:spacing w:after="0" w:line="240" w:lineRule="auto"/>
        <w:ind w:left="142"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238C">
        <w:rPr>
          <w:rFonts w:ascii="Times New Roman" w:eastAsia="Times New Roman" w:hAnsi="Times New Roman" w:cs="Times New Roman"/>
          <w:sz w:val="24"/>
          <w:szCs w:val="24"/>
          <w:lang w:eastAsia="ar-SA"/>
        </w:rPr>
        <w:t>теоретичні основи методики викладання хореографії в освітніх закладах  різного типу, організації позакласної виховної роботи з дітьми;</w:t>
      </w:r>
    </w:p>
    <w:p w:rsidR="0001238C" w:rsidRPr="0001238C" w:rsidRDefault="0001238C" w:rsidP="0001238C">
      <w:pPr>
        <w:widowControl w:val="0"/>
        <w:numPr>
          <w:ilvl w:val="0"/>
          <w:numId w:val="21"/>
        </w:numPr>
        <w:tabs>
          <w:tab w:val="clear" w:pos="7"/>
          <w:tab w:val="left" w:pos="-7"/>
          <w:tab w:val="left" w:pos="980"/>
        </w:tabs>
        <w:suppressAutoHyphens/>
        <w:autoSpaceDE w:val="0"/>
        <w:autoSpaceDN w:val="0"/>
        <w:adjustRightInd w:val="0"/>
        <w:spacing w:after="0" w:line="240" w:lineRule="auto"/>
        <w:ind w:left="-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238C">
        <w:rPr>
          <w:rFonts w:ascii="Times New Roman" w:eastAsia="Times New Roman" w:hAnsi="Times New Roman" w:cs="Times New Roman"/>
          <w:sz w:val="24"/>
          <w:szCs w:val="24"/>
          <w:lang w:eastAsia="ar-SA"/>
        </w:rPr>
        <w:t>історію виникнення та розвитку класичного танцю;</w:t>
      </w:r>
    </w:p>
    <w:p w:rsidR="0001238C" w:rsidRPr="0001238C" w:rsidRDefault="0001238C" w:rsidP="0001238C">
      <w:pPr>
        <w:widowControl w:val="0"/>
        <w:numPr>
          <w:ilvl w:val="0"/>
          <w:numId w:val="21"/>
        </w:numPr>
        <w:tabs>
          <w:tab w:val="clear" w:pos="7"/>
          <w:tab w:val="left" w:pos="-7"/>
          <w:tab w:val="left" w:pos="980"/>
        </w:tabs>
        <w:suppressAutoHyphens/>
        <w:autoSpaceDE w:val="0"/>
        <w:autoSpaceDN w:val="0"/>
        <w:adjustRightInd w:val="0"/>
        <w:spacing w:after="0" w:line="240" w:lineRule="auto"/>
        <w:ind w:left="-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238C">
        <w:rPr>
          <w:rFonts w:ascii="Times New Roman" w:eastAsia="Times New Roman" w:hAnsi="Times New Roman" w:cs="Times New Roman"/>
          <w:sz w:val="24"/>
          <w:szCs w:val="24"/>
          <w:lang w:eastAsia="ar-SA"/>
        </w:rPr>
        <w:t>термінологію класичного танцю;</w:t>
      </w:r>
    </w:p>
    <w:p w:rsidR="0001238C" w:rsidRPr="0001238C" w:rsidRDefault="0001238C" w:rsidP="0001238C">
      <w:pPr>
        <w:widowControl w:val="0"/>
        <w:numPr>
          <w:ilvl w:val="0"/>
          <w:numId w:val="21"/>
        </w:numPr>
        <w:tabs>
          <w:tab w:val="clear" w:pos="7"/>
          <w:tab w:val="left" w:pos="-7"/>
          <w:tab w:val="left" w:pos="980"/>
        </w:tabs>
        <w:suppressAutoHyphens/>
        <w:autoSpaceDE w:val="0"/>
        <w:autoSpaceDN w:val="0"/>
        <w:adjustRightInd w:val="0"/>
        <w:spacing w:after="0" w:line="240" w:lineRule="auto"/>
        <w:ind w:left="-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238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принципи побудови уроку з класичного танцю;</w:t>
      </w:r>
    </w:p>
    <w:p w:rsidR="0001238C" w:rsidRPr="0001238C" w:rsidRDefault="0001238C" w:rsidP="0001238C">
      <w:pPr>
        <w:widowControl w:val="0"/>
        <w:numPr>
          <w:ilvl w:val="0"/>
          <w:numId w:val="21"/>
        </w:numPr>
        <w:tabs>
          <w:tab w:val="clear" w:pos="7"/>
          <w:tab w:val="left" w:pos="-7"/>
          <w:tab w:val="left" w:pos="980"/>
        </w:tabs>
        <w:suppressAutoHyphens/>
        <w:autoSpaceDE w:val="0"/>
        <w:autoSpaceDN w:val="0"/>
        <w:adjustRightInd w:val="0"/>
        <w:spacing w:after="0" w:line="240" w:lineRule="auto"/>
        <w:ind w:left="-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238C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послідовність вправ уроку класичного танцю;</w:t>
      </w:r>
    </w:p>
    <w:p w:rsidR="0001238C" w:rsidRPr="0001238C" w:rsidRDefault="0001238C" w:rsidP="0001238C">
      <w:pPr>
        <w:widowControl w:val="0"/>
        <w:numPr>
          <w:ilvl w:val="0"/>
          <w:numId w:val="21"/>
        </w:numPr>
        <w:tabs>
          <w:tab w:val="clear" w:pos="7"/>
          <w:tab w:val="left" w:pos="-7"/>
        </w:tabs>
        <w:suppressAutoHyphens/>
        <w:autoSpaceDE w:val="0"/>
        <w:autoSpaceDN w:val="0"/>
        <w:adjustRightInd w:val="0"/>
        <w:spacing w:after="0" w:line="240" w:lineRule="auto"/>
        <w:ind w:left="-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238C">
        <w:rPr>
          <w:rFonts w:ascii="Times New Roman" w:eastAsia="Times New Roman" w:hAnsi="Times New Roman" w:cs="Times New Roman"/>
          <w:sz w:val="24"/>
          <w:szCs w:val="24"/>
          <w:lang w:eastAsia="ar-SA"/>
        </w:rPr>
        <w:t>роботу м’язового апарату.</w:t>
      </w:r>
    </w:p>
    <w:p w:rsidR="0001238C" w:rsidRPr="0001238C" w:rsidRDefault="0001238C" w:rsidP="0001238C">
      <w:pPr>
        <w:suppressAutoHyphens/>
        <w:ind w:left="5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1238C" w:rsidRPr="0001238C" w:rsidRDefault="0001238C" w:rsidP="0001238C">
      <w:pPr>
        <w:suppressAutoHyphens/>
        <w:ind w:left="56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01238C">
        <w:rPr>
          <w:rFonts w:ascii="Times New Roman" w:eastAsia="Times New Roman" w:hAnsi="Times New Roman" w:cs="Times New Roman"/>
          <w:sz w:val="24"/>
          <w:szCs w:val="24"/>
          <w:lang w:eastAsia="ar-SA"/>
        </w:rPr>
        <w:t>Студенти повинні</w:t>
      </w:r>
      <w:r w:rsidRPr="000123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 уміти:</w:t>
      </w:r>
    </w:p>
    <w:p w:rsidR="0001238C" w:rsidRPr="0001238C" w:rsidRDefault="0001238C" w:rsidP="0001238C">
      <w:pPr>
        <w:tabs>
          <w:tab w:val="left" w:pos="-7"/>
          <w:tab w:val="left" w:pos="4500"/>
        </w:tabs>
        <w:suppressAutoHyphens/>
        <w:ind w:left="5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238C">
        <w:rPr>
          <w:rFonts w:ascii="Times New Roman" w:eastAsia="Times New Roman" w:hAnsi="Times New Roman" w:cs="Times New Roman"/>
          <w:sz w:val="24"/>
          <w:szCs w:val="24"/>
          <w:lang w:eastAsia="ar-SA"/>
        </w:rPr>
        <w:t>вирішувати педагогічні, навчально-виховні, художньо-творчі завдання з урахуванням вікових та індивідуальних особливостей учнів, їх хореографічної підготовки;</w:t>
      </w:r>
    </w:p>
    <w:p w:rsidR="0001238C" w:rsidRPr="0001238C" w:rsidRDefault="0001238C" w:rsidP="0001238C">
      <w:pPr>
        <w:tabs>
          <w:tab w:val="left" w:pos="-7"/>
          <w:tab w:val="left" w:pos="4500"/>
        </w:tabs>
        <w:suppressAutoHyphens/>
        <w:ind w:left="5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238C">
        <w:rPr>
          <w:rFonts w:ascii="Times New Roman" w:eastAsia="Times New Roman" w:hAnsi="Times New Roman" w:cs="Times New Roman"/>
          <w:sz w:val="24"/>
          <w:szCs w:val="24"/>
          <w:lang w:eastAsia="ar-SA"/>
        </w:rPr>
        <w:t>розвивати у процесі занять хореографічні здібності дітей;</w:t>
      </w:r>
    </w:p>
    <w:p w:rsidR="0001238C" w:rsidRPr="0001238C" w:rsidRDefault="0001238C" w:rsidP="0001238C">
      <w:pPr>
        <w:tabs>
          <w:tab w:val="left" w:pos="-7"/>
          <w:tab w:val="left" w:pos="4500"/>
        </w:tabs>
        <w:suppressAutoHyphens/>
        <w:ind w:left="5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23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професійно та методично правильно навчати дітей хореографічному мистецтву – рівномірно розподіляти фізичне навантаження протягом уроку; </w:t>
      </w:r>
    </w:p>
    <w:p w:rsidR="0001238C" w:rsidRPr="0001238C" w:rsidRDefault="0001238C" w:rsidP="0001238C">
      <w:pPr>
        <w:tabs>
          <w:tab w:val="left" w:pos="-7"/>
          <w:tab w:val="left" w:pos="4500"/>
        </w:tabs>
        <w:suppressAutoHyphens/>
        <w:ind w:left="5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23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методично правильно виконувати вправи класичного танцю; </w:t>
      </w:r>
    </w:p>
    <w:p w:rsidR="0001238C" w:rsidRPr="0001238C" w:rsidRDefault="0001238C" w:rsidP="0001238C">
      <w:pPr>
        <w:tabs>
          <w:tab w:val="left" w:pos="4500"/>
        </w:tabs>
        <w:suppressAutoHyphens/>
        <w:ind w:left="5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238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технічно досконало виконувати та методично правильно формувати основні хореографічні рухи, характерні для техніки класичного танцю.</w:t>
      </w:r>
    </w:p>
    <w:p w:rsidR="00794FBA" w:rsidRPr="0001238C" w:rsidRDefault="00794FBA" w:rsidP="0001238C">
      <w:pPr>
        <w:spacing w:line="276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794FBA" w:rsidRPr="0001238C" w:rsidRDefault="00FC4643" w:rsidP="00794FB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238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Рекомендована література</w:t>
      </w:r>
      <w:r w:rsidR="00794FBA" w:rsidRPr="000123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:rsidR="0001238C" w:rsidRPr="0001238C" w:rsidRDefault="0001238C" w:rsidP="0001238C">
      <w:pPr>
        <w:widowControl w:val="0"/>
        <w:numPr>
          <w:ilvl w:val="0"/>
          <w:numId w:val="22"/>
        </w:numPr>
        <w:tabs>
          <w:tab w:val="left" w:pos="1080"/>
          <w:tab w:val="left" w:pos="4500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Аркина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Н.Е.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Языком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танца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. – М.: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Знание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, 1975.  – 64 с.</w:t>
      </w:r>
    </w:p>
    <w:p w:rsidR="0001238C" w:rsidRPr="0001238C" w:rsidRDefault="0001238C" w:rsidP="0001238C">
      <w:pPr>
        <w:widowControl w:val="0"/>
        <w:numPr>
          <w:ilvl w:val="0"/>
          <w:numId w:val="22"/>
        </w:numPr>
        <w:tabs>
          <w:tab w:val="left" w:pos="1080"/>
          <w:tab w:val="left" w:pos="4500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Базарова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Н.П.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Классический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танец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: Методика четвертого и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пятого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года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обучения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. – Л.: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Искусство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, 1984. – 199 с.</w:t>
      </w:r>
    </w:p>
    <w:p w:rsidR="0001238C" w:rsidRPr="0001238C" w:rsidRDefault="0001238C" w:rsidP="0001238C">
      <w:pPr>
        <w:widowControl w:val="0"/>
        <w:numPr>
          <w:ilvl w:val="0"/>
          <w:numId w:val="22"/>
        </w:numPr>
        <w:tabs>
          <w:tab w:val="left" w:pos="1080"/>
          <w:tab w:val="left" w:pos="4500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Базарова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 Н.,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Мей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В.  Азбука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классического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танца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: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Учебно-методическое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пособие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. 2-е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изд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.  – Л.: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Искусство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, 1983. – 207 с. </w:t>
      </w:r>
    </w:p>
    <w:p w:rsidR="0001238C" w:rsidRPr="0001238C" w:rsidRDefault="0001238C" w:rsidP="0001238C">
      <w:pPr>
        <w:widowControl w:val="0"/>
        <w:numPr>
          <w:ilvl w:val="0"/>
          <w:numId w:val="22"/>
        </w:numPr>
        <w:tabs>
          <w:tab w:val="left" w:pos="1080"/>
          <w:tab w:val="left" w:pos="4500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Бар</w:t>
      </w:r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ы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шникова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Т. Азбука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хореографии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. М.: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Айрис-Прес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, 1999. – 204 с.</w:t>
      </w:r>
    </w:p>
    <w:p w:rsidR="0001238C" w:rsidRPr="0001238C" w:rsidRDefault="0001238C" w:rsidP="0001238C">
      <w:pPr>
        <w:widowControl w:val="0"/>
        <w:numPr>
          <w:ilvl w:val="0"/>
          <w:numId w:val="22"/>
        </w:numPr>
        <w:tabs>
          <w:tab w:val="left" w:pos="1080"/>
          <w:tab w:val="left" w:pos="4500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MS Mincho" w:hAnsi="Times New Roman" w:cs="Times New Roman"/>
          <w:sz w:val="24"/>
          <w:szCs w:val="24"/>
          <w:lang w:val="ru-RU" w:eastAsia="ar-SA"/>
        </w:rPr>
      </w:pP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Берхин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 xml:space="preserve"> Н.Б. О</w:t>
      </w:r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б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щие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 xml:space="preserve"> проблемы психологии искусства. - М.: Знание, 1981. - 64 с.</w:t>
      </w:r>
    </w:p>
    <w:p w:rsidR="0001238C" w:rsidRPr="0001238C" w:rsidRDefault="0001238C" w:rsidP="0001238C">
      <w:pPr>
        <w:widowControl w:val="0"/>
        <w:numPr>
          <w:ilvl w:val="0"/>
          <w:numId w:val="22"/>
        </w:numPr>
        <w:tabs>
          <w:tab w:val="left" w:pos="1080"/>
          <w:tab w:val="left" w:pos="4500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Березова Г. Хореографічна робота з дошкільнятами. – К.: Муз. Україна, 1989. – 248 с.</w:t>
      </w:r>
    </w:p>
    <w:p w:rsidR="0001238C" w:rsidRPr="0001238C" w:rsidRDefault="0001238C" w:rsidP="0001238C">
      <w:pPr>
        <w:widowControl w:val="0"/>
        <w:numPr>
          <w:ilvl w:val="0"/>
          <w:numId w:val="22"/>
        </w:numPr>
        <w:tabs>
          <w:tab w:val="left" w:pos="1080"/>
          <w:tab w:val="left" w:pos="4500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Березова Г. Класичний танок у дитячих хореографічних колективах. – К.: Муз. Україна, 1977. – 224 с.</w:t>
      </w:r>
    </w:p>
    <w:p w:rsidR="0001238C" w:rsidRPr="0001238C" w:rsidRDefault="0001238C" w:rsidP="0001238C">
      <w:pPr>
        <w:widowControl w:val="0"/>
        <w:numPr>
          <w:ilvl w:val="0"/>
          <w:numId w:val="22"/>
        </w:numPr>
        <w:tabs>
          <w:tab w:val="left" w:pos="1080"/>
          <w:tab w:val="left" w:pos="4500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Бондаренко Л. Ритміка і танець у 1-4 класах загальноосвітньої школи. – К.: Муз. Україна, 1989. – 204 с.</w:t>
      </w:r>
    </w:p>
    <w:p w:rsidR="0001238C" w:rsidRPr="0001238C" w:rsidRDefault="0001238C" w:rsidP="0001238C">
      <w:pPr>
        <w:widowControl w:val="0"/>
        <w:numPr>
          <w:ilvl w:val="0"/>
          <w:numId w:val="22"/>
        </w:numPr>
        <w:tabs>
          <w:tab w:val="left" w:pos="1080"/>
          <w:tab w:val="left" w:pos="4500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Бондаренко Л. Методика хореографічної роботи у школі і позашкільних закладах. К.: Муз. Україна 1985. – 198 с.</w:t>
      </w:r>
    </w:p>
    <w:p w:rsidR="0001238C" w:rsidRPr="0001238C" w:rsidRDefault="0001238C" w:rsidP="0001238C">
      <w:pPr>
        <w:widowControl w:val="0"/>
        <w:numPr>
          <w:ilvl w:val="0"/>
          <w:numId w:val="22"/>
        </w:numPr>
        <w:tabs>
          <w:tab w:val="left" w:pos="1080"/>
          <w:tab w:val="left" w:pos="4500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MS Mincho" w:hAnsi="Times New Roman" w:cs="Times New Roman"/>
          <w:sz w:val="24"/>
          <w:szCs w:val="24"/>
          <w:lang w:val="ru-RU" w:eastAsia="ar-SA"/>
        </w:rPr>
      </w:pPr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Васильева Е.Д. Танец: Учебное пособие.– М.: Искусство, 1968. 47 с.</w:t>
      </w:r>
    </w:p>
    <w:p w:rsidR="0001238C" w:rsidRPr="0001238C" w:rsidRDefault="0001238C" w:rsidP="0001238C">
      <w:pPr>
        <w:widowControl w:val="0"/>
        <w:numPr>
          <w:ilvl w:val="0"/>
          <w:numId w:val="22"/>
        </w:numPr>
        <w:tabs>
          <w:tab w:val="left" w:pos="1080"/>
          <w:tab w:val="left" w:pos="4500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Верховинець В. Весняночка. - К.: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Муз.Україна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, 1989. -  343 с.</w:t>
      </w:r>
    </w:p>
    <w:p w:rsidR="0001238C" w:rsidRPr="0001238C" w:rsidRDefault="0001238C" w:rsidP="0001238C">
      <w:pPr>
        <w:widowControl w:val="0"/>
        <w:numPr>
          <w:ilvl w:val="0"/>
          <w:numId w:val="22"/>
        </w:numPr>
        <w:tabs>
          <w:tab w:val="left" w:pos="1080"/>
          <w:tab w:val="left" w:pos="4500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MS Mincho" w:hAnsi="Times New Roman" w:cs="Times New Roman"/>
          <w:sz w:val="24"/>
          <w:szCs w:val="24"/>
          <w:lang w:val="ru-RU" w:eastAsia="ar-SA"/>
        </w:rPr>
      </w:pPr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Выготский Л.С. Воображение и творчество в детском возрасте: Психологический очерк: Кн. для учителя. - 3-е изд. - М.: Просвещение, 1991. - 93 с.</w:t>
      </w:r>
    </w:p>
    <w:p w:rsidR="0001238C" w:rsidRPr="0001238C" w:rsidRDefault="0001238C" w:rsidP="0001238C">
      <w:pPr>
        <w:widowControl w:val="0"/>
        <w:numPr>
          <w:ilvl w:val="0"/>
          <w:numId w:val="22"/>
        </w:numPr>
        <w:tabs>
          <w:tab w:val="left" w:pos="1080"/>
          <w:tab w:val="left" w:pos="4500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MS Mincho" w:hAnsi="Times New Roman" w:cs="Times New Roman"/>
          <w:sz w:val="24"/>
          <w:szCs w:val="24"/>
          <w:lang w:val="ru-RU" w:eastAsia="ar-SA"/>
        </w:rPr>
      </w:pPr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 xml:space="preserve">Выготский Л.С. Психология искусства /Под ред.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М.Г.Ярошевского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. - М.: Педагогика, 1987. - 344 с.</w:t>
      </w:r>
    </w:p>
    <w:p w:rsidR="0001238C" w:rsidRPr="0001238C" w:rsidRDefault="0001238C" w:rsidP="0001238C">
      <w:pPr>
        <w:widowControl w:val="0"/>
        <w:numPr>
          <w:ilvl w:val="0"/>
          <w:numId w:val="22"/>
        </w:numPr>
        <w:tabs>
          <w:tab w:val="left" w:pos="1080"/>
          <w:tab w:val="left" w:pos="4500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MS Mincho" w:hAnsi="Times New Roman" w:cs="Times New Roman"/>
          <w:sz w:val="24"/>
          <w:szCs w:val="24"/>
          <w:lang w:val="ru-RU" w:eastAsia="ar-SA"/>
        </w:rPr>
      </w:pPr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Головкина С.Н. Уроки классического танца в старших классах – М.: Искусство, 1989. – 160 с.</w:t>
      </w:r>
    </w:p>
    <w:p w:rsidR="0001238C" w:rsidRPr="0001238C" w:rsidRDefault="0001238C" w:rsidP="0001238C">
      <w:pPr>
        <w:widowControl w:val="0"/>
        <w:numPr>
          <w:ilvl w:val="0"/>
          <w:numId w:val="22"/>
        </w:numPr>
        <w:tabs>
          <w:tab w:val="left" w:pos="1080"/>
          <w:tab w:val="left" w:pos="4500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MS Mincho" w:hAnsi="Times New Roman" w:cs="Times New Roman"/>
          <w:sz w:val="24"/>
          <w:szCs w:val="24"/>
          <w:lang w:val="ru-RU" w:eastAsia="ar-SA"/>
        </w:rPr>
      </w:pPr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Горюнова Л.В. На пути к педагогике искусства //Музыка в школе. -1988. - №2. - с. 7 - 16.</w:t>
      </w:r>
    </w:p>
    <w:p w:rsidR="0001238C" w:rsidRPr="0001238C" w:rsidRDefault="0001238C" w:rsidP="0001238C">
      <w:pPr>
        <w:widowControl w:val="0"/>
        <w:numPr>
          <w:ilvl w:val="0"/>
          <w:numId w:val="22"/>
        </w:numPr>
        <w:tabs>
          <w:tab w:val="left" w:pos="1080"/>
          <w:tab w:val="left" w:pos="4500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Захаров Р.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Создание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танца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.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Страниц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ы</w:t>
      </w:r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педагогического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опыта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. – М.: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Искусство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, 1983. – 237 с. </w:t>
      </w:r>
    </w:p>
    <w:p w:rsidR="0001238C" w:rsidRPr="0001238C" w:rsidRDefault="0001238C" w:rsidP="0001238C">
      <w:pPr>
        <w:widowControl w:val="0"/>
        <w:numPr>
          <w:ilvl w:val="0"/>
          <w:numId w:val="22"/>
        </w:numPr>
        <w:tabs>
          <w:tab w:val="left" w:pos="1080"/>
          <w:tab w:val="left" w:pos="4500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MS Mincho" w:hAnsi="Times New Roman" w:cs="Times New Roman"/>
          <w:sz w:val="24"/>
          <w:szCs w:val="24"/>
          <w:lang w:val="ru-RU" w:eastAsia="ar-SA"/>
        </w:rPr>
      </w:pPr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К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островицкая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 xml:space="preserve"> В.С. 100 уроков классического танца с 1 по 8 класс: Методическое пособие. – Л.: Искусство, 1981. – 262 с.</w:t>
      </w:r>
    </w:p>
    <w:p w:rsidR="0001238C" w:rsidRPr="0001238C" w:rsidRDefault="0001238C" w:rsidP="0001238C">
      <w:pPr>
        <w:widowControl w:val="0"/>
        <w:numPr>
          <w:ilvl w:val="0"/>
          <w:numId w:val="22"/>
        </w:numPr>
        <w:tabs>
          <w:tab w:val="left" w:pos="1080"/>
          <w:tab w:val="left" w:pos="4500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MS Mincho" w:hAnsi="Times New Roman" w:cs="Times New Roman"/>
          <w:sz w:val="24"/>
          <w:szCs w:val="24"/>
          <w:lang w:val="ru-RU" w:eastAsia="ar-SA"/>
        </w:rPr>
      </w:pPr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Мелик-Пашаев А.А. Педагогика искусства и творческие способности. - М.: Знание, 1981. - 96 с.</w:t>
      </w:r>
    </w:p>
    <w:p w:rsidR="0001238C" w:rsidRPr="0001238C" w:rsidRDefault="0001238C" w:rsidP="0001238C">
      <w:pPr>
        <w:widowControl w:val="0"/>
        <w:numPr>
          <w:ilvl w:val="0"/>
          <w:numId w:val="22"/>
        </w:numPr>
        <w:tabs>
          <w:tab w:val="left" w:pos="1080"/>
          <w:tab w:val="left" w:pos="4500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MS Mincho" w:hAnsi="Times New Roman" w:cs="Times New Roman"/>
          <w:sz w:val="24"/>
          <w:szCs w:val="24"/>
          <w:lang w:val="ru-RU" w:eastAsia="ar-SA"/>
        </w:rPr>
      </w:pPr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Попова </w:t>
      </w:r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Е.Я.  Основы обучения дыханию в хореографии. – М.: Искусство, 1968. – 39 с.</w:t>
      </w:r>
    </w:p>
    <w:p w:rsidR="0001238C" w:rsidRPr="0001238C" w:rsidRDefault="0001238C" w:rsidP="0001238C">
      <w:pPr>
        <w:widowControl w:val="0"/>
        <w:numPr>
          <w:ilvl w:val="0"/>
          <w:numId w:val="22"/>
        </w:numPr>
        <w:tabs>
          <w:tab w:val="left" w:pos="1080"/>
          <w:tab w:val="left" w:pos="4500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Програма з хореографічного навчання дітей у підготовчих групах загальноосвітніх шкіл,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шкіл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мистецтв і позашкільних закладів України /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Укл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.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Тараканова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А.П. – К., 1993. – 24 с.</w:t>
      </w:r>
    </w:p>
    <w:p w:rsidR="0001238C" w:rsidRPr="0001238C" w:rsidRDefault="0001238C" w:rsidP="0001238C">
      <w:pPr>
        <w:widowControl w:val="0"/>
        <w:numPr>
          <w:ilvl w:val="0"/>
          <w:numId w:val="22"/>
        </w:numPr>
        <w:tabs>
          <w:tab w:val="left" w:pos="1080"/>
          <w:tab w:val="left" w:pos="4500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Раппопорт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 xml:space="preserve"> С.Х. Искусство и личность //Искусство и школа: Кн. для учителя</w:t>
      </w:r>
      <w:proofErr w:type="gramStart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 xml:space="preserve"> /С</w:t>
      </w:r>
      <w:proofErr w:type="gramEnd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 xml:space="preserve">ост.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А.К.Василевский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. - М.: Просвещение, 1981. - с. 215 – 229</w:t>
      </w:r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.</w:t>
      </w:r>
    </w:p>
    <w:p w:rsidR="0001238C" w:rsidRPr="0001238C" w:rsidRDefault="0001238C" w:rsidP="0001238C">
      <w:pPr>
        <w:widowControl w:val="0"/>
        <w:numPr>
          <w:ilvl w:val="0"/>
          <w:numId w:val="22"/>
        </w:numPr>
        <w:tabs>
          <w:tab w:val="left" w:pos="1080"/>
          <w:tab w:val="left" w:pos="4500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 xml:space="preserve">Роговик Л.С.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Танець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 xml:space="preserve"> </w:t>
      </w:r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і</w:t>
      </w:r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 xml:space="preserve"> практична психомоторика.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Розвиток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психомоторних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зд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і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бностей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 xml:space="preserve"> д</w:t>
      </w:r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і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тей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 xml:space="preserve"> </w:t>
      </w:r>
      <w:proofErr w:type="gramStart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п</w:t>
      </w:r>
      <w:proofErr w:type="gram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і</w:t>
      </w:r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 xml:space="preserve">д час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навчання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 xml:space="preserve"> </w:t>
      </w:r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бальних танців. – К.: Навчальні посібники, 1997. – 28 с.</w:t>
      </w:r>
    </w:p>
    <w:p w:rsidR="0001238C" w:rsidRPr="0001238C" w:rsidRDefault="0001238C" w:rsidP="0001238C">
      <w:pPr>
        <w:widowControl w:val="0"/>
        <w:numPr>
          <w:ilvl w:val="0"/>
          <w:numId w:val="22"/>
        </w:numPr>
        <w:tabs>
          <w:tab w:val="left" w:pos="1080"/>
          <w:tab w:val="left" w:pos="4500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MS Mincho" w:hAnsi="Times New Roman" w:cs="Times New Roman"/>
          <w:sz w:val="24"/>
          <w:szCs w:val="24"/>
          <w:lang w:val="ru-RU" w:eastAsia="ar-SA"/>
        </w:rPr>
      </w:pPr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lastRenderedPageBreak/>
        <w:t>Стан</w:t>
      </w:r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і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шевський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 xml:space="preserve"> Ю.О. Хореограф</w:t>
      </w:r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і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чне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мистецтво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. – К.: Рад</w:t>
      </w:r>
      <w:proofErr w:type="gram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.</w:t>
      </w:r>
      <w:proofErr w:type="gram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</w:t>
      </w:r>
      <w:proofErr w:type="spellStart"/>
      <w:proofErr w:type="gramStart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ш</w:t>
      </w:r>
      <w:proofErr w:type="gramEnd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к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., 1969. – 100 с.</w:t>
      </w:r>
    </w:p>
    <w:p w:rsidR="0001238C" w:rsidRPr="0001238C" w:rsidRDefault="0001238C" w:rsidP="0001238C">
      <w:pPr>
        <w:widowControl w:val="0"/>
        <w:numPr>
          <w:ilvl w:val="0"/>
          <w:numId w:val="22"/>
        </w:numPr>
        <w:tabs>
          <w:tab w:val="left" w:pos="1080"/>
          <w:tab w:val="left" w:pos="4500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Тараканова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А.П. Система хореографічного виховання у школах і позашкільних закладах: Навчальний методичний посібник. – К.: ІЗМН, 1996. – 282 с.</w:t>
      </w:r>
    </w:p>
    <w:p w:rsidR="0001238C" w:rsidRPr="0001238C" w:rsidRDefault="0001238C" w:rsidP="0001238C">
      <w:pPr>
        <w:widowControl w:val="0"/>
        <w:numPr>
          <w:ilvl w:val="0"/>
          <w:numId w:val="22"/>
        </w:numPr>
        <w:tabs>
          <w:tab w:val="left" w:pos="1080"/>
          <w:tab w:val="left" w:pos="4500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MS Mincho" w:hAnsi="Times New Roman" w:cs="Times New Roman"/>
          <w:sz w:val="24"/>
          <w:szCs w:val="24"/>
          <w:lang w:val="ru-RU" w:eastAsia="ar-SA"/>
        </w:rPr>
      </w:pPr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Теплов Б.М. Психология музыкальных способностей //</w:t>
      </w: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Избр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. труды: В 2-х т. Т.1. - М.: Педагогика, 1985. - с. 42 - 222.</w:t>
      </w:r>
    </w:p>
    <w:p w:rsidR="0001238C" w:rsidRPr="0001238C" w:rsidRDefault="0001238C" w:rsidP="0001238C">
      <w:pPr>
        <w:widowControl w:val="0"/>
        <w:numPr>
          <w:ilvl w:val="0"/>
          <w:numId w:val="22"/>
        </w:numPr>
        <w:tabs>
          <w:tab w:val="left" w:pos="1080"/>
          <w:tab w:val="left" w:pos="4500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proofErr w:type="spellStart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>Фейгин</w:t>
      </w:r>
      <w:proofErr w:type="spellEnd"/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 xml:space="preserve"> М.Э. Индивидуальность ученика и искусство педагога.</w:t>
      </w:r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</w:t>
      </w:r>
      <w:r w:rsidRPr="0001238C">
        <w:rPr>
          <w:rFonts w:ascii="Times New Roman" w:eastAsia="MS Mincho" w:hAnsi="Times New Roman" w:cs="Times New Roman"/>
          <w:sz w:val="24"/>
          <w:szCs w:val="24"/>
          <w:lang w:val="ru-RU" w:eastAsia="ar-SA"/>
        </w:rPr>
        <w:t xml:space="preserve"> Изд.   2</w:t>
      </w:r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-е. – 112 с.</w:t>
      </w:r>
    </w:p>
    <w:p w:rsidR="0001238C" w:rsidRPr="0001238C" w:rsidRDefault="0001238C" w:rsidP="0001238C">
      <w:pPr>
        <w:widowControl w:val="0"/>
        <w:numPr>
          <w:ilvl w:val="0"/>
          <w:numId w:val="22"/>
        </w:numPr>
        <w:tabs>
          <w:tab w:val="left" w:pos="1080"/>
          <w:tab w:val="left" w:pos="4500"/>
        </w:tabs>
        <w:suppressAutoHyphens/>
        <w:autoSpaceDE w:val="0"/>
        <w:autoSpaceDN w:val="0"/>
        <w:adjustRightInd w:val="0"/>
        <w:spacing w:after="0" w:line="276" w:lineRule="auto"/>
        <w:ind w:left="1080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01238C">
        <w:rPr>
          <w:rFonts w:ascii="Times New Roman" w:eastAsia="MS Mincho" w:hAnsi="Times New Roman" w:cs="Times New Roman"/>
          <w:sz w:val="24"/>
          <w:szCs w:val="24"/>
          <w:lang w:eastAsia="ar-SA"/>
        </w:rPr>
        <w:t>Цвєткова Л.Ю. Методика викладання класичного танцю в школі: Методичні рекомендації. – К.: ІЗМН, 1998. – 73 с.</w:t>
      </w:r>
    </w:p>
    <w:p w:rsidR="0001238C" w:rsidRPr="0001238C" w:rsidRDefault="0001238C" w:rsidP="0001238C">
      <w:pPr>
        <w:widowControl w:val="0"/>
        <w:autoSpaceDE w:val="0"/>
        <w:autoSpaceDN w:val="0"/>
        <w:adjustRightInd w:val="0"/>
        <w:spacing w:line="276" w:lineRule="auto"/>
        <w:ind w:firstLine="35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1238C" w:rsidRPr="0001238C" w:rsidRDefault="0001238C" w:rsidP="0001238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4032" w:right="1997" w:hanging="119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182027" w:rsidRPr="0001238C" w:rsidRDefault="00182027" w:rsidP="0001238C">
      <w:pPr>
        <w:numPr>
          <w:ilvl w:val="0"/>
          <w:numId w:val="20"/>
        </w:numPr>
        <w:spacing w:after="0" w:line="276" w:lineRule="auto"/>
        <w:rPr>
          <w:rFonts w:ascii="Times New Roman" w:eastAsia="MS Mincho" w:hAnsi="Times New Roman" w:cs="Times New Roman"/>
          <w:sz w:val="24"/>
          <w:szCs w:val="24"/>
        </w:rPr>
      </w:pPr>
    </w:p>
    <w:sectPr w:rsidR="00182027" w:rsidRPr="00012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"/>
        </w:tabs>
        <w:ind w:left="7" w:firstLine="567"/>
      </w:pPr>
      <w:rPr>
        <w:rFonts w:ascii="Symbol" w:hAnsi="Symbol"/>
      </w:rPr>
    </w:lvl>
  </w:abstractNum>
  <w:abstractNum w:abstractNumId="5">
    <w:nsid w:val="038C40C7"/>
    <w:multiLevelType w:val="multilevel"/>
    <w:tmpl w:val="CA6E7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A297647"/>
    <w:multiLevelType w:val="hybridMultilevel"/>
    <w:tmpl w:val="C0424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4F384E"/>
    <w:multiLevelType w:val="multilevel"/>
    <w:tmpl w:val="8FF050AA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2D6E93"/>
    <w:multiLevelType w:val="multilevel"/>
    <w:tmpl w:val="8320C5AA"/>
    <w:lvl w:ilvl="0">
      <w:start w:val="1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0A14C2"/>
    <w:multiLevelType w:val="multilevel"/>
    <w:tmpl w:val="F916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BC587E"/>
    <w:multiLevelType w:val="multilevel"/>
    <w:tmpl w:val="417ED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EF4623"/>
    <w:multiLevelType w:val="hybridMultilevel"/>
    <w:tmpl w:val="3026A558"/>
    <w:lvl w:ilvl="0" w:tplc="E36A02C8">
      <w:start w:val="17"/>
      <w:numFmt w:val="bullet"/>
      <w:lvlText w:val="-"/>
      <w:lvlJc w:val="left"/>
      <w:pPr>
        <w:tabs>
          <w:tab w:val="num" w:pos="1280"/>
        </w:tabs>
        <w:ind w:left="12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12">
    <w:nsid w:val="39E83D40"/>
    <w:multiLevelType w:val="multilevel"/>
    <w:tmpl w:val="E90E44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9C43F9"/>
    <w:multiLevelType w:val="hybridMultilevel"/>
    <w:tmpl w:val="B12EC76C"/>
    <w:lvl w:ilvl="0" w:tplc="041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4">
    <w:nsid w:val="3B4E593B"/>
    <w:multiLevelType w:val="multilevel"/>
    <w:tmpl w:val="DA4AC894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7F4C88"/>
    <w:multiLevelType w:val="multilevel"/>
    <w:tmpl w:val="76EEF846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00510A"/>
    <w:multiLevelType w:val="multilevel"/>
    <w:tmpl w:val="4D483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AC00AB"/>
    <w:multiLevelType w:val="hybridMultilevel"/>
    <w:tmpl w:val="674E86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C6C7607"/>
    <w:multiLevelType w:val="multilevel"/>
    <w:tmpl w:val="75DAC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7E0635"/>
    <w:multiLevelType w:val="hybridMultilevel"/>
    <w:tmpl w:val="1DB4CF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FB47877"/>
    <w:multiLevelType w:val="multilevel"/>
    <w:tmpl w:val="7F24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FC74BC8"/>
    <w:multiLevelType w:val="hybridMultilevel"/>
    <w:tmpl w:val="F684AC24"/>
    <w:lvl w:ilvl="0" w:tplc="0422000F">
      <w:start w:val="1"/>
      <w:numFmt w:val="decimal"/>
      <w:lvlText w:val="%1."/>
      <w:lvlJc w:val="left"/>
      <w:pPr>
        <w:ind w:left="934" w:hanging="360"/>
      </w:pPr>
    </w:lvl>
    <w:lvl w:ilvl="1" w:tplc="04220019" w:tentative="1">
      <w:start w:val="1"/>
      <w:numFmt w:val="lowerLetter"/>
      <w:lvlText w:val="%2."/>
      <w:lvlJc w:val="left"/>
      <w:pPr>
        <w:ind w:left="1654" w:hanging="360"/>
      </w:pPr>
    </w:lvl>
    <w:lvl w:ilvl="2" w:tplc="0422001B" w:tentative="1">
      <w:start w:val="1"/>
      <w:numFmt w:val="lowerRoman"/>
      <w:lvlText w:val="%3."/>
      <w:lvlJc w:val="right"/>
      <w:pPr>
        <w:ind w:left="2374" w:hanging="180"/>
      </w:pPr>
    </w:lvl>
    <w:lvl w:ilvl="3" w:tplc="0422000F" w:tentative="1">
      <w:start w:val="1"/>
      <w:numFmt w:val="decimal"/>
      <w:lvlText w:val="%4."/>
      <w:lvlJc w:val="left"/>
      <w:pPr>
        <w:ind w:left="3094" w:hanging="360"/>
      </w:pPr>
    </w:lvl>
    <w:lvl w:ilvl="4" w:tplc="04220019" w:tentative="1">
      <w:start w:val="1"/>
      <w:numFmt w:val="lowerLetter"/>
      <w:lvlText w:val="%5."/>
      <w:lvlJc w:val="left"/>
      <w:pPr>
        <w:ind w:left="3814" w:hanging="360"/>
      </w:pPr>
    </w:lvl>
    <w:lvl w:ilvl="5" w:tplc="0422001B" w:tentative="1">
      <w:start w:val="1"/>
      <w:numFmt w:val="lowerRoman"/>
      <w:lvlText w:val="%6."/>
      <w:lvlJc w:val="right"/>
      <w:pPr>
        <w:ind w:left="4534" w:hanging="180"/>
      </w:pPr>
    </w:lvl>
    <w:lvl w:ilvl="6" w:tplc="0422000F" w:tentative="1">
      <w:start w:val="1"/>
      <w:numFmt w:val="decimal"/>
      <w:lvlText w:val="%7."/>
      <w:lvlJc w:val="left"/>
      <w:pPr>
        <w:ind w:left="5254" w:hanging="360"/>
      </w:pPr>
    </w:lvl>
    <w:lvl w:ilvl="7" w:tplc="04220019" w:tentative="1">
      <w:start w:val="1"/>
      <w:numFmt w:val="lowerLetter"/>
      <w:lvlText w:val="%8."/>
      <w:lvlJc w:val="left"/>
      <w:pPr>
        <w:ind w:left="5974" w:hanging="360"/>
      </w:pPr>
    </w:lvl>
    <w:lvl w:ilvl="8" w:tplc="0422001B" w:tentative="1">
      <w:start w:val="1"/>
      <w:numFmt w:val="lowerRoman"/>
      <w:lvlText w:val="%9."/>
      <w:lvlJc w:val="right"/>
      <w:pPr>
        <w:ind w:left="6694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12"/>
  </w:num>
  <w:num w:numId="5">
    <w:abstractNumId w:val="5"/>
  </w:num>
  <w:num w:numId="6">
    <w:abstractNumId w:val="7"/>
  </w:num>
  <w:num w:numId="7">
    <w:abstractNumId w:val="20"/>
  </w:num>
  <w:num w:numId="8">
    <w:abstractNumId w:val="14"/>
  </w:num>
  <w:num w:numId="9">
    <w:abstractNumId w:val="15"/>
  </w:num>
  <w:num w:numId="10">
    <w:abstractNumId w:val="8"/>
  </w:num>
  <w:num w:numId="11">
    <w:abstractNumId w:val="18"/>
  </w:num>
  <w:num w:numId="12">
    <w:abstractNumId w:val="2"/>
  </w:num>
  <w:num w:numId="13">
    <w:abstractNumId w:val="3"/>
  </w:num>
  <w:num w:numId="14">
    <w:abstractNumId w:val="1"/>
  </w:num>
  <w:num w:numId="15">
    <w:abstractNumId w:val="11"/>
  </w:num>
  <w:num w:numId="16">
    <w:abstractNumId w:val="19"/>
  </w:num>
  <w:num w:numId="17">
    <w:abstractNumId w:val="6"/>
  </w:num>
  <w:num w:numId="18">
    <w:abstractNumId w:val="17"/>
  </w:num>
  <w:num w:numId="19">
    <w:abstractNumId w:val="13"/>
  </w:num>
  <w:num w:numId="20">
    <w:abstractNumId w:val="0"/>
  </w:num>
  <w:num w:numId="21">
    <w:abstractNumId w:val="4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643"/>
    <w:rsid w:val="0001238C"/>
    <w:rsid w:val="00182027"/>
    <w:rsid w:val="002033E0"/>
    <w:rsid w:val="002409EE"/>
    <w:rsid w:val="002842B7"/>
    <w:rsid w:val="002C559A"/>
    <w:rsid w:val="00346ACB"/>
    <w:rsid w:val="00434BA4"/>
    <w:rsid w:val="00450EA1"/>
    <w:rsid w:val="004E097F"/>
    <w:rsid w:val="006379DC"/>
    <w:rsid w:val="00794FBA"/>
    <w:rsid w:val="00896B82"/>
    <w:rsid w:val="00906964"/>
    <w:rsid w:val="009F77E4"/>
    <w:rsid w:val="00A53EF3"/>
    <w:rsid w:val="00A9701D"/>
    <w:rsid w:val="00B51638"/>
    <w:rsid w:val="00B55C14"/>
    <w:rsid w:val="00C11667"/>
    <w:rsid w:val="00C205C3"/>
    <w:rsid w:val="00C61F0F"/>
    <w:rsid w:val="00D40C5F"/>
    <w:rsid w:val="00D92D46"/>
    <w:rsid w:val="00FC4643"/>
    <w:rsid w:val="00FD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BA4"/>
    <w:rPr>
      <w:lang w:val="uk-UA"/>
    </w:rPr>
  </w:style>
  <w:style w:type="paragraph" w:styleId="1">
    <w:name w:val="heading 1"/>
    <w:basedOn w:val="a"/>
    <w:link w:val="10"/>
    <w:uiPriority w:val="9"/>
    <w:qFormat/>
    <w:rsid w:val="00FC46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FC46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4">
    <w:name w:val="heading 4"/>
    <w:basedOn w:val="a"/>
    <w:link w:val="40"/>
    <w:qFormat/>
    <w:rsid w:val="00FC46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5">
    <w:name w:val="heading 5"/>
    <w:basedOn w:val="a"/>
    <w:link w:val="50"/>
    <w:uiPriority w:val="9"/>
    <w:qFormat/>
    <w:rsid w:val="00FC46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643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FC4643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rsid w:val="00FC4643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customStyle="1" w:styleId="50">
    <w:name w:val="Заголовок 5 Знак"/>
    <w:basedOn w:val="a0"/>
    <w:link w:val="5"/>
    <w:uiPriority w:val="9"/>
    <w:rsid w:val="00FC4643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FC4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FC4643"/>
    <w:rPr>
      <w:color w:val="0000FF"/>
      <w:u w:val="single"/>
    </w:rPr>
  </w:style>
  <w:style w:type="character" w:styleId="a5">
    <w:name w:val="Strong"/>
    <w:basedOn w:val="a0"/>
    <w:uiPriority w:val="22"/>
    <w:qFormat/>
    <w:rsid w:val="00FC4643"/>
    <w:rPr>
      <w:b/>
      <w:bCs/>
    </w:rPr>
  </w:style>
  <w:style w:type="character" w:styleId="a6">
    <w:name w:val="Emphasis"/>
    <w:basedOn w:val="a0"/>
    <w:uiPriority w:val="20"/>
    <w:qFormat/>
    <w:rsid w:val="00FC4643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C464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Початок форми Знак"/>
    <w:basedOn w:val="a0"/>
    <w:link w:val="z-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C464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інець форми Знак"/>
    <w:basedOn w:val="a0"/>
    <w:link w:val="z-1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character" w:customStyle="1" w:styleId="11">
    <w:name w:val="Дата1"/>
    <w:basedOn w:val="a0"/>
    <w:rsid w:val="00FC4643"/>
  </w:style>
  <w:style w:type="character" w:customStyle="1" w:styleId="excerpt">
    <w:name w:val="excerpt"/>
    <w:basedOn w:val="a0"/>
    <w:rsid w:val="00FC4643"/>
  </w:style>
  <w:style w:type="paragraph" w:customStyle="1" w:styleId="21">
    <w:name w:val="Основной текст с отступом 21"/>
    <w:basedOn w:val="a"/>
    <w:rsid w:val="00182027"/>
    <w:pPr>
      <w:suppressAutoHyphens/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Body Text Indent"/>
    <w:basedOn w:val="a"/>
    <w:link w:val="a8"/>
    <w:rsid w:val="00182027"/>
    <w:pPr>
      <w:widowControl w:val="0"/>
      <w:suppressAutoHyphens/>
      <w:autoSpaceDE w:val="0"/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Основний текст з відступом Знак"/>
    <w:basedOn w:val="a0"/>
    <w:link w:val="a7"/>
    <w:rsid w:val="00182027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customStyle="1" w:styleId="12">
    <w:name w:val="Текст1"/>
    <w:basedOn w:val="a"/>
    <w:rsid w:val="0018202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ar-SA"/>
    </w:rPr>
  </w:style>
  <w:style w:type="paragraph" w:styleId="a9">
    <w:name w:val="Plain Text"/>
    <w:basedOn w:val="a"/>
    <w:link w:val="aa"/>
    <w:rsid w:val="009F77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a">
    <w:name w:val="Текст Знак"/>
    <w:basedOn w:val="a0"/>
    <w:link w:val="a9"/>
    <w:rsid w:val="009F77E4"/>
    <w:rPr>
      <w:rFonts w:ascii="Courier New" w:eastAsia="Times New Roman" w:hAnsi="Courier New" w:cs="Courier New"/>
      <w:sz w:val="20"/>
      <w:szCs w:val="20"/>
      <w:lang w:eastAsia="ru-RU"/>
    </w:rPr>
  </w:style>
  <w:style w:type="table" w:styleId="ab">
    <w:name w:val="Table Grid"/>
    <w:basedOn w:val="a1"/>
    <w:uiPriority w:val="39"/>
    <w:rsid w:val="002C5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794F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BA4"/>
    <w:rPr>
      <w:lang w:val="uk-UA"/>
    </w:rPr>
  </w:style>
  <w:style w:type="paragraph" w:styleId="1">
    <w:name w:val="heading 1"/>
    <w:basedOn w:val="a"/>
    <w:link w:val="10"/>
    <w:uiPriority w:val="9"/>
    <w:qFormat/>
    <w:rsid w:val="00FC46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FC46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4">
    <w:name w:val="heading 4"/>
    <w:basedOn w:val="a"/>
    <w:link w:val="40"/>
    <w:qFormat/>
    <w:rsid w:val="00FC46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5">
    <w:name w:val="heading 5"/>
    <w:basedOn w:val="a"/>
    <w:link w:val="50"/>
    <w:uiPriority w:val="9"/>
    <w:qFormat/>
    <w:rsid w:val="00FC46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643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FC4643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rsid w:val="00FC4643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customStyle="1" w:styleId="50">
    <w:name w:val="Заголовок 5 Знак"/>
    <w:basedOn w:val="a0"/>
    <w:link w:val="5"/>
    <w:uiPriority w:val="9"/>
    <w:rsid w:val="00FC4643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FC4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FC4643"/>
    <w:rPr>
      <w:color w:val="0000FF"/>
      <w:u w:val="single"/>
    </w:rPr>
  </w:style>
  <w:style w:type="character" w:styleId="a5">
    <w:name w:val="Strong"/>
    <w:basedOn w:val="a0"/>
    <w:uiPriority w:val="22"/>
    <w:qFormat/>
    <w:rsid w:val="00FC4643"/>
    <w:rPr>
      <w:b/>
      <w:bCs/>
    </w:rPr>
  </w:style>
  <w:style w:type="character" w:styleId="a6">
    <w:name w:val="Emphasis"/>
    <w:basedOn w:val="a0"/>
    <w:uiPriority w:val="20"/>
    <w:qFormat/>
    <w:rsid w:val="00FC4643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C464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Початок форми Знак"/>
    <w:basedOn w:val="a0"/>
    <w:link w:val="z-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C464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інець форми Знак"/>
    <w:basedOn w:val="a0"/>
    <w:link w:val="z-1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character" w:customStyle="1" w:styleId="11">
    <w:name w:val="Дата1"/>
    <w:basedOn w:val="a0"/>
    <w:rsid w:val="00FC4643"/>
  </w:style>
  <w:style w:type="character" w:customStyle="1" w:styleId="excerpt">
    <w:name w:val="excerpt"/>
    <w:basedOn w:val="a0"/>
    <w:rsid w:val="00FC4643"/>
  </w:style>
  <w:style w:type="paragraph" w:customStyle="1" w:styleId="21">
    <w:name w:val="Основной текст с отступом 21"/>
    <w:basedOn w:val="a"/>
    <w:rsid w:val="00182027"/>
    <w:pPr>
      <w:suppressAutoHyphens/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Body Text Indent"/>
    <w:basedOn w:val="a"/>
    <w:link w:val="a8"/>
    <w:rsid w:val="00182027"/>
    <w:pPr>
      <w:widowControl w:val="0"/>
      <w:suppressAutoHyphens/>
      <w:autoSpaceDE w:val="0"/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Основний текст з відступом Знак"/>
    <w:basedOn w:val="a0"/>
    <w:link w:val="a7"/>
    <w:rsid w:val="00182027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customStyle="1" w:styleId="12">
    <w:name w:val="Текст1"/>
    <w:basedOn w:val="a"/>
    <w:rsid w:val="0018202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ar-SA"/>
    </w:rPr>
  </w:style>
  <w:style w:type="paragraph" w:styleId="a9">
    <w:name w:val="Plain Text"/>
    <w:basedOn w:val="a"/>
    <w:link w:val="aa"/>
    <w:rsid w:val="009F77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a">
    <w:name w:val="Текст Знак"/>
    <w:basedOn w:val="a0"/>
    <w:link w:val="a9"/>
    <w:rsid w:val="009F77E4"/>
    <w:rPr>
      <w:rFonts w:ascii="Courier New" w:eastAsia="Times New Roman" w:hAnsi="Courier New" w:cs="Courier New"/>
      <w:sz w:val="20"/>
      <w:szCs w:val="20"/>
      <w:lang w:eastAsia="ru-RU"/>
    </w:rPr>
  </w:style>
  <w:style w:type="table" w:styleId="ab">
    <w:name w:val="Table Grid"/>
    <w:basedOn w:val="a1"/>
    <w:uiPriority w:val="39"/>
    <w:rsid w:val="002C5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794F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4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ultart.lnu.edu.ua/department/rezhysury-ta-horeohrafij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4185</Words>
  <Characters>2387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liceum3</cp:lastModifiedBy>
  <cp:revision>3</cp:revision>
  <dcterms:created xsi:type="dcterms:W3CDTF">2002-01-01T03:13:00Z</dcterms:created>
  <dcterms:modified xsi:type="dcterms:W3CDTF">2002-01-01T03:37:00Z</dcterms:modified>
</cp:coreProperties>
</file>