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7C" w:rsidRPr="00B559B2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559B2">
        <w:rPr>
          <w:rFonts w:ascii="Times New Roman" w:hAnsi="Times New Roman" w:cs="Times New Roman"/>
          <w:sz w:val="24"/>
          <w:szCs w:val="24"/>
          <w:highlight w:val="white"/>
        </w:rPr>
        <w:t>Міністерство освіти і науки України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>Ніжинський державний університет імені Миколи Гоголя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 xml:space="preserve">Сумський державний педагогічний університет імені </w:t>
      </w:r>
      <w:proofErr w:type="spellStart"/>
      <w:r w:rsidRPr="00895724">
        <w:rPr>
          <w:rFonts w:ascii="Times New Roman" w:hAnsi="Times New Roman" w:cs="Times New Roman"/>
          <w:sz w:val="24"/>
          <w:szCs w:val="24"/>
          <w:highlight w:val="white"/>
        </w:rPr>
        <w:t>А.С.Макаренка</w:t>
      </w:r>
      <w:proofErr w:type="spellEnd"/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>Інститут педагогіки НАПН України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>Інститут педагогічної освіти та освіти дорослих НАПН України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>Британська Рада в Україні</w:t>
      </w:r>
    </w:p>
    <w:p w:rsidR="0025387C" w:rsidRPr="00EC47F0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EC47F0">
        <w:rPr>
          <w:rFonts w:ascii="Times New Roman" w:hAnsi="Times New Roman" w:cs="Times New Roman"/>
          <w:sz w:val="24"/>
          <w:szCs w:val="24"/>
          <w:highlight w:val="white"/>
        </w:rPr>
        <w:t>Німецький культурний центр Ґете-Інститут Україна</w:t>
      </w:r>
    </w:p>
    <w:p w:rsidR="0025387C" w:rsidRDefault="0025387C" w:rsidP="0026038D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</w:p>
    <w:p w:rsidR="0025387C" w:rsidRDefault="0025387C" w:rsidP="0026038D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6038D">
        <w:rPr>
          <w:rFonts w:ascii="Times New Roman" w:hAnsi="Times New Roman" w:cs="Times New Roman"/>
          <w:sz w:val="24"/>
          <w:szCs w:val="24"/>
        </w:rPr>
        <w:t>о сімдесятиріччя факультету іноземних мов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>VІІ Міжнародна науково-практична конференція</w:t>
      </w:r>
    </w:p>
    <w:p w:rsidR="0025387C" w:rsidRPr="0026038D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5724">
        <w:rPr>
          <w:rFonts w:ascii="Times New Roman" w:hAnsi="Times New Roman" w:cs="Times New Roman"/>
          <w:b/>
          <w:i/>
          <w:sz w:val="24"/>
          <w:szCs w:val="24"/>
        </w:rPr>
        <w:t>Інновації в освіті: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5724">
        <w:rPr>
          <w:rFonts w:ascii="Times New Roman" w:hAnsi="Times New Roman" w:cs="Times New Roman"/>
          <w:b/>
          <w:i/>
          <w:sz w:val="24"/>
          <w:szCs w:val="24"/>
        </w:rPr>
        <w:t>сучасні підходи до професійного розвитку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5724">
        <w:rPr>
          <w:rFonts w:ascii="Times New Roman" w:hAnsi="Times New Roman" w:cs="Times New Roman"/>
          <w:b/>
          <w:i/>
          <w:sz w:val="24"/>
          <w:szCs w:val="24"/>
        </w:rPr>
        <w:t>вчителів іноземних мов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>27-28 вересня 2019 року, м. Ніжин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>ІНФОРМАЦІЙНЕ ПОВІДОМЛЕННЯ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i/>
          <w:sz w:val="24"/>
          <w:szCs w:val="24"/>
          <w:highlight w:val="white"/>
        </w:rPr>
        <w:t>Вельмишановні колеги!</w:t>
      </w:r>
    </w:p>
    <w:p w:rsidR="0025387C" w:rsidRPr="00895724" w:rsidRDefault="0025387C" w:rsidP="00895724">
      <w:pPr>
        <w:spacing w:line="240" w:lineRule="auto"/>
        <w:ind w:firstLine="420"/>
        <w:jc w:val="center"/>
        <w:rPr>
          <w:rFonts w:ascii="Times New Roman" w:hAnsi="Times New Roman" w:cs="Times New Roman"/>
          <w:i/>
          <w:sz w:val="24"/>
          <w:szCs w:val="24"/>
          <w:highlight w:val="white"/>
        </w:rPr>
      </w:pPr>
    </w:p>
    <w:p w:rsidR="0025387C" w:rsidRPr="00895724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5724">
        <w:rPr>
          <w:rFonts w:ascii="Times New Roman" w:hAnsi="Times New Roman" w:cs="Times New Roman"/>
          <w:sz w:val="24"/>
          <w:szCs w:val="24"/>
        </w:rPr>
        <w:t xml:space="preserve">Запрошуємо взяти участь у роботі VIІ Міжнародної науково-практичної конференції </w:t>
      </w:r>
      <w:r w:rsidRPr="00895724">
        <w:rPr>
          <w:rFonts w:ascii="Times New Roman" w:hAnsi="Times New Roman" w:cs="Times New Roman"/>
          <w:b/>
          <w:i/>
          <w:sz w:val="24"/>
          <w:szCs w:val="24"/>
        </w:rPr>
        <w:t>Інновації в освіті: сучасні підходи до професійного розвитку вчителів іноземних мов</w:t>
      </w:r>
      <w:r w:rsidRPr="00260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038D">
        <w:rPr>
          <w:rFonts w:ascii="Times New Roman" w:hAnsi="Times New Roman" w:cs="Times New Roman"/>
          <w:sz w:val="24"/>
          <w:szCs w:val="24"/>
        </w:rPr>
        <w:t>присвяченої</w:t>
      </w:r>
      <w:r w:rsidRPr="00EB61B8">
        <w:rPr>
          <w:rFonts w:ascii="Times New Roman" w:hAnsi="Times New Roman" w:cs="Times New Roman"/>
          <w:sz w:val="24"/>
          <w:szCs w:val="24"/>
        </w:rPr>
        <w:t>сімдесятирічч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EB61B8">
        <w:rPr>
          <w:rFonts w:ascii="Times New Roman" w:hAnsi="Times New Roman" w:cs="Times New Roman"/>
          <w:sz w:val="24"/>
          <w:szCs w:val="24"/>
        </w:rPr>
        <w:t xml:space="preserve"> факультету іноземних мов</w:t>
      </w:r>
      <w:r>
        <w:rPr>
          <w:rFonts w:ascii="Times New Roman" w:hAnsi="Times New Roman" w:cs="Times New Roman"/>
          <w:sz w:val="24"/>
          <w:szCs w:val="24"/>
        </w:rPr>
        <w:t xml:space="preserve">. Конференція </w:t>
      </w:r>
      <w:r w:rsidRPr="00895724">
        <w:rPr>
          <w:rFonts w:ascii="Times New Roman" w:hAnsi="Times New Roman" w:cs="Times New Roman"/>
          <w:sz w:val="24"/>
          <w:szCs w:val="24"/>
        </w:rPr>
        <w:t xml:space="preserve"> відбудеться </w:t>
      </w:r>
      <w:r w:rsidRPr="00895724">
        <w:rPr>
          <w:rFonts w:ascii="Times New Roman" w:hAnsi="Times New Roman" w:cs="Times New Roman"/>
          <w:b/>
          <w:sz w:val="24"/>
          <w:szCs w:val="24"/>
        </w:rPr>
        <w:t>27-28 вересня2019 року</w:t>
      </w:r>
      <w:r w:rsidRPr="0089572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9572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95724">
        <w:rPr>
          <w:rFonts w:ascii="Times New Roman" w:hAnsi="Times New Roman" w:cs="Times New Roman"/>
          <w:sz w:val="24"/>
          <w:szCs w:val="24"/>
        </w:rPr>
        <w:t>: м. Ніжин 16600, вул. Графська, 2, Ніжинський державний університет імені Миколи Гоголя, факультет іноземних мов.</w:t>
      </w:r>
    </w:p>
    <w:p w:rsidR="0025387C" w:rsidRPr="00895724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95724">
        <w:rPr>
          <w:rFonts w:ascii="Times New Roman" w:hAnsi="Times New Roman" w:cs="Times New Roman"/>
          <w:i/>
          <w:sz w:val="24"/>
          <w:szCs w:val="24"/>
        </w:rPr>
        <w:t xml:space="preserve">Мета конференції </w:t>
      </w:r>
      <w:r w:rsidRPr="00895724">
        <w:rPr>
          <w:rFonts w:ascii="Times New Roman" w:hAnsi="Times New Roman" w:cs="Times New Roman"/>
          <w:sz w:val="24"/>
          <w:szCs w:val="24"/>
        </w:rPr>
        <w:t xml:space="preserve">– аналіз теоретичних і прикладних досліджень у галузі іноземної філології, методики викладання мов, професійної педагогіки та використання їх результатів для </w:t>
      </w:r>
      <w:proofErr w:type="spellStart"/>
      <w:r w:rsidRPr="00895724">
        <w:rPr>
          <w:rFonts w:ascii="Times New Roman" w:hAnsi="Times New Roman" w:cs="Times New Roman"/>
          <w:sz w:val="24"/>
          <w:szCs w:val="24"/>
        </w:rPr>
        <w:t>фасилітації</w:t>
      </w:r>
      <w:proofErr w:type="spellEnd"/>
      <w:r w:rsidRPr="00895724">
        <w:rPr>
          <w:rFonts w:ascii="Times New Roman" w:hAnsi="Times New Roman" w:cs="Times New Roman"/>
          <w:sz w:val="24"/>
          <w:szCs w:val="24"/>
        </w:rPr>
        <w:t xml:space="preserve"> входження української наукової спільноти в європейський освітній простір.</w:t>
      </w:r>
    </w:p>
    <w:p w:rsidR="0025387C" w:rsidRPr="00895724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724">
        <w:rPr>
          <w:rFonts w:ascii="Times New Roman" w:hAnsi="Times New Roman" w:cs="Times New Roman"/>
          <w:i/>
          <w:sz w:val="24"/>
          <w:szCs w:val="24"/>
        </w:rPr>
        <w:t>До участі в конференції запрошуються науковці, викладачі, вчителі, докторанти, аспіранти та студенти.</w:t>
      </w:r>
    </w:p>
    <w:p w:rsidR="0025387C" w:rsidRPr="00895724" w:rsidRDefault="0025387C" w:rsidP="00895724">
      <w:pPr>
        <w:spacing w:line="240" w:lineRule="auto"/>
        <w:ind w:left="20" w:right="40" w:firstLine="4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>Робота конференції планується у таких секціях:</w:t>
      </w:r>
    </w:p>
    <w:p w:rsidR="0025387C" w:rsidRPr="00EC47F0" w:rsidRDefault="0025387C" w:rsidP="00EC47F0">
      <w:pPr>
        <w:pStyle w:val="ae"/>
        <w:numPr>
          <w:ilvl w:val="0"/>
          <w:numId w:val="2"/>
        </w:numPr>
        <w:spacing w:line="240" w:lineRule="auto"/>
        <w:ind w:left="426" w:hanging="406"/>
        <w:jc w:val="both"/>
        <w:rPr>
          <w:rFonts w:ascii="Times New Roman" w:hAnsi="Times New Roman" w:cs="Times New Roman"/>
          <w:sz w:val="24"/>
          <w:szCs w:val="24"/>
        </w:rPr>
      </w:pPr>
      <w:r w:rsidRPr="00EC47F0">
        <w:rPr>
          <w:rFonts w:ascii="Times New Roman" w:hAnsi="Times New Roman" w:cs="Times New Roman"/>
          <w:sz w:val="24"/>
          <w:szCs w:val="24"/>
        </w:rPr>
        <w:t xml:space="preserve">Від теорії до </w:t>
      </w:r>
      <w:proofErr w:type="spellStart"/>
      <w:r w:rsidRPr="00EC47F0">
        <w:rPr>
          <w:rFonts w:ascii="Times New Roman" w:hAnsi="Times New Roman" w:cs="Times New Roman"/>
          <w:sz w:val="24"/>
          <w:szCs w:val="24"/>
        </w:rPr>
        <w:t>практики:когнітивно-дискурсивне</w:t>
      </w:r>
      <w:proofErr w:type="spellEnd"/>
      <w:r w:rsidRPr="00EC47F0">
        <w:rPr>
          <w:rFonts w:ascii="Times New Roman" w:hAnsi="Times New Roman" w:cs="Times New Roman"/>
          <w:sz w:val="24"/>
          <w:szCs w:val="24"/>
        </w:rPr>
        <w:t xml:space="preserve"> вивчення і викладання 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387C" w:rsidRPr="00EC47F0" w:rsidRDefault="0025387C" w:rsidP="00EC47F0">
      <w:pPr>
        <w:pStyle w:val="ae"/>
        <w:numPr>
          <w:ilvl w:val="0"/>
          <w:numId w:val="2"/>
        </w:numPr>
        <w:spacing w:line="240" w:lineRule="auto"/>
        <w:ind w:left="426" w:hanging="4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7F0">
        <w:rPr>
          <w:rFonts w:ascii="Times New Roman" w:hAnsi="Times New Roman" w:cs="Times New Roman"/>
          <w:sz w:val="24"/>
          <w:szCs w:val="24"/>
        </w:rPr>
        <w:t>Лінгводидактика</w:t>
      </w:r>
      <w:proofErr w:type="spellEnd"/>
      <w:r w:rsidRPr="00EC47F0">
        <w:rPr>
          <w:rFonts w:ascii="Times New Roman" w:hAnsi="Times New Roman" w:cs="Times New Roman"/>
          <w:sz w:val="24"/>
          <w:szCs w:val="24"/>
        </w:rPr>
        <w:t>: навчаємо, навчаємо вчитися, навчаємося викладати.</w:t>
      </w:r>
    </w:p>
    <w:p w:rsidR="0025387C" w:rsidRPr="00EC47F0" w:rsidRDefault="0025387C" w:rsidP="00EC47F0">
      <w:pPr>
        <w:pStyle w:val="ae"/>
        <w:numPr>
          <w:ilvl w:val="0"/>
          <w:numId w:val="2"/>
        </w:numPr>
        <w:spacing w:line="240" w:lineRule="auto"/>
        <w:ind w:left="426" w:hanging="40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C47F0">
        <w:rPr>
          <w:rFonts w:ascii="Times New Roman" w:hAnsi="Times New Roman" w:cs="Times New Roman"/>
          <w:sz w:val="24"/>
          <w:szCs w:val="24"/>
          <w:highlight w:val="white"/>
        </w:rPr>
        <w:t>Іноземна мова за професійним спрямуванням: цілі, методи, результати.</w:t>
      </w:r>
    </w:p>
    <w:p w:rsidR="0025387C" w:rsidRPr="00EC47F0" w:rsidRDefault="0025387C" w:rsidP="00EC47F0">
      <w:pPr>
        <w:pStyle w:val="ae"/>
        <w:numPr>
          <w:ilvl w:val="0"/>
          <w:numId w:val="2"/>
        </w:numPr>
        <w:spacing w:line="240" w:lineRule="auto"/>
        <w:ind w:left="426" w:hanging="40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C47F0">
        <w:rPr>
          <w:rFonts w:ascii="Times New Roman" w:hAnsi="Times New Roman" w:cs="Times New Roman"/>
          <w:sz w:val="24"/>
          <w:szCs w:val="24"/>
          <w:highlight w:val="white"/>
        </w:rPr>
        <w:t xml:space="preserve">Професійний розвиток вчителя: вітчизняний та зарубіжний досвід. </w:t>
      </w:r>
    </w:p>
    <w:bookmarkEnd w:id="0"/>
    <w:p w:rsidR="0025387C" w:rsidRPr="00EC47F0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>Під час конференції планується проведення</w:t>
      </w: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тренінгів і майстер-класів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.</w:t>
      </w:r>
    </w:p>
    <w:p w:rsidR="0025387C" w:rsidRPr="00895724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>Робочі мови конференції</w:t>
      </w:r>
      <w:r w:rsidRPr="00895724">
        <w:rPr>
          <w:rFonts w:ascii="Times New Roman" w:hAnsi="Times New Roman" w:cs="Times New Roman"/>
          <w:sz w:val="24"/>
          <w:szCs w:val="24"/>
          <w:highlight w:val="white"/>
        </w:rPr>
        <w:t>: українська, російська, англійська, німецька.</w:t>
      </w:r>
    </w:p>
    <w:p w:rsidR="0025387C" w:rsidRPr="00640F11" w:rsidRDefault="0025387C" w:rsidP="00895724">
      <w:pPr>
        <w:spacing w:line="240" w:lineRule="auto"/>
        <w:ind w:right="40" w:firstLine="42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>Заявку</w:t>
      </w:r>
      <w:r w:rsidRPr="00895724">
        <w:rPr>
          <w:rFonts w:ascii="Times New Roman" w:hAnsi="Times New Roman" w:cs="Times New Roman"/>
          <w:sz w:val="24"/>
          <w:szCs w:val="24"/>
          <w:highlight w:val="white"/>
        </w:rPr>
        <w:t xml:space="preserve"> на участь (додаток 1), тези доповіді,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відскановану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копію квитанції</w:t>
      </w:r>
      <w:r w:rsidRPr="00895724">
        <w:rPr>
          <w:rFonts w:ascii="Times New Roman" w:hAnsi="Times New Roman" w:cs="Times New Roman"/>
          <w:sz w:val="24"/>
          <w:szCs w:val="24"/>
          <w:highlight w:val="white"/>
        </w:rPr>
        <w:t xml:space="preserve"> про сплату організаційного внеску просимо надіслати в організаційний комітет до </w:t>
      </w: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 червня 2019 року </w:t>
      </w:r>
      <w:r w:rsidRPr="00895724">
        <w:rPr>
          <w:rFonts w:ascii="Times New Roman" w:hAnsi="Times New Roman" w:cs="Times New Roman"/>
          <w:sz w:val="24"/>
          <w:szCs w:val="24"/>
          <w:highlight w:val="white"/>
        </w:rPr>
        <w:t xml:space="preserve">на електронну адресу: </w:t>
      </w: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conference@ndu.edu.ua </w:t>
      </w:r>
      <w:r w:rsidRPr="00895724">
        <w:rPr>
          <w:rFonts w:ascii="Times New Roman" w:hAnsi="Times New Roman" w:cs="Times New Roman"/>
          <w:sz w:val="24"/>
          <w:szCs w:val="24"/>
          <w:highlight w:val="white"/>
        </w:rPr>
        <w:t xml:space="preserve">з поміткою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white"/>
        </w:rPr>
        <w:t>Zajavka_conference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201</w:t>
      </w:r>
      <w:r w:rsidRPr="00640F11">
        <w:rPr>
          <w:rFonts w:ascii="Times New Roman" w:hAnsi="Times New Roman" w:cs="Times New Roman"/>
          <w:b/>
          <w:sz w:val="24"/>
          <w:szCs w:val="24"/>
          <w:highlight w:val="white"/>
        </w:rPr>
        <w:t>9</w:t>
      </w:r>
    </w:p>
    <w:p w:rsidR="0025387C" w:rsidRPr="00895724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Координатор: </w:t>
      </w:r>
      <w:proofErr w:type="spellStart"/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>Халимон</w:t>
      </w:r>
      <w:proofErr w:type="spellEnd"/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Ірина Йосипівна </w:t>
      </w:r>
      <w:proofErr w:type="spellStart"/>
      <w:r w:rsidRPr="00895724">
        <w:rPr>
          <w:rFonts w:ascii="Times New Roman" w:hAnsi="Times New Roman" w:cs="Times New Roman"/>
          <w:sz w:val="24"/>
          <w:szCs w:val="24"/>
          <w:highlight w:val="white"/>
        </w:rPr>
        <w:t>тел</w:t>
      </w:r>
      <w:proofErr w:type="spellEnd"/>
      <w:r w:rsidRPr="00895724">
        <w:rPr>
          <w:rFonts w:ascii="Times New Roman" w:hAnsi="Times New Roman" w:cs="Times New Roman"/>
          <w:sz w:val="24"/>
          <w:szCs w:val="24"/>
          <w:highlight w:val="white"/>
        </w:rPr>
        <w:t>. (068) 0260484, (04631) 71982 (деканат)</w:t>
      </w:r>
    </w:p>
    <w:p w:rsidR="0025387C" w:rsidRPr="0026038D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Організаційний внесок </w:t>
      </w:r>
      <w:r w:rsidRPr="00895724">
        <w:rPr>
          <w:rFonts w:ascii="Times New Roman" w:hAnsi="Times New Roman" w:cs="Times New Roman"/>
          <w:sz w:val="24"/>
          <w:szCs w:val="24"/>
        </w:rPr>
        <w:t>(включає витрати на</w:t>
      </w:r>
      <w:r>
        <w:rPr>
          <w:rFonts w:ascii="Times New Roman" w:hAnsi="Times New Roman" w:cs="Times New Roman"/>
          <w:sz w:val="24"/>
          <w:szCs w:val="24"/>
        </w:rPr>
        <w:t xml:space="preserve"> проведення конференції,</w:t>
      </w:r>
      <w:r w:rsidRPr="00895724">
        <w:rPr>
          <w:rFonts w:ascii="Times New Roman" w:hAnsi="Times New Roman" w:cs="Times New Roman"/>
          <w:sz w:val="24"/>
          <w:szCs w:val="24"/>
        </w:rPr>
        <w:t xml:space="preserve"> друк програми та сертифікатів учасників, кава-</w:t>
      </w:r>
      <w:proofErr w:type="spellStart"/>
      <w:r w:rsidRPr="00895724">
        <w:rPr>
          <w:rFonts w:ascii="Times New Roman" w:hAnsi="Times New Roman" w:cs="Times New Roman"/>
          <w:sz w:val="24"/>
          <w:szCs w:val="24"/>
        </w:rPr>
        <w:t>брейк</w:t>
      </w:r>
      <w:proofErr w:type="spellEnd"/>
      <w:r w:rsidRPr="00895724">
        <w:rPr>
          <w:rFonts w:ascii="Times New Roman" w:hAnsi="Times New Roman" w:cs="Times New Roman"/>
          <w:sz w:val="24"/>
          <w:szCs w:val="24"/>
        </w:rPr>
        <w:t xml:space="preserve">, підготовку збірника матеріалів (буде розміщений в електронному вигляді в інституційному </w:t>
      </w:r>
      <w:proofErr w:type="spellStart"/>
      <w:r w:rsidRPr="00895724">
        <w:rPr>
          <w:rFonts w:ascii="Times New Roman" w:hAnsi="Times New Roman" w:cs="Times New Roman"/>
          <w:sz w:val="24"/>
          <w:szCs w:val="24"/>
        </w:rPr>
        <w:t>репозиторії</w:t>
      </w:r>
      <w:proofErr w:type="spellEnd"/>
      <w:r w:rsidRPr="00895724">
        <w:rPr>
          <w:rFonts w:ascii="Times New Roman" w:hAnsi="Times New Roman" w:cs="Times New Roman"/>
          <w:sz w:val="24"/>
          <w:szCs w:val="24"/>
        </w:rPr>
        <w:t xml:space="preserve"> на сайті університету</w:t>
      </w:r>
      <w:r w:rsidRPr="0026038D">
        <w:rPr>
          <w:rFonts w:ascii="Times New Roman" w:hAnsi="Times New Roman" w:cs="Times New Roman"/>
          <w:sz w:val="24"/>
          <w:szCs w:val="24"/>
        </w:rPr>
        <w:t>)</w:t>
      </w:r>
      <w:r w:rsidRPr="0026038D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:rsidR="0025387C" w:rsidRDefault="0025387C" w:rsidP="00895724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95724">
        <w:rPr>
          <w:rFonts w:ascii="Times New Roman" w:hAnsi="Times New Roman" w:cs="Times New Roman"/>
          <w:sz w:val="24"/>
          <w:szCs w:val="24"/>
        </w:rPr>
        <w:t>-</w:t>
      </w:r>
      <w:r w:rsidRPr="00895724">
        <w:rPr>
          <w:rFonts w:ascii="Times New Roman" w:hAnsi="Times New Roman" w:cs="Times New Roman"/>
          <w:sz w:val="24"/>
          <w:szCs w:val="24"/>
        </w:rPr>
        <w:tab/>
        <w:t>очна форма участі – 200 грн. (для студентів – 100 грн.);</w:t>
      </w:r>
    </w:p>
    <w:p w:rsidR="0025387C" w:rsidRPr="00895724" w:rsidRDefault="0025387C" w:rsidP="00895724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95724">
        <w:rPr>
          <w:rFonts w:ascii="Times New Roman" w:hAnsi="Times New Roman" w:cs="Times New Roman"/>
          <w:sz w:val="24"/>
          <w:szCs w:val="24"/>
        </w:rPr>
        <w:t>заочна форма участі – 150 грн.;</w:t>
      </w:r>
    </w:p>
    <w:p w:rsidR="0025387C" w:rsidRPr="00895724" w:rsidRDefault="0025387C" w:rsidP="00895724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95724">
        <w:rPr>
          <w:rFonts w:ascii="Times New Roman" w:hAnsi="Times New Roman" w:cs="Times New Roman"/>
          <w:sz w:val="24"/>
          <w:szCs w:val="24"/>
        </w:rPr>
        <w:t>-</w:t>
      </w:r>
      <w:r w:rsidRPr="00895724">
        <w:rPr>
          <w:rFonts w:ascii="Times New Roman" w:hAnsi="Times New Roman" w:cs="Times New Roman"/>
          <w:sz w:val="24"/>
          <w:szCs w:val="24"/>
        </w:rPr>
        <w:tab/>
        <w:t>для докторів наук та іноземних учасників – безкоштовно.</w:t>
      </w:r>
    </w:p>
    <w:p w:rsidR="0025387C" w:rsidRPr="0026038D" w:rsidRDefault="0025387C" w:rsidP="00895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Бажаючі м</w:t>
      </w:r>
      <w:r w:rsidRPr="0026038D">
        <w:rPr>
          <w:rFonts w:ascii="Times New Roman" w:hAnsi="Times New Roman" w:cs="Times New Roman"/>
          <w:sz w:val="24"/>
          <w:szCs w:val="24"/>
          <w:highlight w:val="white"/>
        </w:rPr>
        <w:t>ож</w:t>
      </w:r>
      <w:r>
        <w:rPr>
          <w:rFonts w:ascii="Times New Roman" w:hAnsi="Times New Roman" w:cs="Times New Roman"/>
          <w:sz w:val="24"/>
          <w:szCs w:val="24"/>
          <w:highlight w:val="white"/>
        </w:rPr>
        <w:t>уть замовити у заявці виготовлення</w:t>
      </w:r>
      <w:r w:rsidRPr="0026038D">
        <w:rPr>
          <w:rFonts w:ascii="Times New Roman" w:hAnsi="Times New Roman" w:cs="Times New Roman"/>
          <w:sz w:val="24"/>
          <w:szCs w:val="24"/>
          <w:highlight w:val="white"/>
        </w:rPr>
        <w:t xml:space="preserve"> друкованого збірника матеріалів конференції (вартість – 100 грн.)</w:t>
      </w:r>
    </w:p>
    <w:p w:rsidR="0025387C" w:rsidRDefault="0025387C" w:rsidP="0026038D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 xml:space="preserve">Організаційний внесок переказувати на картку </w:t>
      </w:r>
    </w:p>
    <w:p w:rsidR="0025387C" w:rsidRPr="00895724" w:rsidRDefault="0025387C" w:rsidP="002603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 xml:space="preserve">ПриватБанку № 4149 4978 6147 8784 на ім’я </w:t>
      </w:r>
      <w:proofErr w:type="spellStart"/>
      <w:r w:rsidRPr="00895724">
        <w:rPr>
          <w:rFonts w:ascii="Times New Roman" w:hAnsi="Times New Roman" w:cs="Times New Roman"/>
          <w:sz w:val="24"/>
          <w:szCs w:val="24"/>
          <w:highlight w:val="white"/>
        </w:rPr>
        <w:t>ТезіковоїС.В</w:t>
      </w:r>
      <w:proofErr w:type="spellEnd"/>
      <w:r w:rsidRPr="00895724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25387C" w:rsidRDefault="0025387C" w:rsidP="008957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25387C" w:rsidRPr="00895724" w:rsidRDefault="0025387C" w:rsidP="0026038D">
      <w:pPr>
        <w:spacing w:line="240" w:lineRule="auto"/>
        <w:ind w:firstLine="42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>Витрати, що не пов’язані з безпосередньою участю у семінарі (проїзд, проживання, харчування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, пересилка матеріалів</w:t>
      </w: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>) – за рахунок учасників чи сторін, що надають відрядження.</w:t>
      </w:r>
    </w:p>
    <w:p w:rsidR="0025387C" w:rsidRPr="00895724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На другий день конференції планується екскурсі</w:t>
      </w:r>
      <w:r>
        <w:rPr>
          <w:rFonts w:ascii="Times New Roman" w:hAnsi="Times New Roman" w:cs="Times New Roman"/>
          <w:sz w:val="24"/>
          <w:szCs w:val="24"/>
          <w:highlight w:val="white"/>
        </w:rPr>
        <w:t>йна програма</w:t>
      </w:r>
      <w:r w:rsidRPr="00895724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25387C" w:rsidRPr="00895724" w:rsidRDefault="0025387C" w:rsidP="00EC47F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724">
        <w:rPr>
          <w:rFonts w:ascii="Times New Roman" w:hAnsi="Times New Roman" w:cs="Times New Roman"/>
          <w:b/>
          <w:sz w:val="24"/>
          <w:szCs w:val="24"/>
        </w:rPr>
        <w:t>Проживання</w:t>
      </w:r>
      <w:r w:rsidRPr="00895724">
        <w:rPr>
          <w:rFonts w:ascii="Times New Roman" w:hAnsi="Times New Roman" w:cs="Times New Roman"/>
          <w:sz w:val="24"/>
          <w:szCs w:val="24"/>
        </w:rPr>
        <w:t xml:space="preserve"> учасників конференції пропонується в готельних номерах студентських гуртожитків на території університету (</w:t>
      </w:r>
      <w:r>
        <w:rPr>
          <w:rFonts w:ascii="Times New Roman" w:hAnsi="Times New Roman" w:cs="Times New Roman"/>
          <w:sz w:val="24"/>
          <w:szCs w:val="24"/>
        </w:rPr>
        <w:t>125–</w:t>
      </w:r>
      <w:r w:rsidRPr="00895724">
        <w:rPr>
          <w:rFonts w:ascii="Times New Roman" w:hAnsi="Times New Roman" w:cs="Times New Roman"/>
          <w:sz w:val="24"/>
          <w:szCs w:val="24"/>
        </w:rPr>
        <w:t>200 грн. за добу).</w:t>
      </w:r>
    </w:p>
    <w:p w:rsidR="0025387C" w:rsidRPr="00EC47F0" w:rsidRDefault="0025387C" w:rsidP="0089572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87C" w:rsidRDefault="0025387C" w:rsidP="0089572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87C" w:rsidRPr="00895724" w:rsidRDefault="0025387C" w:rsidP="0089572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724">
        <w:rPr>
          <w:rFonts w:ascii="Times New Roman" w:hAnsi="Times New Roman" w:cs="Times New Roman"/>
          <w:b/>
          <w:sz w:val="24"/>
          <w:szCs w:val="24"/>
        </w:rPr>
        <w:t>Технічні вимоги до оформлення тез:</w:t>
      </w:r>
    </w:p>
    <w:p w:rsidR="0025387C" w:rsidRDefault="0025387C" w:rsidP="00895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724">
        <w:rPr>
          <w:rFonts w:ascii="Times New Roman" w:hAnsi="Times New Roman" w:cs="Times New Roman"/>
          <w:b/>
          <w:sz w:val="24"/>
          <w:szCs w:val="24"/>
        </w:rPr>
        <w:t>Оформлення тез</w:t>
      </w:r>
      <w:r w:rsidRPr="00895724">
        <w:rPr>
          <w:rFonts w:ascii="Times New Roman" w:hAnsi="Times New Roman" w:cs="Times New Roman"/>
          <w:sz w:val="24"/>
          <w:szCs w:val="24"/>
        </w:rPr>
        <w:t xml:space="preserve">: Текстовий редактор </w:t>
      </w:r>
      <w:proofErr w:type="spellStart"/>
      <w:r w:rsidRPr="00895724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895724">
        <w:rPr>
          <w:rFonts w:ascii="Times New Roman" w:hAnsi="Times New Roman" w:cs="Times New Roman"/>
          <w:sz w:val="24"/>
          <w:szCs w:val="24"/>
        </w:rPr>
        <w:t xml:space="preserve">, формат А4, відступи: ліворуч, зверху, знизу 20 мм; праворуч – 15 мм; гарнітура </w:t>
      </w:r>
      <w:proofErr w:type="spellStart"/>
      <w:r w:rsidRPr="00895724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895724">
        <w:rPr>
          <w:rFonts w:ascii="Times New Roman" w:hAnsi="Times New Roman" w:cs="Times New Roman"/>
          <w:sz w:val="24"/>
          <w:szCs w:val="24"/>
        </w:rPr>
        <w:t xml:space="preserve">, кегль 14, інтервал одинарний. Обсяг – до 2-х сторінок. </w:t>
      </w:r>
      <w:proofErr w:type="spellStart"/>
      <w:r w:rsidRPr="00895724">
        <w:rPr>
          <w:rFonts w:ascii="Times New Roman" w:hAnsi="Times New Roman" w:cs="Times New Roman"/>
          <w:sz w:val="24"/>
          <w:szCs w:val="24"/>
        </w:rPr>
        <w:t>Рубрикація:у</w:t>
      </w:r>
      <w:proofErr w:type="spellEnd"/>
      <w:r w:rsidRPr="00895724">
        <w:rPr>
          <w:rFonts w:ascii="Times New Roman" w:hAnsi="Times New Roman" w:cs="Times New Roman"/>
          <w:sz w:val="24"/>
          <w:szCs w:val="24"/>
        </w:rPr>
        <w:t xml:space="preserve"> першому рядку праворуч вказується ім’я та прізвище автора (і співавторів) (п/ж), нижче – назва організації, в якій працює автор (курсивом), нижче – місто (курсивом); нижче – відступ; нижче – назва великими літерами (п/ж, п/ц); далі – текст тез. За необхідності – наприкінці тексту з пропуском одного рядка – література. Посилання на літературу в тексті тез подаються у квадратних дужках із зазначенням номеру джерела і через кому номеру сторінки – [2, с.51].</w:t>
      </w:r>
    </w:p>
    <w:p w:rsidR="0025387C" w:rsidRPr="00EC47F0" w:rsidRDefault="0025387C" w:rsidP="00895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5"/>
      </w:tblGrid>
      <w:tr w:rsidR="0025387C" w:rsidTr="00DB1C0B">
        <w:tc>
          <w:tcPr>
            <w:tcW w:w="9245" w:type="dxa"/>
          </w:tcPr>
          <w:p w:rsidR="0025387C" w:rsidRPr="00DB1C0B" w:rsidRDefault="0025387C" w:rsidP="00DB1C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Зразок оформлення тез</w:t>
            </w:r>
          </w:p>
          <w:p w:rsidR="0025387C" w:rsidRPr="00DB1C0B" w:rsidRDefault="0025387C" w:rsidP="00DB1C0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Світлана </w:t>
            </w:r>
            <w:proofErr w:type="spellStart"/>
            <w:r w:rsidRPr="00DB1C0B">
              <w:rPr>
                <w:rFonts w:ascii="Times New Roman" w:hAnsi="Times New Roman" w:cs="Times New Roman"/>
                <w:b/>
                <w:sz w:val="24"/>
                <w:szCs w:val="24"/>
              </w:rPr>
              <w:t>Тезікова</w:t>
            </w:r>
            <w:proofErr w:type="spellEnd"/>
            <w:r w:rsidRPr="00DB1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1C0B">
              <w:rPr>
                <w:rFonts w:ascii="Times New Roman" w:hAnsi="Times New Roman" w:cs="Times New Roman"/>
                <w:b/>
                <w:sz w:val="24"/>
                <w:szCs w:val="24"/>
              </w:rPr>
              <w:t>к.п.н</w:t>
            </w:r>
            <w:proofErr w:type="spellEnd"/>
            <w:r w:rsidRPr="00DB1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5387C" w:rsidRPr="00DB1C0B" w:rsidRDefault="0025387C" w:rsidP="00DB1C0B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i/>
                <w:sz w:val="24"/>
                <w:szCs w:val="24"/>
              </w:rPr>
              <w:t>Ніжинський державний університет імені Миколи Гоголя</w:t>
            </w:r>
          </w:p>
          <w:p w:rsidR="0025387C" w:rsidRPr="00DB1C0B" w:rsidRDefault="0025387C" w:rsidP="00DB1C0B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i/>
                <w:sz w:val="24"/>
                <w:szCs w:val="24"/>
              </w:rPr>
              <w:t>м. Ніжин</w:t>
            </w:r>
          </w:p>
          <w:p w:rsidR="0025387C" w:rsidRPr="00DB1C0B" w:rsidRDefault="0025387C" w:rsidP="00DB1C0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387C" w:rsidRPr="00DB1C0B" w:rsidRDefault="0025387C" w:rsidP="00DB1C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МІЖНАРОДНІ ПРОЕКТИ В ОСВІТІ: ДОСЛІДЖЕННЯ, НАВЧАННЯ, ІННОВАЦІЇ</w:t>
            </w:r>
          </w:p>
          <w:p w:rsidR="0025387C" w:rsidRPr="00DB1C0B" w:rsidRDefault="0025387C" w:rsidP="00DB1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Текст. Текст [2, с. 51]. Текст. Текст.</w:t>
            </w:r>
          </w:p>
          <w:p w:rsidR="0025387C" w:rsidRPr="00DB1C0B" w:rsidRDefault="0025387C" w:rsidP="00DB1C0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387C" w:rsidRPr="00DB1C0B" w:rsidRDefault="0025387C" w:rsidP="00DB1C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</w:p>
          <w:p w:rsidR="0025387C" w:rsidRPr="00DB1C0B" w:rsidRDefault="0025387C" w:rsidP="00DB1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87C" w:rsidRPr="00EC47F0" w:rsidRDefault="0025387C" w:rsidP="00895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87C" w:rsidRPr="00895724" w:rsidRDefault="0025387C" w:rsidP="00EC47F0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sz w:val="24"/>
          <w:szCs w:val="24"/>
          <w:highlight w:val="white"/>
        </w:rPr>
        <w:t>Охочі можуть подати статті для публікації у Наукових записках Ніжинського державного університету (Серії: Психолого-педагогічні науки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(фахове видання); Філологія</w:t>
      </w:r>
      <w:r w:rsidRPr="00895724">
        <w:rPr>
          <w:rFonts w:ascii="Times New Roman" w:hAnsi="Times New Roman" w:cs="Times New Roman"/>
          <w:sz w:val="24"/>
          <w:szCs w:val="24"/>
          <w:highlight w:val="white"/>
        </w:rPr>
        <w:t>) за окрему плату. З вимогами до оформлення статей можна ознайомитися за таким посиланням:http://www.ndu.edu.ua/index.php/ua/pidrozdili/vidavnitstvo</w:t>
      </w:r>
    </w:p>
    <w:p w:rsidR="0025387C" w:rsidRPr="00895724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5387C" w:rsidRPr="00895724" w:rsidRDefault="0025387C" w:rsidP="008957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24">
        <w:rPr>
          <w:rFonts w:ascii="Times New Roman" w:hAnsi="Times New Roman" w:cs="Times New Roman"/>
          <w:b/>
          <w:sz w:val="24"/>
          <w:szCs w:val="24"/>
        </w:rPr>
        <w:t>Щиро запрошуємо Вас до участі в роботі конференції!</w:t>
      </w:r>
    </w:p>
    <w:p w:rsidR="0025387C" w:rsidRPr="00895724" w:rsidRDefault="0025387C" w:rsidP="008957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24">
        <w:rPr>
          <w:rFonts w:ascii="Times New Roman" w:hAnsi="Times New Roman" w:cs="Times New Roman"/>
          <w:b/>
          <w:sz w:val="24"/>
          <w:szCs w:val="24"/>
        </w:rPr>
        <w:t>З повагою, оргкомітет.</w:t>
      </w:r>
    </w:p>
    <w:p w:rsidR="0025387C" w:rsidRPr="00895724" w:rsidRDefault="0025387C" w:rsidP="00895724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5387C" w:rsidRPr="00895724" w:rsidRDefault="0025387C" w:rsidP="0089572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highlight w:val="white"/>
        </w:rPr>
      </w:pPr>
    </w:p>
    <w:p w:rsidR="0025387C" w:rsidRDefault="0025387C">
      <w:pPr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  <w:br w:type="page"/>
      </w:r>
    </w:p>
    <w:p w:rsidR="0025387C" w:rsidRPr="00895724" w:rsidRDefault="0025387C" w:rsidP="0089572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i/>
          <w:sz w:val="24"/>
          <w:szCs w:val="24"/>
          <w:highlight w:val="white"/>
        </w:rPr>
        <w:t>Додаток 1</w:t>
      </w:r>
    </w:p>
    <w:p w:rsidR="0025387C" w:rsidRPr="00895724" w:rsidRDefault="0025387C" w:rsidP="008957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895724">
        <w:rPr>
          <w:rFonts w:ascii="Times New Roman" w:hAnsi="Times New Roman" w:cs="Times New Roman"/>
          <w:b/>
          <w:sz w:val="24"/>
          <w:szCs w:val="24"/>
          <w:highlight w:val="white"/>
        </w:rPr>
        <w:t>Заявка учасника</w:t>
      </w:r>
    </w:p>
    <w:p w:rsidR="0025387C" w:rsidRPr="00895724" w:rsidRDefault="0025387C" w:rsidP="008957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tbl>
      <w:tblPr>
        <w:tblW w:w="9030" w:type="dxa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0"/>
        <w:gridCol w:w="6200"/>
      </w:tblGrid>
      <w:tr w:rsidR="0025387C" w:rsidRPr="00895724" w:rsidTr="00DB1C0B">
        <w:trPr>
          <w:trHeight w:val="2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6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Науковий ступінь, вчене звання</w:t>
            </w:r>
          </w:p>
        </w:tc>
        <w:tc>
          <w:tcPr>
            <w:tcW w:w="61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61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61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 xml:space="preserve">Адреса (для листування) / номер відділення «Нової пошти» для пересилки матеріалів </w:t>
            </w:r>
          </w:p>
        </w:tc>
        <w:tc>
          <w:tcPr>
            <w:tcW w:w="61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mаіl</w:t>
            </w:r>
            <w:proofErr w:type="spellEnd"/>
          </w:p>
        </w:tc>
        <w:tc>
          <w:tcPr>
            <w:tcW w:w="61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Телефон (</w:t>
            </w:r>
            <w:proofErr w:type="spellStart"/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1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 xml:space="preserve">Назва доповіді. </w:t>
            </w:r>
          </w:p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Номер секції</w:t>
            </w:r>
          </w:p>
        </w:tc>
        <w:tc>
          <w:tcPr>
            <w:tcW w:w="61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Форма участі</w:t>
            </w:r>
          </w:p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(потрібне підкреслити)</w:t>
            </w:r>
          </w:p>
        </w:tc>
        <w:tc>
          <w:tcPr>
            <w:tcW w:w="619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Очна / Заочна</w:t>
            </w: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Друкований збірник матеріалів конференції</w:t>
            </w:r>
          </w:p>
        </w:tc>
        <w:tc>
          <w:tcPr>
            <w:tcW w:w="6199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Потрібен / Не потрібен</w:t>
            </w: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Потреба у готелі</w:t>
            </w:r>
          </w:p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(потрібне підкреслити)</w:t>
            </w:r>
          </w:p>
        </w:tc>
        <w:tc>
          <w:tcPr>
            <w:tcW w:w="6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Так / Ні</w:t>
            </w:r>
          </w:p>
        </w:tc>
      </w:tr>
      <w:tr w:rsidR="0025387C" w:rsidRPr="00895724" w:rsidTr="00DB1C0B">
        <w:trPr>
          <w:trHeight w:val="20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C0B">
              <w:rPr>
                <w:rFonts w:ascii="Times New Roman" w:hAnsi="Times New Roman" w:cs="Times New Roman"/>
                <w:sz w:val="24"/>
                <w:szCs w:val="24"/>
              </w:rPr>
              <w:t>Інформація про оплату (сума, дата, час платежу)</w:t>
            </w:r>
          </w:p>
        </w:tc>
        <w:tc>
          <w:tcPr>
            <w:tcW w:w="61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25387C" w:rsidRPr="00DB1C0B" w:rsidRDefault="0025387C" w:rsidP="00DB1C0B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5387C" w:rsidRPr="00895724" w:rsidRDefault="0025387C" w:rsidP="008957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5387C" w:rsidRPr="00895724" w:rsidSect="0026038D">
      <w:pgSz w:w="11909" w:h="16834"/>
      <w:pgMar w:top="567" w:right="567" w:bottom="567" w:left="1134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31972"/>
    <w:multiLevelType w:val="hybridMultilevel"/>
    <w:tmpl w:val="A7C6EF0C"/>
    <w:lvl w:ilvl="0" w:tplc="0809000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" w15:restartNumberingAfterBreak="0">
    <w:nsid w:val="46946992"/>
    <w:multiLevelType w:val="hybridMultilevel"/>
    <w:tmpl w:val="C8808E88"/>
    <w:lvl w:ilvl="0" w:tplc="6C44CB82">
      <w:start w:val="1"/>
      <w:numFmt w:val="decimal"/>
      <w:lvlText w:val="%1."/>
      <w:lvlJc w:val="left"/>
      <w:pPr>
        <w:ind w:left="800" w:hanging="78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8"/>
    <w:rsid w:val="001A7593"/>
    <w:rsid w:val="001F04A7"/>
    <w:rsid w:val="0025387C"/>
    <w:rsid w:val="0026038D"/>
    <w:rsid w:val="00284A08"/>
    <w:rsid w:val="005A7AF4"/>
    <w:rsid w:val="00622AA1"/>
    <w:rsid w:val="00640F11"/>
    <w:rsid w:val="00675D17"/>
    <w:rsid w:val="006A48D9"/>
    <w:rsid w:val="006A5E14"/>
    <w:rsid w:val="00895724"/>
    <w:rsid w:val="009347B7"/>
    <w:rsid w:val="00A753E2"/>
    <w:rsid w:val="00AF4EFB"/>
    <w:rsid w:val="00B559B2"/>
    <w:rsid w:val="00DB1C0B"/>
    <w:rsid w:val="00EB61B8"/>
    <w:rsid w:val="00E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3EA02E-34FE-42FF-B59B-3E9DF202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AF4"/>
    <w:pPr>
      <w:spacing w:line="276" w:lineRule="auto"/>
    </w:pPr>
    <w:rPr>
      <w:lang w:eastAsia="en-GB"/>
    </w:rPr>
  </w:style>
  <w:style w:type="paragraph" w:styleId="1">
    <w:name w:val="heading 1"/>
    <w:basedOn w:val="a"/>
    <w:next w:val="a"/>
    <w:link w:val="10"/>
    <w:uiPriority w:val="99"/>
    <w:qFormat/>
    <w:rsid w:val="005A7AF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5A7AF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A7AF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A7AF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A7AF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5A7AF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67B"/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39767B"/>
    <w:rPr>
      <w:rFonts w:asciiTheme="majorHAnsi" w:eastAsiaTheme="majorEastAsia" w:hAnsiTheme="majorHAnsi" w:cstheme="majorBidi"/>
      <w:b/>
      <w:bCs/>
      <w:i/>
      <w:iCs/>
      <w:sz w:val="28"/>
      <w:szCs w:val="28"/>
      <w:lang w:eastAsia="en-GB"/>
    </w:rPr>
  </w:style>
  <w:style w:type="character" w:customStyle="1" w:styleId="30">
    <w:name w:val="Заголовок 3 Знак"/>
    <w:basedOn w:val="a0"/>
    <w:link w:val="3"/>
    <w:uiPriority w:val="9"/>
    <w:semiHidden/>
    <w:rsid w:val="0039767B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customStyle="1" w:styleId="40">
    <w:name w:val="Заголовок 4 Знак"/>
    <w:basedOn w:val="a0"/>
    <w:link w:val="4"/>
    <w:uiPriority w:val="9"/>
    <w:semiHidden/>
    <w:rsid w:val="0039767B"/>
    <w:rPr>
      <w:rFonts w:asciiTheme="minorHAnsi" w:eastAsiaTheme="minorEastAsia" w:hAnsiTheme="minorHAnsi" w:cstheme="minorBidi"/>
      <w:b/>
      <w:bCs/>
      <w:sz w:val="28"/>
      <w:szCs w:val="28"/>
      <w:lang w:eastAsia="en-GB"/>
    </w:rPr>
  </w:style>
  <w:style w:type="character" w:customStyle="1" w:styleId="50">
    <w:name w:val="Заголовок 5 Знак"/>
    <w:basedOn w:val="a0"/>
    <w:link w:val="5"/>
    <w:uiPriority w:val="9"/>
    <w:semiHidden/>
    <w:rsid w:val="0039767B"/>
    <w:rPr>
      <w:rFonts w:asciiTheme="minorHAnsi" w:eastAsiaTheme="minorEastAsia" w:hAnsiTheme="minorHAnsi" w:cstheme="minorBidi"/>
      <w:b/>
      <w:bCs/>
      <w:i/>
      <w:iCs/>
      <w:sz w:val="26"/>
      <w:szCs w:val="26"/>
      <w:lang w:eastAsia="en-GB"/>
    </w:rPr>
  </w:style>
  <w:style w:type="character" w:customStyle="1" w:styleId="60">
    <w:name w:val="Заголовок 6 Знак"/>
    <w:basedOn w:val="a0"/>
    <w:link w:val="6"/>
    <w:uiPriority w:val="9"/>
    <w:semiHidden/>
    <w:rsid w:val="0039767B"/>
    <w:rPr>
      <w:rFonts w:asciiTheme="minorHAnsi" w:eastAsiaTheme="minorEastAsia" w:hAnsiTheme="minorHAnsi" w:cstheme="minorBidi"/>
      <w:b/>
      <w:bCs/>
      <w:lang w:eastAsia="en-GB"/>
    </w:rPr>
  </w:style>
  <w:style w:type="table" w:customStyle="1" w:styleId="TableNormal1">
    <w:name w:val="Table Normal1"/>
    <w:uiPriority w:val="99"/>
    <w:rsid w:val="005A7AF4"/>
    <w:pPr>
      <w:spacing w:line="276" w:lineRule="auto"/>
    </w:pPr>
    <w:rPr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5A7AF4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767B"/>
    <w:rPr>
      <w:rFonts w:asciiTheme="majorHAnsi" w:eastAsiaTheme="majorEastAsia" w:hAnsiTheme="majorHAnsi" w:cstheme="majorBidi"/>
      <w:b/>
      <w:bCs/>
      <w:kern w:val="28"/>
      <w:sz w:val="32"/>
      <w:szCs w:val="32"/>
      <w:lang w:eastAsia="en-GB"/>
    </w:rPr>
  </w:style>
  <w:style w:type="paragraph" w:styleId="a5">
    <w:name w:val="Subtitle"/>
    <w:basedOn w:val="a"/>
    <w:next w:val="a"/>
    <w:link w:val="a6"/>
    <w:uiPriority w:val="99"/>
    <w:qFormat/>
    <w:rsid w:val="005A7AF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39767B"/>
    <w:rPr>
      <w:rFonts w:asciiTheme="majorHAnsi" w:eastAsiaTheme="majorEastAsia" w:hAnsiTheme="majorHAnsi" w:cstheme="majorBidi"/>
      <w:sz w:val="24"/>
      <w:szCs w:val="24"/>
      <w:lang w:eastAsia="en-GB"/>
    </w:rPr>
  </w:style>
  <w:style w:type="table" w:customStyle="1" w:styleId="a7">
    <w:name w:val="Стиль"/>
    <w:basedOn w:val="TableNormal1"/>
    <w:uiPriority w:val="99"/>
    <w:rsid w:val="005A7A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rsid w:val="005A7AF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5A7AF4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5A7AF4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957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9572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EC47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EC47F0"/>
    <w:pPr>
      <w:ind w:left="720"/>
      <w:contextualSpacing/>
    </w:pPr>
  </w:style>
  <w:style w:type="paragraph" w:styleId="af">
    <w:name w:val="annotation subject"/>
    <w:basedOn w:val="a8"/>
    <w:next w:val="a8"/>
    <w:link w:val="af0"/>
    <w:uiPriority w:val="99"/>
    <w:semiHidden/>
    <w:rsid w:val="00640F11"/>
    <w:rPr>
      <w:b/>
      <w:bCs/>
    </w:rPr>
  </w:style>
  <w:style w:type="character" w:customStyle="1" w:styleId="af0">
    <w:name w:val="Тема примечания Знак"/>
    <w:basedOn w:val="a9"/>
    <w:link w:val="af"/>
    <w:uiPriority w:val="99"/>
    <w:semiHidden/>
    <w:locked/>
    <w:rsid w:val="00640F11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cp:keywords/>
  <dc:description/>
  <cp:lastModifiedBy>Den</cp:lastModifiedBy>
  <cp:revision>2</cp:revision>
  <cp:lastPrinted>2019-03-19T12:29:00Z</cp:lastPrinted>
  <dcterms:created xsi:type="dcterms:W3CDTF">2019-03-19T12:33:00Z</dcterms:created>
  <dcterms:modified xsi:type="dcterms:W3CDTF">2019-03-19T12:33:00Z</dcterms:modified>
</cp:coreProperties>
</file>