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606" w:rsidRPr="00A26417" w:rsidRDefault="00EB4606" w:rsidP="00A26417">
      <w:pPr>
        <w:spacing w:after="0"/>
        <w:jc w:val="center"/>
        <w:rPr>
          <w:rFonts w:ascii="Times New Roman" w:hAnsi="Times New Roman"/>
          <w:b/>
          <w:sz w:val="28"/>
          <w:szCs w:val="28"/>
        </w:rPr>
      </w:pPr>
      <w:r w:rsidRPr="00A26417">
        <w:rPr>
          <w:rFonts w:ascii="Times New Roman" w:hAnsi="Times New Roman"/>
          <w:b/>
          <w:sz w:val="28"/>
          <w:szCs w:val="28"/>
        </w:rPr>
        <w:t>МІНІСТЕРСТВО ОСВІТИ І НАУКИ УКРАЇНИ</w:t>
      </w:r>
    </w:p>
    <w:p w:rsidR="00EB4606" w:rsidRPr="00A26417" w:rsidRDefault="00EB4606" w:rsidP="00A26417">
      <w:pPr>
        <w:spacing w:after="0"/>
        <w:jc w:val="center"/>
        <w:rPr>
          <w:rFonts w:ascii="Times New Roman" w:hAnsi="Times New Roman"/>
          <w:b/>
          <w:sz w:val="28"/>
          <w:szCs w:val="28"/>
        </w:rPr>
      </w:pPr>
      <w:r w:rsidRPr="00A26417">
        <w:rPr>
          <w:rFonts w:ascii="Times New Roman" w:hAnsi="Times New Roman"/>
          <w:b/>
          <w:sz w:val="28"/>
          <w:szCs w:val="28"/>
        </w:rPr>
        <w:t>Ніжинський державний університет</w:t>
      </w:r>
    </w:p>
    <w:p w:rsidR="00EB4606" w:rsidRPr="00A26417" w:rsidRDefault="00EB4606" w:rsidP="00A26417">
      <w:pPr>
        <w:spacing w:after="0"/>
        <w:jc w:val="center"/>
        <w:rPr>
          <w:rFonts w:ascii="Times New Roman" w:hAnsi="Times New Roman"/>
          <w:b/>
          <w:sz w:val="28"/>
          <w:szCs w:val="28"/>
        </w:rPr>
      </w:pPr>
      <w:r w:rsidRPr="00A26417">
        <w:rPr>
          <w:rFonts w:ascii="Times New Roman" w:hAnsi="Times New Roman"/>
          <w:b/>
          <w:sz w:val="28"/>
          <w:szCs w:val="28"/>
        </w:rPr>
        <w:t>імені Миколи Гоголя</w:t>
      </w:r>
    </w:p>
    <w:p w:rsidR="00EB4606" w:rsidRDefault="00EB4606" w:rsidP="00A26417">
      <w:pPr>
        <w:spacing w:after="0"/>
        <w:rPr>
          <w:rFonts w:ascii="Times New Roman" w:hAnsi="Times New Roman"/>
          <w:sz w:val="28"/>
          <w:szCs w:val="28"/>
        </w:rPr>
      </w:pPr>
    </w:p>
    <w:p w:rsidR="00EB4606" w:rsidRPr="00A26417" w:rsidRDefault="00EB4606" w:rsidP="00A26417">
      <w:pPr>
        <w:spacing w:after="0"/>
        <w:rPr>
          <w:rFonts w:ascii="Times New Roman" w:hAnsi="Times New Roman"/>
          <w:sz w:val="28"/>
          <w:szCs w:val="28"/>
        </w:rPr>
      </w:pPr>
    </w:p>
    <w:p w:rsidR="00EB4606" w:rsidRPr="00A26417" w:rsidRDefault="00EB4606" w:rsidP="00A26417">
      <w:pPr>
        <w:spacing w:after="0"/>
        <w:rPr>
          <w:rFonts w:ascii="Times New Roman" w:hAnsi="Times New Roman"/>
          <w:sz w:val="28"/>
          <w:szCs w:val="28"/>
        </w:rPr>
      </w:pPr>
    </w:p>
    <w:p w:rsidR="00EB4606" w:rsidRPr="00A26417" w:rsidRDefault="00EB4606" w:rsidP="00A26417">
      <w:pPr>
        <w:spacing w:after="0"/>
        <w:ind w:left="4860"/>
        <w:rPr>
          <w:rFonts w:ascii="Times New Roman" w:hAnsi="Times New Roman"/>
          <w:sz w:val="28"/>
          <w:szCs w:val="28"/>
        </w:rPr>
      </w:pPr>
      <w:r w:rsidRPr="00A26417">
        <w:rPr>
          <w:rFonts w:ascii="Times New Roman" w:hAnsi="Times New Roman"/>
          <w:sz w:val="28"/>
          <w:szCs w:val="28"/>
        </w:rPr>
        <w:t>«ЗАТВЕРДЖУЮ»</w:t>
      </w:r>
    </w:p>
    <w:p w:rsidR="00EB4606" w:rsidRPr="00A26417" w:rsidRDefault="00EB4606" w:rsidP="00A26417">
      <w:pPr>
        <w:spacing w:after="0"/>
        <w:ind w:left="4860"/>
        <w:rPr>
          <w:rFonts w:ascii="Times New Roman" w:hAnsi="Times New Roman"/>
          <w:sz w:val="28"/>
          <w:szCs w:val="28"/>
        </w:rPr>
      </w:pPr>
      <w:r w:rsidRPr="00A26417">
        <w:rPr>
          <w:rFonts w:ascii="Times New Roman" w:hAnsi="Times New Roman"/>
          <w:sz w:val="28"/>
          <w:szCs w:val="28"/>
        </w:rPr>
        <w:t xml:space="preserve">Голова Приймальної комісії, </w:t>
      </w:r>
    </w:p>
    <w:p w:rsidR="00EB4606" w:rsidRPr="00A26417" w:rsidRDefault="00EB4606" w:rsidP="00A26417">
      <w:pPr>
        <w:spacing w:after="0"/>
        <w:ind w:left="4860"/>
        <w:rPr>
          <w:rFonts w:ascii="Times New Roman" w:hAnsi="Times New Roman"/>
          <w:sz w:val="28"/>
          <w:szCs w:val="28"/>
        </w:rPr>
      </w:pPr>
      <w:r w:rsidRPr="00A26417">
        <w:rPr>
          <w:rFonts w:ascii="Times New Roman" w:hAnsi="Times New Roman"/>
          <w:sz w:val="28"/>
          <w:szCs w:val="28"/>
        </w:rPr>
        <w:t xml:space="preserve">ректор  університету </w:t>
      </w:r>
    </w:p>
    <w:p w:rsidR="00EB4606" w:rsidRPr="00A26417" w:rsidRDefault="00EB4606" w:rsidP="00A26417">
      <w:pPr>
        <w:spacing w:after="0"/>
        <w:ind w:left="4860"/>
        <w:rPr>
          <w:rFonts w:ascii="Times New Roman" w:hAnsi="Times New Roman"/>
          <w:sz w:val="28"/>
          <w:szCs w:val="28"/>
        </w:rPr>
      </w:pPr>
      <w:r w:rsidRPr="00A26417">
        <w:rPr>
          <w:rFonts w:ascii="Times New Roman" w:hAnsi="Times New Roman"/>
          <w:sz w:val="28"/>
          <w:szCs w:val="28"/>
        </w:rPr>
        <w:t>________________ О.Г. Самойленко</w:t>
      </w:r>
    </w:p>
    <w:p w:rsidR="00EB4606" w:rsidRPr="00A26417" w:rsidRDefault="00EB4606" w:rsidP="00A26417">
      <w:pPr>
        <w:spacing w:after="0"/>
        <w:ind w:left="4860"/>
        <w:rPr>
          <w:rFonts w:ascii="Times New Roman" w:hAnsi="Times New Roman"/>
          <w:sz w:val="28"/>
          <w:szCs w:val="28"/>
        </w:rPr>
      </w:pPr>
      <w:r w:rsidRPr="00A26417">
        <w:rPr>
          <w:rFonts w:ascii="Times New Roman" w:hAnsi="Times New Roman"/>
          <w:sz w:val="28"/>
          <w:szCs w:val="28"/>
        </w:rPr>
        <w:t>«___» ___________ 2017р.</w:t>
      </w:r>
    </w:p>
    <w:p w:rsidR="00EB4606" w:rsidRPr="00A26417" w:rsidRDefault="00EB4606" w:rsidP="001713A0">
      <w:pPr>
        <w:spacing w:after="0"/>
        <w:jc w:val="center"/>
        <w:rPr>
          <w:rFonts w:ascii="Times New Roman" w:hAnsi="Times New Roman"/>
          <w:b/>
          <w:sz w:val="28"/>
          <w:szCs w:val="28"/>
        </w:rPr>
      </w:pPr>
    </w:p>
    <w:p w:rsidR="00EB4606" w:rsidRDefault="00EB4606" w:rsidP="001713A0">
      <w:pPr>
        <w:spacing w:after="0"/>
        <w:jc w:val="center"/>
        <w:rPr>
          <w:rFonts w:ascii="Times New Roman" w:hAnsi="Times New Roman"/>
          <w:b/>
          <w:sz w:val="28"/>
          <w:szCs w:val="28"/>
        </w:rPr>
      </w:pPr>
    </w:p>
    <w:p w:rsidR="00EB4606" w:rsidRPr="00A26417" w:rsidRDefault="00EB4606" w:rsidP="001713A0">
      <w:pPr>
        <w:spacing w:after="0"/>
        <w:jc w:val="center"/>
        <w:rPr>
          <w:rFonts w:ascii="Times New Roman" w:hAnsi="Times New Roman"/>
          <w:b/>
          <w:sz w:val="28"/>
          <w:szCs w:val="28"/>
        </w:rPr>
      </w:pPr>
    </w:p>
    <w:p w:rsidR="00EB4606" w:rsidRPr="00A26417" w:rsidRDefault="00EB4606" w:rsidP="001713A0">
      <w:pPr>
        <w:spacing w:after="0"/>
        <w:jc w:val="center"/>
        <w:rPr>
          <w:rFonts w:ascii="Times New Roman" w:hAnsi="Times New Roman"/>
          <w:b/>
          <w:bCs/>
          <w:sz w:val="32"/>
          <w:szCs w:val="32"/>
        </w:rPr>
      </w:pPr>
      <w:r w:rsidRPr="00A26417">
        <w:rPr>
          <w:rFonts w:ascii="Times New Roman" w:hAnsi="Times New Roman"/>
          <w:b/>
          <w:bCs/>
          <w:sz w:val="32"/>
          <w:szCs w:val="32"/>
        </w:rPr>
        <w:t xml:space="preserve">ПРОГРАМА </w:t>
      </w:r>
    </w:p>
    <w:p w:rsidR="00EB4606" w:rsidRPr="00A26417" w:rsidRDefault="00EB4606" w:rsidP="001713A0">
      <w:pPr>
        <w:spacing w:after="0"/>
        <w:jc w:val="center"/>
        <w:rPr>
          <w:rFonts w:ascii="Times New Roman" w:hAnsi="Times New Roman"/>
          <w:b/>
          <w:bCs/>
          <w:sz w:val="32"/>
          <w:szCs w:val="32"/>
        </w:rPr>
      </w:pPr>
      <w:r w:rsidRPr="00A26417">
        <w:rPr>
          <w:rFonts w:ascii="Times New Roman" w:hAnsi="Times New Roman"/>
          <w:b/>
          <w:bCs/>
          <w:sz w:val="32"/>
          <w:szCs w:val="32"/>
        </w:rPr>
        <w:t>ФАХОВИХ ВСТУПНИХ ВИПРОБУВАНЬ З ГЕОГРАФІЇ</w:t>
      </w:r>
    </w:p>
    <w:p w:rsidR="00EB4606" w:rsidRPr="00A26417" w:rsidRDefault="00EB4606" w:rsidP="001713A0">
      <w:pPr>
        <w:spacing w:after="0"/>
        <w:jc w:val="center"/>
        <w:rPr>
          <w:rFonts w:ascii="Times New Roman" w:hAnsi="Times New Roman"/>
          <w:b/>
          <w:bCs/>
          <w:sz w:val="28"/>
          <w:szCs w:val="28"/>
        </w:rPr>
      </w:pPr>
      <w:r w:rsidRPr="00A26417">
        <w:rPr>
          <w:rFonts w:ascii="Times New Roman" w:hAnsi="Times New Roman"/>
          <w:b/>
          <w:bCs/>
          <w:sz w:val="28"/>
          <w:szCs w:val="28"/>
        </w:rPr>
        <w:t>ГАЛУЗЬ ЗНАНЬ: 01 ОСВІТА</w:t>
      </w:r>
    </w:p>
    <w:p w:rsidR="00EB4606" w:rsidRPr="00A26417" w:rsidRDefault="00EB4606" w:rsidP="001713A0">
      <w:pPr>
        <w:spacing w:after="0"/>
        <w:jc w:val="center"/>
        <w:rPr>
          <w:rFonts w:ascii="Times New Roman" w:hAnsi="Times New Roman"/>
          <w:b/>
          <w:bCs/>
          <w:sz w:val="28"/>
          <w:szCs w:val="28"/>
        </w:rPr>
      </w:pPr>
      <w:r w:rsidRPr="00A26417">
        <w:rPr>
          <w:rFonts w:ascii="Times New Roman" w:hAnsi="Times New Roman"/>
          <w:b/>
          <w:bCs/>
          <w:sz w:val="28"/>
          <w:szCs w:val="28"/>
        </w:rPr>
        <w:t>СПЕЦІАЛЬНІСТЬ: 014 СЕРЕДНЯ ОСВІТА (ГЕОГРАФІЯ)</w:t>
      </w:r>
    </w:p>
    <w:p w:rsidR="00EB4606" w:rsidRPr="00A26417" w:rsidRDefault="00EB4606" w:rsidP="001713A0">
      <w:pPr>
        <w:spacing w:after="0"/>
        <w:jc w:val="center"/>
        <w:rPr>
          <w:rFonts w:ascii="Times New Roman" w:hAnsi="Times New Roman"/>
          <w:b/>
          <w:bCs/>
          <w:sz w:val="28"/>
          <w:szCs w:val="28"/>
        </w:rPr>
      </w:pPr>
      <w:r w:rsidRPr="00A26417">
        <w:rPr>
          <w:rFonts w:ascii="Times New Roman" w:hAnsi="Times New Roman"/>
          <w:b/>
          <w:bCs/>
          <w:sz w:val="28"/>
          <w:szCs w:val="28"/>
        </w:rPr>
        <w:t xml:space="preserve">ОСВІТНІЙ </w:t>
      </w:r>
      <w:r>
        <w:rPr>
          <w:rFonts w:ascii="Times New Roman" w:hAnsi="Times New Roman"/>
          <w:b/>
          <w:bCs/>
          <w:sz w:val="28"/>
          <w:szCs w:val="28"/>
        </w:rPr>
        <w:t>СТУПІНЬ</w:t>
      </w:r>
      <w:r w:rsidRPr="00A26417">
        <w:rPr>
          <w:rFonts w:ascii="Times New Roman" w:hAnsi="Times New Roman"/>
          <w:b/>
          <w:bCs/>
          <w:sz w:val="28"/>
          <w:szCs w:val="28"/>
        </w:rPr>
        <w:t>: МАГІСТР</w:t>
      </w:r>
    </w:p>
    <w:p w:rsidR="00EB4606" w:rsidRPr="00A26417" w:rsidRDefault="00EB4606" w:rsidP="001713A0">
      <w:pPr>
        <w:spacing w:after="0"/>
        <w:jc w:val="center"/>
        <w:rPr>
          <w:rFonts w:ascii="Times New Roman" w:hAnsi="Times New Roman"/>
          <w:b/>
          <w:bCs/>
          <w:sz w:val="28"/>
          <w:szCs w:val="28"/>
        </w:rPr>
      </w:pPr>
      <w:r w:rsidRPr="00A26417">
        <w:rPr>
          <w:rFonts w:ascii="Times New Roman" w:hAnsi="Times New Roman"/>
          <w:b/>
          <w:bCs/>
          <w:sz w:val="28"/>
          <w:szCs w:val="28"/>
        </w:rPr>
        <w:t>ФОРМА НАВЧАННЯ: ДЕННА, ЗАОЧНА</w:t>
      </w:r>
    </w:p>
    <w:p w:rsidR="00EB4606" w:rsidRPr="00A26417" w:rsidRDefault="00EB4606" w:rsidP="001713A0">
      <w:pPr>
        <w:spacing w:after="0"/>
        <w:jc w:val="center"/>
        <w:rPr>
          <w:rFonts w:ascii="Times New Roman" w:hAnsi="Times New Roman"/>
          <w:b/>
          <w:bCs/>
          <w:sz w:val="24"/>
          <w:szCs w:val="24"/>
        </w:rPr>
      </w:pPr>
    </w:p>
    <w:p w:rsidR="00EB4606" w:rsidRPr="00A26417" w:rsidRDefault="00EB4606" w:rsidP="001713A0">
      <w:pPr>
        <w:spacing w:after="0"/>
        <w:jc w:val="center"/>
        <w:rPr>
          <w:rFonts w:ascii="Times New Roman" w:hAnsi="Times New Roman"/>
          <w:b/>
          <w:bCs/>
          <w:sz w:val="24"/>
          <w:szCs w:val="24"/>
        </w:rPr>
      </w:pPr>
    </w:p>
    <w:p w:rsidR="00EB4606" w:rsidRDefault="00EB4606" w:rsidP="00212256">
      <w:pPr>
        <w:pStyle w:val="FR1"/>
        <w:spacing w:line="240" w:lineRule="atLeast"/>
        <w:ind w:hanging="40"/>
        <w:jc w:val="center"/>
        <w:rPr>
          <w:sz w:val="32"/>
          <w:szCs w:val="32"/>
        </w:rPr>
      </w:pPr>
    </w:p>
    <w:p w:rsidR="00EB4606" w:rsidRPr="00A26417" w:rsidRDefault="00EB4606" w:rsidP="00212256">
      <w:pPr>
        <w:pStyle w:val="FR1"/>
        <w:spacing w:line="240" w:lineRule="atLeast"/>
        <w:ind w:hanging="40"/>
        <w:jc w:val="center"/>
        <w:rPr>
          <w:sz w:val="32"/>
          <w:szCs w:val="32"/>
        </w:rPr>
      </w:pPr>
    </w:p>
    <w:p w:rsidR="00EB4606" w:rsidRPr="00A26417" w:rsidRDefault="00EB4606" w:rsidP="001713A0">
      <w:pPr>
        <w:spacing w:after="0" w:line="240" w:lineRule="auto"/>
        <w:jc w:val="center"/>
        <w:rPr>
          <w:rFonts w:ascii="Times New Roman" w:hAnsi="Times New Roman"/>
          <w:sz w:val="24"/>
          <w:szCs w:val="24"/>
        </w:rPr>
      </w:pPr>
    </w:p>
    <w:p w:rsidR="00EB4606" w:rsidRPr="00A26417" w:rsidRDefault="00EB4606" w:rsidP="00A26417">
      <w:pPr>
        <w:spacing w:after="0" w:line="240" w:lineRule="auto"/>
        <w:ind w:left="4860"/>
        <w:rPr>
          <w:rFonts w:ascii="Times New Roman" w:hAnsi="Times New Roman"/>
          <w:sz w:val="24"/>
          <w:szCs w:val="24"/>
        </w:rPr>
      </w:pPr>
      <w:r w:rsidRPr="00A26417">
        <w:rPr>
          <w:rFonts w:ascii="Times New Roman" w:hAnsi="Times New Roman"/>
          <w:sz w:val="24"/>
          <w:szCs w:val="24"/>
        </w:rPr>
        <w:t xml:space="preserve">Розглянуто та схвалено на засіданні </w:t>
      </w:r>
    </w:p>
    <w:p w:rsidR="00EB4606" w:rsidRPr="00A26417" w:rsidRDefault="00EB4606" w:rsidP="00A26417">
      <w:pPr>
        <w:spacing w:after="0" w:line="240" w:lineRule="auto"/>
        <w:ind w:left="4860"/>
        <w:rPr>
          <w:rFonts w:ascii="Times New Roman" w:hAnsi="Times New Roman"/>
          <w:sz w:val="24"/>
          <w:szCs w:val="24"/>
        </w:rPr>
      </w:pPr>
      <w:r w:rsidRPr="00A26417">
        <w:rPr>
          <w:rFonts w:ascii="Times New Roman" w:hAnsi="Times New Roman"/>
          <w:sz w:val="24"/>
          <w:szCs w:val="24"/>
        </w:rPr>
        <w:t>кафедри географії</w:t>
      </w:r>
    </w:p>
    <w:p w:rsidR="00EB4606" w:rsidRPr="00A26417" w:rsidRDefault="00EB4606" w:rsidP="00A26417">
      <w:pPr>
        <w:spacing w:after="0" w:line="240" w:lineRule="auto"/>
        <w:ind w:left="4860"/>
        <w:rPr>
          <w:rFonts w:ascii="Times New Roman" w:hAnsi="Times New Roman"/>
          <w:sz w:val="24"/>
          <w:szCs w:val="24"/>
        </w:rPr>
      </w:pPr>
      <w:r w:rsidRPr="00A26417">
        <w:rPr>
          <w:rFonts w:ascii="Times New Roman" w:hAnsi="Times New Roman"/>
          <w:sz w:val="24"/>
          <w:szCs w:val="24"/>
        </w:rPr>
        <w:t>20 лютого 2017 р.</w:t>
      </w:r>
    </w:p>
    <w:p w:rsidR="00EB4606" w:rsidRPr="00A26417" w:rsidRDefault="00EB4606" w:rsidP="00A26417">
      <w:pPr>
        <w:spacing w:after="0" w:line="240" w:lineRule="auto"/>
        <w:ind w:left="4860"/>
        <w:rPr>
          <w:rFonts w:ascii="Times New Roman" w:hAnsi="Times New Roman"/>
          <w:sz w:val="24"/>
          <w:szCs w:val="24"/>
        </w:rPr>
      </w:pPr>
      <w:r w:rsidRPr="00A26417">
        <w:rPr>
          <w:rFonts w:ascii="Times New Roman" w:hAnsi="Times New Roman"/>
          <w:sz w:val="24"/>
          <w:szCs w:val="24"/>
        </w:rPr>
        <w:t>Протокол №</w:t>
      </w:r>
      <w:r>
        <w:rPr>
          <w:rFonts w:ascii="Times New Roman" w:hAnsi="Times New Roman"/>
          <w:sz w:val="24"/>
          <w:szCs w:val="24"/>
        </w:rPr>
        <w:t xml:space="preserve"> </w:t>
      </w:r>
      <w:r w:rsidRPr="00A26417">
        <w:rPr>
          <w:rFonts w:ascii="Times New Roman" w:hAnsi="Times New Roman"/>
          <w:sz w:val="24"/>
          <w:szCs w:val="24"/>
        </w:rPr>
        <w:t>8</w:t>
      </w:r>
    </w:p>
    <w:p w:rsidR="00EB4606" w:rsidRPr="00A26417" w:rsidRDefault="00EB4606" w:rsidP="00A26417">
      <w:pPr>
        <w:spacing w:after="0" w:line="240" w:lineRule="auto"/>
        <w:ind w:left="4860"/>
        <w:rPr>
          <w:rFonts w:ascii="Times New Roman" w:hAnsi="Times New Roman"/>
          <w:sz w:val="24"/>
          <w:szCs w:val="24"/>
        </w:rPr>
      </w:pPr>
      <w:r w:rsidRPr="00A26417">
        <w:rPr>
          <w:rFonts w:ascii="Times New Roman" w:hAnsi="Times New Roman"/>
          <w:sz w:val="24"/>
          <w:szCs w:val="24"/>
        </w:rPr>
        <w:t>Затверджено вченою радою</w:t>
      </w:r>
    </w:p>
    <w:p w:rsidR="00EB4606" w:rsidRPr="00A26417" w:rsidRDefault="00EB4606" w:rsidP="00A26417">
      <w:pPr>
        <w:spacing w:after="0" w:line="240" w:lineRule="auto"/>
        <w:ind w:left="4860"/>
        <w:rPr>
          <w:rFonts w:ascii="Times New Roman" w:hAnsi="Times New Roman"/>
          <w:sz w:val="24"/>
          <w:szCs w:val="24"/>
        </w:rPr>
      </w:pPr>
      <w:r w:rsidRPr="00A26417">
        <w:rPr>
          <w:rFonts w:ascii="Times New Roman" w:hAnsi="Times New Roman"/>
          <w:sz w:val="24"/>
          <w:szCs w:val="24"/>
        </w:rPr>
        <w:t>природничо-географічного факультету</w:t>
      </w:r>
    </w:p>
    <w:p w:rsidR="00EB4606" w:rsidRPr="00A26417" w:rsidRDefault="00EB4606" w:rsidP="00A26417">
      <w:pPr>
        <w:spacing w:after="0" w:line="240" w:lineRule="auto"/>
        <w:ind w:left="4860"/>
        <w:rPr>
          <w:rFonts w:ascii="Times New Roman" w:hAnsi="Times New Roman"/>
          <w:sz w:val="24"/>
          <w:szCs w:val="24"/>
        </w:rPr>
      </w:pPr>
      <w:r w:rsidRPr="00A26417">
        <w:rPr>
          <w:rFonts w:ascii="Times New Roman" w:hAnsi="Times New Roman"/>
          <w:sz w:val="24"/>
          <w:szCs w:val="24"/>
        </w:rPr>
        <w:t>01 березня 2017 р., протокол №</w:t>
      </w:r>
      <w:r>
        <w:rPr>
          <w:rFonts w:ascii="Times New Roman" w:hAnsi="Times New Roman"/>
          <w:sz w:val="24"/>
          <w:szCs w:val="24"/>
        </w:rPr>
        <w:t xml:space="preserve"> </w:t>
      </w:r>
      <w:r w:rsidRPr="00A26417">
        <w:rPr>
          <w:rFonts w:ascii="Times New Roman" w:hAnsi="Times New Roman"/>
          <w:sz w:val="24"/>
          <w:szCs w:val="24"/>
        </w:rPr>
        <w:t>6</w:t>
      </w:r>
    </w:p>
    <w:p w:rsidR="00EB4606" w:rsidRPr="00A26417" w:rsidRDefault="00EB4606" w:rsidP="009F14A6">
      <w:pPr>
        <w:jc w:val="center"/>
        <w:rPr>
          <w:rFonts w:ascii="Times New Roman" w:hAnsi="Times New Roman"/>
          <w:sz w:val="24"/>
          <w:szCs w:val="24"/>
        </w:rPr>
      </w:pPr>
    </w:p>
    <w:p w:rsidR="00EB4606" w:rsidRDefault="00EB4606" w:rsidP="009F14A6">
      <w:pPr>
        <w:jc w:val="center"/>
        <w:rPr>
          <w:rFonts w:ascii="Times New Roman" w:hAnsi="Times New Roman"/>
          <w:sz w:val="24"/>
          <w:szCs w:val="24"/>
        </w:rPr>
      </w:pPr>
    </w:p>
    <w:p w:rsidR="00EB4606" w:rsidRDefault="00EB4606" w:rsidP="009F14A6">
      <w:pPr>
        <w:jc w:val="center"/>
        <w:rPr>
          <w:rFonts w:ascii="Times New Roman" w:hAnsi="Times New Roman"/>
          <w:sz w:val="24"/>
          <w:szCs w:val="24"/>
        </w:rPr>
      </w:pPr>
    </w:p>
    <w:p w:rsidR="00EB4606" w:rsidRDefault="00EB4606" w:rsidP="009F14A6">
      <w:pPr>
        <w:jc w:val="center"/>
        <w:rPr>
          <w:rFonts w:ascii="Times New Roman" w:hAnsi="Times New Roman"/>
          <w:sz w:val="24"/>
          <w:szCs w:val="24"/>
        </w:rPr>
      </w:pPr>
    </w:p>
    <w:p w:rsidR="00EB4606" w:rsidRPr="00A26417" w:rsidRDefault="00EB4606" w:rsidP="009F14A6">
      <w:pPr>
        <w:jc w:val="center"/>
        <w:rPr>
          <w:rFonts w:ascii="Times New Roman" w:hAnsi="Times New Roman"/>
          <w:sz w:val="24"/>
          <w:szCs w:val="24"/>
        </w:rPr>
      </w:pPr>
    </w:p>
    <w:p w:rsidR="00EB4606" w:rsidRPr="00A26417" w:rsidRDefault="00EB4606" w:rsidP="009F14A6">
      <w:pPr>
        <w:jc w:val="center"/>
        <w:rPr>
          <w:rFonts w:ascii="Times New Roman" w:hAnsi="Times New Roman"/>
          <w:b/>
          <w:sz w:val="28"/>
          <w:szCs w:val="28"/>
        </w:rPr>
      </w:pPr>
      <w:r>
        <w:rPr>
          <w:noProof/>
          <w:lang w:val="ru-RU" w:eastAsia="ru-RU"/>
        </w:rPr>
        <w:pict>
          <v:oval id="Овал 2" o:spid="_x0000_s1026" style="position:absolute;left:0;text-align:left;margin-left:470.6pt;margin-top:19.65pt;width:24pt;height:28.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" strokecolor="white" strokeweight="2pt"/>
        </w:pict>
      </w:r>
      <w:r w:rsidRPr="00A26417">
        <w:rPr>
          <w:rFonts w:ascii="Times New Roman" w:hAnsi="Times New Roman"/>
          <w:b/>
          <w:sz w:val="28"/>
          <w:szCs w:val="28"/>
        </w:rPr>
        <w:t>Ніжин – 2017</w:t>
      </w:r>
    </w:p>
    <w:p w:rsidR="00EB4606" w:rsidRPr="00A26417" w:rsidRDefault="00EB4606" w:rsidP="009F14A6">
      <w:pPr>
        <w:jc w:val="center"/>
        <w:rPr>
          <w:rFonts w:ascii="Times New Roman" w:hAnsi="Times New Roman"/>
          <w:b/>
          <w:sz w:val="28"/>
          <w:szCs w:val="28"/>
        </w:rPr>
      </w:pPr>
    </w:p>
    <w:p w:rsidR="00EB4606" w:rsidRPr="00A26417" w:rsidRDefault="00EB4606" w:rsidP="000D3F15">
      <w:pPr>
        <w:pStyle w:val="a"/>
        <w:ind w:firstLine="851"/>
        <w:jc w:val="both"/>
        <w:rPr>
          <w:rFonts w:ascii="Times New Roman" w:hAnsi="Times New Roman" w:cs="Times New Roman"/>
          <w:lang w:val="uk-UA"/>
        </w:rPr>
      </w:pPr>
      <w:r w:rsidRPr="00A26417">
        <w:rPr>
          <w:rFonts w:ascii="Times New Roman" w:hAnsi="Times New Roman" w:cs="Times New Roman"/>
          <w:sz w:val="24"/>
          <w:lang w:val="uk-UA"/>
        </w:rPr>
        <w:t>Програма фахових вступних випробувань на здобуття освітньо-кваліфікаційного рівня магістр у галузі знань 01 “Освіта”, спеціальності 014 “Середня освіта” (географія). – НДУ імені Миколи Гоголя, 2017 р. – 15 с.</w:t>
      </w:r>
    </w:p>
    <w:p w:rsidR="00EB4606" w:rsidRPr="00A26417" w:rsidRDefault="00EB4606" w:rsidP="000D3F15">
      <w:pPr>
        <w:pStyle w:val="FR1"/>
        <w:spacing w:line="240" w:lineRule="atLeast"/>
        <w:ind w:left="1960" w:firstLine="0"/>
        <w:jc w:val="left"/>
      </w:pPr>
    </w:p>
    <w:p w:rsidR="00EB4606" w:rsidRPr="00A26417" w:rsidRDefault="00EB4606" w:rsidP="000D3F15">
      <w:pPr>
        <w:pStyle w:val="FR1"/>
        <w:spacing w:line="240" w:lineRule="atLeast"/>
        <w:ind w:left="0"/>
        <w:jc w:val="center"/>
      </w:pPr>
      <w:bookmarkStart w:id="0" w:name="_GoBack"/>
      <w:bookmarkEnd w:id="0"/>
    </w:p>
    <w:p w:rsidR="00EB4606" w:rsidRPr="00A26417" w:rsidRDefault="00EB4606" w:rsidP="000D3F15">
      <w:pPr>
        <w:pStyle w:val="FR1"/>
        <w:spacing w:line="240" w:lineRule="atLeast"/>
        <w:ind w:left="0"/>
        <w:jc w:val="center"/>
      </w:pPr>
    </w:p>
    <w:p w:rsidR="00EB4606" w:rsidRPr="00A26417" w:rsidRDefault="00EB4606" w:rsidP="000D3F15">
      <w:pPr>
        <w:pStyle w:val="FR1"/>
        <w:spacing w:line="240" w:lineRule="atLeast"/>
        <w:ind w:left="0"/>
        <w:jc w:val="center"/>
      </w:pPr>
    </w:p>
    <w:p w:rsidR="00EB4606" w:rsidRPr="00A26417" w:rsidRDefault="00EB4606" w:rsidP="000D3F15">
      <w:pPr>
        <w:pStyle w:val="FR1"/>
        <w:spacing w:line="240" w:lineRule="atLeast"/>
        <w:ind w:left="0" w:firstLine="851"/>
      </w:pPr>
    </w:p>
    <w:p w:rsidR="00EB4606" w:rsidRPr="00A26417" w:rsidRDefault="00EB4606" w:rsidP="000D3F15">
      <w:pPr>
        <w:pStyle w:val="FR1"/>
        <w:spacing w:line="240" w:lineRule="atLeast"/>
        <w:ind w:left="0" w:firstLine="851"/>
      </w:pPr>
    </w:p>
    <w:p w:rsidR="00EB4606" w:rsidRPr="00A26417" w:rsidRDefault="00EB4606" w:rsidP="000D3F15">
      <w:pPr>
        <w:pStyle w:val="FR1"/>
        <w:spacing w:line="240" w:lineRule="atLeast"/>
        <w:ind w:left="0" w:firstLine="851"/>
      </w:pPr>
    </w:p>
    <w:p w:rsidR="00EB4606" w:rsidRPr="00A26417" w:rsidRDefault="00EB4606" w:rsidP="000D3F15">
      <w:pPr>
        <w:pStyle w:val="FR1"/>
        <w:spacing w:line="240" w:lineRule="atLeast"/>
        <w:ind w:left="0" w:firstLine="851"/>
        <w:rPr>
          <w:sz w:val="24"/>
          <w:szCs w:val="24"/>
        </w:rPr>
      </w:pPr>
      <w:r w:rsidRPr="00A26417">
        <w:rPr>
          <w:sz w:val="24"/>
          <w:szCs w:val="24"/>
        </w:rPr>
        <w:t>Укладачі: д.г.н., проф., зав. каф. географії Барановський М.О.</w:t>
      </w:r>
    </w:p>
    <w:p w:rsidR="00EB4606" w:rsidRPr="00A26417" w:rsidRDefault="00EB4606" w:rsidP="000D3F15">
      <w:pPr>
        <w:pStyle w:val="FR1"/>
        <w:spacing w:line="240" w:lineRule="atLeast"/>
        <w:ind w:left="0" w:firstLine="851"/>
      </w:pPr>
      <w:r w:rsidRPr="00A26417">
        <w:rPr>
          <w:sz w:val="24"/>
          <w:szCs w:val="24"/>
        </w:rPr>
        <w:tab/>
        <w:t>д.г.н., проф. Смаль В.В.</w:t>
      </w:r>
    </w:p>
    <w:p w:rsidR="00EB4606" w:rsidRPr="00A26417" w:rsidRDefault="00EB4606" w:rsidP="000D3F15">
      <w:pPr>
        <w:pStyle w:val="FR1"/>
        <w:spacing w:line="240" w:lineRule="atLeast"/>
        <w:ind w:left="0" w:firstLine="1938"/>
      </w:pPr>
      <w:r w:rsidRPr="00A26417">
        <w:rPr>
          <w:sz w:val="24"/>
          <w:szCs w:val="24"/>
        </w:rPr>
        <w:t>к.г.н., доц. Барановська О.В.</w:t>
      </w:r>
    </w:p>
    <w:p w:rsidR="00EB4606" w:rsidRPr="00A26417" w:rsidRDefault="00EB4606" w:rsidP="000D3F15">
      <w:pPr>
        <w:pStyle w:val="FR1"/>
        <w:spacing w:line="240" w:lineRule="atLeast"/>
        <w:ind w:left="0" w:firstLine="1938"/>
      </w:pPr>
      <w:r w:rsidRPr="00A26417">
        <w:rPr>
          <w:sz w:val="24"/>
          <w:szCs w:val="24"/>
        </w:rPr>
        <w:t>к.г.н., доц.</w:t>
      </w:r>
      <w:r>
        <w:rPr>
          <w:sz w:val="24"/>
          <w:szCs w:val="24"/>
        </w:rPr>
        <w:t xml:space="preserve"> </w:t>
      </w:r>
      <w:r w:rsidRPr="00A26417">
        <w:rPr>
          <w:sz w:val="24"/>
          <w:szCs w:val="24"/>
        </w:rPr>
        <w:t>Філоненко Ю.М.</w:t>
      </w:r>
    </w:p>
    <w:p w:rsidR="00EB4606" w:rsidRPr="00A26417" w:rsidRDefault="00EB4606" w:rsidP="000D3F15">
      <w:pPr>
        <w:pStyle w:val="FR1"/>
        <w:spacing w:line="240" w:lineRule="atLeast"/>
        <w:ind w:left="0" w:firstLine="1938"/>
      </w:pPr>
      <w:r w:rsidRPr="00A26417">
        <w:rPr>
          <w:sz w:val="24"/>
          <w:szCs w:val="24"/>
        </w:rPr>
        <w:t>к.г.н., доц. Афоніна О.О.</w:t>
      </w:r>
    </w:p>
    <w:p w:rsidR="00EB4606" w:rsidRPr="00A26417" w:rsidRDefault="00EB4606" w:rsidP="000D3F15">
      <w:pPr>
        <w:pStyle w:val="FR1"/>
        <w:spacing w:line="240" w:lineRule="atLeast"/>
        <w:ind w:left="0" w:firstLine="1938"/>
      </w:pPr>
      <w:r w:rsidRPr="00A26417">
        <w:rPr>
          <w:sz w:val="24"/>
          <w:szCs w:val="24"/>
        </w:rPr>
        <w:t>к.г.н., доц. Остапчук В.В.</w:t>
      </w:r>
    </w:p>
    <w:p w:rsidR="00EB4606" w:rsidRPr="00A26417" w:rsidRDefault="00EB4606" w:rsidP="000D3F15">
      <w:pPr>
        <w:pStyle w:val="FR1"/>
        <w:tabs>
          <w:tab w:val="left" w:pos="4695"/>
        </w:tabs>
        <w:spacing w:line="240" w:lineRule="atLeast"/>
        <w:ind w:left="0" w:firstLine="1938"/>
      </w:pPr>
      <w:r w:rsidRPr="00A26417">
        <w:rPr>
          <w:sz w:val="24"/>
          <w:szCs w:val="24"/>
        </w:rPr>
        <w:tab/>
      </w:r>
    </w:p>
    <w:p w:rsidR="00EB4606" w:rsidRPr="00A26417" w:rsidRDefault="00EB4606" w:rsidP="000D3F15">
      <w:pPr>
        <w:pStyle w:val="FR1"/>
        <w:spacing w:line="240" w:lineRule="atLeast"/>
        <w:ind w:left="0" w:firstLine="851"/>
      </w:pPr>
    </w:p>
    <w:p w:rsidR="00EB4606" w:rsidRPr="00A26417" w:rsidRDefault="00EB4606" w:rsidP="000D3F15">
      <w:pPr>
        <w:pStyle w:val="a"/>
        <w:ind w:firstLine="851"/>
        <w:rPr>
          <w:rFonts w:ascii="Times New Roman" w:hAnsi="Times New Roman" w:cs="Times New Roman"/>
          <w:lang w:val="uk-UA"/>
        </w:rPr>
      </w:pPr>
    </w:p>
    <w:p w:rsidR="00EB4606" w:rsidRPr="00A26417" w:rsidRDefault="00EB4606" w:rsidP="000D3F15">
      <w:pPr>
        <w:pStyle w:val="FR1"/>
        <w:spacing w:line="240" w:lineRule="atLeast"/>
        <w:ind w:left="0" w:firstLine="851"/>
      </w:pPr>
    </w:p>
    <w:p w:rsidR="00EB4606" w:rsidRPr="00A26417" w:rsidRDefault="00EB4606" w:rsidP="000D3F15">
      <w:pPr>
        <w:pStyle w:val="FR1"/>
        <w:spacing w:line="240" w:lineRule="atLeast"/>
        <w:ind w:left="0" w:firstLine="2410"/>
      </w:pPr>
    </w:p>
    <w:p w:rsidR="00EB4606" w:rsidRPr="00A26417" w:rsidRDefault="00EB4606" w:rsidP="000D3F15">
      <w:pPr>
        <w:pStyle w:val="FR1"/>
        <w:spacing w:line="240" w:lineRule="atLeast"/>
        <w:ind w:left="0" w:firstLine="2410"/>
      </w:pPr>
    </w:p>
    <w:p w:rsidR="00EB4606" w:rsidRPr="00A26417" w:rsidRDefault="00EB4606" w:rsidP="000D3F15">
      <w:pPr>
        <w:pStyle w:val="FR1"/>
        <w:spacing w:line="240" w:lineRule="atLeast"/>
        <w:ind w:left="0" w:firstLine="2410"/>
      </w:pPr>
    </w:p>
    <w:p w:rsidR="00EB4606" w:rsidRPr="00A26417" w:rsidRDefault="00EB4606" w:rsidP="000D3F15">
      <w:pPr>
        <w:pStyle w:val="FR1"/>
        <w:spacing w:line="240" w:lineRule="atLeast"/>
        <w:ind w:left="0" w:firstLine="2410"/>
      </w:pPr>
    </w:p>
    <w:p w:rsidR="00EB4606" w:rsidRPr="00A26417" w:rsidRDefault="00EB4606" w:rsidP="000D3F15">
      <w:pPr>
        <w:pStyle w:val="FR1"/>
        <w:spacing w:line="240" w:lineRule="atLeast"/>
        <w:ind w:left="0" w:firstLine="2410"/>
      </w:pPr>
    </w:p>
    <w:p w:rsidR="00EB4606" w:rsidRPr="00A26417" w:rsidRDefault="00EB4606" w:rsidP="000D3F15">
      <w:pPr>
        <w:pStyle w:val="FR1"/>
        <w:spacing w:line="240" w:lineRule="atLeast"/>
        <w:ind w:left="0" w:firstLine="2410"/>
      </w:pPr>
    </w:p>
    <w:p w:rsidR="00EB4606" w:rsidRPr="00A26417" w:rsidRDefault="00EB4606" w:rsidP="000D3F15">
      <w:pPr>
        <w:pStyle w:val="FR1"/>
        <w:spacing w:line="240" w:lineRule="atLeast"/>
        <w:ind w:left="0" w:firstLine="2410"/>
      </w:pPr>
    </w:p>
    <w:p w:rsidR="00EB4606" w:rsidRPr="00A26417" w:rsidRDefault="00EB4606" w:rsidP="000D3F15">
      <w:pPr>
        <w:pStyle w:val="FR1"/>
        <w:spacing w:line="240" w:lineRule="atLeast"/>
        <w:ind w:left="0" w:firstLine="2410"/>
      </w:pPr>
    </w:p>
    <w:p w:rsidR="00EB4606" w:rsidRPr="00A26417" w:rsidRDefault="00EB4606" w:rsidP="000D3F15">
      <w:pPr>
        <w:pStyle w:val="FR1"/>
        <w:spacing w:line="240" w:lineRule="atLeast"/>
        <w:ind w:left="0" w:firstLine="2410"/>
      </w:pPr>
    </w:p>
    <w:p w:rsidR="00EB4606" w:rsidRPr="00A26417" w:rsidRDefault="00EB4606" w:rsidP="000D3F15">
      <w:pPr>
        <w:pStyle w:val="FR1"/>
        <w:spacing w:line="240" w:lineRule="atLeast"/>
        <w:ind w:left="0" w:firstLine="2410"/>
      </w:pPr>
    </w:p>
    <w:p w:rsidR="00EB4606" w:rsidRPr="00A26417" w:rsidRDefault="00EB4606" w:rsidP="000D3F15">
      <w:pPr>
        <w:pStyle w:val="FR1"/>
        <w:spacing w:line="240" w:lineRule="atLeast"/>
        <w:ind w:left="0" w:firstLine="2410"/>
      </w:pPr>
    </w:p>
    <w:p w:rsidR="00EB4606" w:rsidRPr="00A26417" w:rsidRDefault="00EB4606" w:rsidP="000D3F15">
      <w:pPr>
        <w:pStyle w:val="FR1"/>
        <w:spacing w:line="240" w:lineRule="atLeast"/>
        <w:ind w:left="0" w:firstLine="2410"/>
      </w:pPr>
    </w:p>
    <w:p w:rsidR="00EB4606" w:rsidRPr="00A26417" w:rsidRDefault="00EB4606" w:rsidP="000D3F15">
      <w:pPr>
        <w:pStyle w:val="FR1"/>
        <w:spacing w:line="240" w:lineRule="atLeast"/>
        <w:ind w:left="0" w:firstLine="2410"/>
      </w:pPr>
    </w:p>
    <w:p w:rsidR="00EB4606" w:rsidRPr="00A26417" w:rsidRDefault="00EB4606" w:rsidP="000D3F15">
      <w:pPr>
        <w:pStyle w:val="FR1"/>
        <w:spacing w:line="240" w:lineRule="atLeast"/>
        <w:ind w:left="0" w:firstLine="2410"/>
      </w:pPr>
    </w:p>
    <w:p w:rsidR="00EB4606" w:rsidRPr="00A26417" w:rsidRDefault="00EB4606" w:rsidP="000D3F15">
      <w:pPr>
        <w:pStyle w:val="FR1"/>
        <w:spacing w:line="240" w:lineRule="atLeast"/>
        <w:ind w:left="0" w:firstLine="2410"/>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p>
    <w:p w:rsidR="00EB4606" w:rsidRPr="00A26417" w:rsidRDefault="00EB4606" w:rsidP="000D3F15">
      <w:pPr>
        <w:pStyle w:val="FR1"/>
        <w:tabs>
          <w:tab w:val="center" w:pos="-4788"/>
          <w:tab w:val="left" w:pos="9291"/>
        </w:tabs>
        <w:spacing w:line="240" w:lineRule="atLeast"/>
        <w:ind w:left="0" w:firstLine="0"/>
        <w:jc w:val="center"/>
      </w:pPr>
      <w:r w:rsidRPr="00A26417">
        <w:rPr>
          <w:b/>
          <w:sz w:val="24"/>
          <w:szCs w:val="24"/>
        </w:rPr>
        <w:t>ЗМІСТ</w:t>
      </w:r>
    </w:p>
    <w:p w:rsidR="00EB4606" w:rsidRPr="00A26417" w:rsidRDefault="00EB4606" w:rsidP="000D3F15">
      <w:pPr>
        <w:pStyle w:val="FR1"/>
        <w:spacing w:line="240" w:lineRule="atLeast"/>
        <w:ind w:left="0" w:firstLine="0"/>
      </w:pPr>
    </w:p>
    <w:p w:rsidR="00EB4606" w:rsidRPr="00A26417" w:rsidRDefault="00EB4606" w:rsidP="000D3F15">
      <w:pPr>
        <w:pStyle w:val="FR1"/>
        <w:tabs>
          <w:tab w:val="left" w:pos="9291"/>
        </w:tabs>
        <w:spacing w:line="240" w:lineRule="atLeast"/>
        <w:ind w:left="0" w:firstLine="0"/>
        <w:rPr>
          <w:sz w:val="24"/>
          <w:szCs w:val="24"/>
        </w:rPr>
      </w:pPr>
    </w:p>
    <w:p w:rsidR="00EB4606" w:rsidRPr="00A26417" w:rsidRDefault="00EB4606" w:rsidP="009F14A6">
      <w:pPr>
        <w:pStyle w:val="FR1"/>
        <w:tabs>
          <w:tab w:val="left" w:pos="9356"/>
        </w:tabs>
        <w:spacing w:line="360" w:lineRule="auto"/>
        <w:ind w:left="0" w:firstLine="0"/>
      </w:pPr>
      <w:r w:rsidRPr="00A26417">
        <w:rPr>
          <w:sz w:val="24"/>
          <w:szCs w:val="24"/>
        </w:rPr>
        <w:t>П</w:t>
      </w:r>
      <w:r>
        <w:rPr>
          <w:noProof/>
          <w:lang w:val="ru-RU"/>
        </w:rPr>
        <w:pict>
          <v:rect id="Прямоугольник 1" o:spid="_x0000_s1027" style="position:absolute;left:0;text-align:left;margin-left:467.4pt;margin-top:684.6pt;width:34.15pt;height:35.9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" strokecolor="white" strokeweight=".26mm"/>
        </w:pict>
      </w:r>
      <w:r w:rsidRPr="00A26417">
        <w:rPr>
          <w:sz w:val="24"/>
          <w:szCs w:val="24"/>
        </w:rPr>
        <w:t>ояснювальна записка ………………………………………………………………………..</w:t>
      </w:r>
      <w:r w:rsidRPr="00A26417">
        <w:rPr>
          <w:sz w:val="24"/>
          <w:szCs w:val="24"/>
        </w:rPr>
        <w:tab/>
        <w:t>4  І. Основні вимоги до знань і умінь ………………………………………………………….</w:t>
      </w:r>
      <w:r w:rsidRPr="00A26417">
        <w:rPr>
          <w:sz w:val="24"/>
          <w:szCs w:val="24"/>
        </w:rPr>
        <w:tab/>
        <w:t>4</w:t>
      </w:r>
    </w:p>
    <w:p w:rsidR="00EB4606" w:rsidRPr="00A26417" w:rsidRDefault="00EB4606" w:rsidP="009F14A6">
      <w:pPr>
        <w:pStyle w:val="FR1"/>
        <w:tabs>
          <w:tab w:val="left" w:pos="8789"/>
          <w:tab w:val="left" w:pos="9356"/>
        </w:tabs>
        <w:spacing w:line="360" w:lineRule="auto"/>
        <w:ind w:left="0" w:firstLine="0"/>
      </w:pPr>
      <w:r w:rsidRPr="00A26417">
        <w:rPr>
          <w:sz w:val="24"/>
          <w:szCs w:val="24"/>
        </w:rPr>
        <w:t>ІІ. Критерії оцінювання знань і вмінь …………………………………………………..</w:t>
      </w:r>
      <w:r w:rsidRPr="00A26417">
        <w:rPr>
          <w:sz w:val="24"/>
          <w:szCs w:val="24"/>
        </w:rPr>
        <w:tab/>
        <w:t>……</w:t>
      </w:r>
      <w:r w:rsidRPr="00A26417">
        <w:rPr>
          <w:sz w:val="24"/>
          <w:szCs w:val="24"/>
        </w:rPr>
        <w:tab/>
        <w:t>6</w:t>
      </w:r>
    </w:p>
    <w:p w:rsidR="00EB4606" w:rsidRPr="00A26417" w:rsidRDefault="00EB4606" w:rsidP="009F14A6">
      <w:pPr>
        <w:pStyle w:val="FR1"/>
        <w:tabs>
          <w:tab w:val="left" w:pos="8789"/>
          <w:tab w:val="left" w:pos="9356"/>
        </w:tabs>
        <w:spacing w:line="360" w:lineRule="auto"/>
        <w:ind w:left="0" w:firstLine="0"/>
      </w:pPr>
      <w:r w:rsidRPr="00A26417">
        <w:rPr>
          <w:sz w:val="24"/>
          <w:szCs w:val="24"/>
        </w:rPr>
        <w:t>ІІІ. Форма проведення вступного іспиту, структура завдань ………………….………..</w:t>
      </w:r>
      <w:r w:rsidRPr="00A26417">
        <w:rPr>
          <w:sz w:val="24"/>
          <w:szCs w:val="24"/>
        </w:rPr>
        <w:tab/>
        <w:t>7</w:t>
      </w:r>
    </w:p>
    <w:p w:rsidR="00EB4606" w:rsidRPr="00A26417" w:rsidRDefault="00EB4606" w:rsidP="009F14A6">
      <w:pPr>
        <w:pStyle w:val="FR1"/>
        <w:tabs>
          <w:tab w:val="left" w:pos="8789"/>
          <w:tab w:val="left" w:pos="9356"/>
          <w:tab w:val="left" w:pos="9462"/>
          <w:tab w:val="right" w:pos="10206"/>
        </w:tabs>
        <w:spacing w:line="360" w:lineRule="auto"/>
        <w:ind w:left="0" w:firstLine="0"/>
      </w:pPr>
      <w:r w:rsidRPr="00A26417">
        <w:rPr>
          <w:sz w:val="24"/>
          <w:szCs w:val="24"/>
          <w:lang w:val="en-US"/>
        </w:rPr>
        <w:t>IV</w:t>
      </w:r>
      <w:r w:rsidRPr="00A26417">
        <w:rPr>
          <w:sz w:val="24"/>
          <w:szCs w:val="24"/>
        </w:rPr>
        <w:t>. Зміст навчального матеріалу ……………………………………………………….</w:t>
      </w:r>
      <w:r w:rsidRPr="00A26417">
        <w:rPr>
          <w:sz w:val="24"/>
          <w:szCs w:val="24"/>
        </w:rPr>
        <w:tab/>
        <w:t>……</w:t>
      </w:r>
      <w:r w:rsidRPr="00A26417">
        <w:rPr>
          <w:sz w:val="24"/>
          <w:szCs w:val="24"/>
        </w:rPr>
        <w:tab/>
        <w:t>8</w:t>
      </w:r>
      <w:r w:rsidRPr="00A26417">
        <w:rPr>
          <w:sz w:val="24"/>
          <w:szCs w:val="24"/>
        </w:rPr>
        <w:tab/>
      </w:r>
    </w:p>
    <w:p w:rsidR="00EB4606" w:rsidRPr="00A26417" w:rsidRDefault="00EB4606" w:rsidP="009F14A6">
      <w:pPr>
        <w:pStyle w:val="FR1"/>
        <w:tabs>
          <w:tab w:val="left" w:pos="9356"/>
        </w:tabs>
        <w:spacing w:line="360" w:lineRule="auto"/>
        <w:ind w:left="0" w:firstLine="0"/>
      </w:pPr>
      <w:r w:rsidRPr="00A26417">
        <w:rPr>
          <w:sz w:val="24"/>
          <w:szCs w:val="24"/>
        </w:rPr>
        <w:t xml:space="preserve">      1. Загально географічні питання ……………………………………………………….</w:t>
      </w:r>
      <w:r w:rsidRPr="00A26417">
        <w:rPr>
          <w:sz w:val="24"/>
          <w:szCs w:val="24"/>
        </w:rPr>
        <w:tab/>
        <w:t>8</w:t>
      </w:r>
    </w:p>
    <w:p w:rsidR="00EB4606" w:rsidRPr="00A26417" w:rsidRDefault="00EB4606" w:rsidP="009F14A6">
      <w:pPr>
        <w:pStyle w:val="FR1"/>
        <w:tabs>
          <w:tab w:val="clear" w:pos="749"/>
          <w:tab w:val="left" w:pos="9356"/>
        </w:tabs>
        <w:spacing w:line="360" w:lineRule="auto"/>
        <w:ind w:left="0" w:firstLine="0"/>
      </w:pPr>
      <w:r w:rsidRPr="00A26417">
        <w:rPr>
          <w:sz w:val="24"/>
          <w:szCs w:val="24"/>
        </w:rPr>
        <w:t xml:space="preserve">      2. Фізична географія ………………………………………………………………………</w:t>
      </w:r>
      <w:r w:rsidRPr="00A26417">
        <w:rPr>
          <w:sz w:val="24"/>
          <w:szCs w:val="24"/>
        </w:rPr>
        <w:tab/>
        <w:t>8</w:t>
      </w:r>
    </w:p>
    <w:p w:rsidR="00EB4606" w:rsidRPr="00A26417" w:rsidRDefault="00EB4606" w:rsidP="009F14A6">
      <w:pPr>
        <w:pStyle w:val="FR1"/>
        <w:tabs>
          <w:tab w:val="left" w:pos="9356"/>
        </w:tabs>
        <w:spacing w:line="360" w:lineRule="auto"/>
        <w:ind w:left="0" w:firstLine="0"/>
      </w:pPr>
      <w:r w:rsidRPr="00A26417">
        <w:rPr>
          <w:sz w:val="24"/>
          <w:szCs w:val="24"/>
        </w:rPr>
        <w:t xml:space="preserve">      3. Економічна та соціальна географія світу …………………………………………..</w:t>
      </w:r>
      <w:r w:rsidRPr="00A26417">
        <w:rPr>
          <w:sz w:val="24"/>
          <w:szCs w:val="24"/>
        </w:rPr>
        <w:tab/>
        <w:t>11</w:t>
      </w:r>
    </w:p>
    <w:p w:rsidR="00EB4606" w:rsidRPr="00A26417" w:rsidRDefault="00EB4606" w:rsidP="009F14A6">
      <w:pPr>
        <w:pStyle w:val="FR1"/>
        <w:tabs>
          <w:tab w:val="left" w:pos="9356"/>
        </w:tabs>
        <w:spacing w:line="360" w:lineRule="auto"/>
        <w:ind w:left="0" w:right="-6" w:firstLine="0"/>
      </w:pPr>
      <w:r w:rsidRPr="00A26417">
        <w:rPr>
          <w:sz w:val="24"/>
          <w:szCs w:val="24"/>
        </w:rPr>
        <w:t xml:space="preserve">      4. Економічна та соціальна географія країн і регіонів світу ………………………..</w:t>
      </w:r>
      <w:r w:rsidRPr="00A26417">
        <w:rPr>
          <w:sz w:val="24"/>
          <w:szCs w:val="24"/>
        </w:rPr>
        <w:tab/>
        <w:t>12</w:t>
      </w:r>
    </w:p>
    <w:p w:rsidR="00EB4606" w:rsidRPr="00A26417" w:rsidRDefault="00EB4606" w:rsidP="009F14A6">
      <w:pPr>
        <w:pStyle w:val="FR1"/>
        <w:tabs>
          <w:tab w:val="left" w:pos="9356"/>
        </w:tabs>
        <w:spacing w:line="360" w:lineRule="auto"/>
        <w:ind w:left="0" w:firstLine="40"/>
      </w:pPr>
      <w:r w:rsidRPr="00A26417">
        <w:rPr>
          <w:sz w:val="24"/>
          <w:szCs w:val="24"/>
        </w:rPr>
        <w:t xml:space="preserve">     5. Економічна та соціальна географія України ……………………………………….</w:t>
      </w:r>
      <w:r w:rsidRPr="00A26417">
        <w:rPr>
          <w:sz w:val="24"/>
          <w:szCs w:val="24"/>
        </w:rPr>
        <w:tab/>
        <w:t>13</w:t>
      </w:r>
    </w:p>
    <w:p w:rsidR="00EB4606" w:rsidRPr="00A26417" w:rsidRDefault="00EB4606" w:rsidP="009F14A6">
      <w:pPr>
        <w:pStyle w:val="FR1"/>
        <w:tabs>
          <w:tab w:val="left" w:pos="8789"/>
          <w:tab w:val="left" w:pos="9356"/>
        </w:tabs>
        <w:spacing w:line="360" w:lineRule="auto"/>
        <w:ind w:left="0" w:firstLine="0"/>
      </w:pPr>
      <w:r w:rsidRPr="00A26417">
        <w:rPr>
          <w:sz w:val="24"/>
          <w:szCs w:val="24"/>
        </w:rPr>
        <w:t>V. Список рекомендованої літератури ……………………………………………………..</w:t>
      </w:r>
      <w:r w:rsidRPr="00A26417">
        <w:rPr>
          <w:sz w:val="24"/>
          <w:szCs w:val="24"/>
        </w:rPr>
        <w:tab/>
        <w:t>14</w:t>
      </w:r>
    </w:p>
    <w:p w:rsidR="00EB4606" w:rsidRPr="00A26417" w:rsidRDefault="00EB4606" w:rsidP="009F14A6">
      <w:pPr>
        <w:pStyle w:val="FR1"/>
        <w:spacing w:line="360" w:lineRule="auto"/>
        <w:ind w:left="0" w:firstLine="0"/>
        <w:jc w:val="center"/>
      </w:pPr>
    </w:p>
    <w:p w:rsidR="00EB4606" w:rsidRPr="00A26417" w:rsidRDefault="00EB4606" w:rsidP="009F14A6">
      <w:pPr>
        <w:pStyle w:val="FR1"/>
        <w:spacing w:line="360" w:lineRule="auto"/>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0D3F15">
      <w:pPr>
        <w:pStyle w:val="FR1"/>
        <w:spacing w:line="240" w:lineRule="atLeast"/>
        <w:ind w:left="0" w:firstLine="0"/>
        <w:jc w:val="center"/>
      </w:pPr>
    </w:p>
    <w:p w:rsidR="00EB4606" w:rsidRPr="00A26417" w:rsidRDefault="00EB4606" w:rsidP="00346D35">
      <w:pPr>
        <w:pStyle w:val="a"/>
        <w:shd w:val="clear" w:color="auto" w:fill="FFFFFF"/>
        <w:spacing w:line="240" w:lineRule="auto"/>
        <w:ind w:left="-57"/>
        <w:jc w:val="center"/>
        <w:rPr>
          <w:rFonts w:ascii="Times New Roman" w:hAnsi="Times New Roman" w:cs="Times New Roman"/>
          <w:b/>
          <w:bCs/>
          <w:kern w:val="65520"/>
          <w:sz w:val="24"/>
          <w:lang w:val="uk-UA"/>
        </w:rPr>
      </w:pPr>
      <w:r w:rsidRPr="00A26417">
        <w:rPr>
          <w:rFonts w:ascii="Times New Roman" w:hAnsi="Times New Roman" w:cs="Times New Roman"/>
          <w:b/>
          <w:bCs/>
          <w:kern w:val="65520"/>
          <w:sz w:val="24"/>
          <w:lang w:val="uk-UA"/>
        </w:rPr>
        <w:t>Пояснювальна записка</w:t>
      </w:r>
    </w:p>
    <w:p w:rsidR="00EB4606" w:rsidRPr="00A26417" w:rsidRDefault="00EB4606" w:rsidP="00346D35">
      <w:pPr>
        <w:pStyle w:val="a"/>
        <w:shd w:val="clear" w:color="auto" w:fill="FFFFFF"/>
        <w:spacing w:line="240" w:lineRule="auto"/>
        <w:ind w:left="-57"/>
        <w:jc w:val="center"/>
        <w:rPr>
          <w:rFonts w:ascii="Times New Roman" w:hAnsi="Times New Roman" w:cs="Times New Roman"/>
          <w:lang w:val="uk-UA"/>
        </w:rPr>
      </w:pPr>
    </w:p>
    <w:p w:rsidR="00EB4606" w:rsidRPr="00A26417" w:rsidRDefault="00EB4606" w:rsidP="00346D35">
      <w:pPr>
        <w:pStyle w:val="a"/>
        <w:shd w:val="clear" w:color="auto" w:fill="FFFFFF"/>
        <w:spacing w:line="240" w:lineRule="auto"/>
        <w:ind w:left="-57"/>
        <w:jc w:val="center"/>
        <w:rPr>
          <w:rFonts w:ascii="Times New Roman" w:hAnsi="Times New Roman" w:cs="Times New Roman"/>
          <w:lang w:val="uk-UA"/>
        </w:rPr>
      </w:pPr>
    </w:p>
    <w:p w:rsidR="00EB4606" w:rsidRPr="00A26417" w:rsidRDefault="00EB4606" w:rsidP="00346D35">
      <w:pPr>
        <w:pStyle w:val="a"/>
        <w:shd w:val="clear" w:color="auto" w:fill="FFFFFF"/>
        <w:spacing w:line="240" w:lineRule="auto"/>
        <w:ind w:right="45"/>
        <w:jc w:val="both"/>
        <w:rPr>
          <w:rFonts w:ascii="Times New Roman" w:hAnsi="Times New Roman" w:cs="Times New Roman"/>
          <w:lang w:val="uk-UA"/>
        </w:rPr>
      </w:pPr>
      <w:r w:rsidRPr="00A26417">
        <w:rPr>
          <w:rFonts w:ascii="Times New Roman" w:hAnsi="Times New Roman" w:cs="Times New Roman"/>
          <w:sz w:val="24"/>
          <w:lang w:val="uk-UA"/>
        </w:rPr>
        <w:tab/>
        <w:t xml:space="preserve">Програма вступного іспиту з географії включає найважливіші розділи таких географічних дисциплін як загальне землезнавство, фізична географія материків та океанів, фізична географія України, геологія, економічна і соціальна географія світу, економічна та соціальна географія країн і регіонів світу, економічна та соціальна географія України, географія населення, рекреаційна географія тощо. </w:t>
      </w:r>
    </w:p>
    <w:p w:rsidR="00EB4606" w:rsidRPr="00A26417" w:rsidRDefault="00EB4606" w:rsidP="00346D35">
      <w:pPr>
        <w:pStyle w:val="a"/>
        <w:shd w:val="clear" w:color="auto" w:fill="FFFFFF"/>
        <w:spacing w:line="240" w:lineRule="auto"/>
        <w:ind w:right="45"/>
        <w:jc w:val="both"/>
        <w:rPr>
          <w:rFonts w:ascii="Times New Roman" w:hAnsi="Times New Roman" w:cs="Times New Roman"/>
          <w:lang w:val="uk-UA"/>
        </w:rPr>
      </w:pPr>
      <w:r w:rsidRPr="00A26417">
        <w:rPr>
          <w:rFonts w:ascii="Times New Roman" w:hAnsi="Times New Roman" w:cs="Times New Roman"/>
          <w:sz w:val="24"/>
          <w:lang w:val="uk-UA"/>
        </w:rPr>
        <w:tab/>
        <w:t xml:space="preserve">Обсяг і зміст навчальної програми з вищезазначених курсів узгоджено з діючими програмами, що дозволяє скорегувати міжпредметні зв’язки. </w:t>
      </w:r>
    </w:p>
    <w:p w:rsidR="00EB4606" w:rsidRPr="00A26417" w:rsidRDefault="00EB4606" w:rsidP="00346D35">
      <w:pPr>
        <w:pStyle w:val="a"/>
        <w:shd w:val="clear" w:color="auto" w:fill="FFFFFF"/>
        <w:spacing w:line="240" w:lineRule="auto"/>
        <w:ind w:right="45" w:firstLine="701"/>
        <w:jc w:val="both"/>
        <w:rPr>
          <w:rFonts w:ascii="Times New Roman" w:hAnsi="Times New Roman" w:cs="Times New Roman"/>
        </w:rPr>
      </w:pPr>
      <w:r w:rsidRPr="00A26417">
        <w:rPr>
          <w:rFonts w:ascii="Times New Roman" w:hAnsi="Times New Roman" w:cs="Times New Roman"/>
          <w:sz w:val="24"/>
          <w:lang w:val="uk-UA"/>
        </w:rPr>
        <w:t xml:space="preserve">На вступному іспиті з географії студент-бакалавр має показати розуміння </w:t>
      </w:r>
      <w:r w:rsidRPr="00A26417">
        <w:rPr>
          <w:rFonts w:ascii="Times New Roman" w:hAnsi="Times New Roman" w:cs="Times New Roman"/>
          <w:kern w:val="65535"/>
          <w:sz w:val="24"/>
          <w:lang w:val="uk-UA"/>
        </w:rPr>
        <w:t xml:space="preserve">основних законів, закономірностей науки, її практичного значення, перспектив </w:t>
      </w:r>
      <w:r w:rsidRPr="00A26417">
        <w:rPr>
          <w:rFonts w:ascii="Times New Roman" w:hAnsi="Times New Roman" w:cs="Times New Roman"/>
          <w:sz w:val="24"/>
          <w:lang w:val="uk-UA"/>
        </w:rPr>
        <w:t>розвитку.</w:t>
      </w:r>
    </w:p>
    <w:p w:rsidR="00EB4606" w:rsidRPr="00A26417" w:rsidRDefault="00EB4606" w:rsidP="00346D35">
      <w:pPr>
        <w:pStyle w:val="a"/>
        <w:shd w:val="clear" w:color="auto" w:fill="FFFFFF"/>
        <w:spacing w:line="240" w:lineRule="auto"/>
        <w:ind w:left="5" w:right="45" w:firstLine="710"/>
        <w:jc w:val="both"/>
        <w:rPr>
          <w:rFonts w:ascii="Times New Roman" w:hAnsi="Times New Roman" w:cs="Times New Roman"/>
        </w:rPr>
      </w:pPr>
      <w:r w:rsidRPr="00A26417">
        <w:rPr>
          <w:rFonts w:ascii="Times New Roman" w:hAnsi="Times New Roman" w:cs="Times New Roman"/>
          <w:sz w:val="24"/>
          <w:lang w:val="uk-UA"/>
        </w:rPr>
        <w:t>Водночас він має продемонструвати своє вміння орієнтуватися у фактичному матеріалі, знання найважливіших джерел його поновлення й оновлення, показати свою обізнаність з роботами визначних вчених, фундаментальних наукових установ, періодичних видань.</w:t>
      </w:r>
    </w:p>
    <w:p w:rsidR="00EB4606" w:rsidRPr="00A26417" w:rsidRDefault="00EB4606" w:rsidP="00346D35">
      <w:pPr>
        <w:pStyle w:val="a"/>
        <w:shd w:val="clear" w:color="auto" w:fill="FFFFFF"/>
        <w:spacing w:line="240" w:lineRule="auto"/>
        <w:ind w:left="5" w:right="29" w:firstLine="701"/>
        <w:jc w:val="both"/>
        <w:rPr>
          <w:rFonts w:ascii="Times New Roman" w:hAnsi="Times New Roman" w:cs="Times New Roman"/>
        </w:rPr>
      </w:pPr>
      <w:r w:rsidRPr="00A26417">
        <w:rPr>
          <w:rFonts w:ascii="Times New Roman" w:hAnsi="Times New Roman" w:cs="Times New Roman"/>
          <w:kern w:val="65535"/>
          <w:sz w:val="24"/>
          <w:lang w:val="uk-UA"/>
        </w:rPr>
        <w:t xml:space="preserve">Попри те, що дано програма охоплює майже всі географічні дисципліни, </w:t>
      </w:r>
      <w:r w:rsidRPr="00A26417">
        <w:rPr>
          <w:rFonts w:ascii="Times New Roman" w:hAnsi="Times New Roman" w:cs="Times New Roman"/>
          <w:sz w:val="24"/>
          <w:lang w:val="uk-UA"/>
        </w:rPr>
        <w:t xml:space="preserve">перевага надана питанням теоретичного, типологічного характеру, для розкриття яких необхідно залучати знання великих регіонів і субрегіонів світу, країн, районів, а також на практиці застосовувати знання, отримані під час вивчення географічних дисциплін освітньо-кваліфікаційного рівня </w:t>
      </w:r>
      <w:r w:rsidRPr="00A26417">
        <w:rPr>
          <w:rFonts w:ascii="Times New Roman" w:hAnsi="Times New Roman" w:cs="Times New Roman"/>
          <w:sz w:val="24"/>
        </w:rPr>
        <w:t>“</w:t>
      </w:r>
      <w:r w:rsidRPr="00A26417">
        <w:rPr>
          <w:rFonts w:ascii="Times New Roman" w:hAnsi="Times New Roman" w:cs="Times New Roman"/>
          <w:sz w:val="24"/>
          <w:lang w:val="uk-UA"/>
        </w:rPr>
        <w:t>бакалавр</w:t>
      </w:r>
      <w:r w:rsidRPr="00A26417">
        <w:rPr>
          <w:rFonts w:ascii="Times New Roman" w:hAnsi="Times New Roman" w:cs="Times New Roman"/>
          <w:sz w:val="24"/>
        </w:rPr>
        <w:t>”</w:t>
      </w:r>
      <w:r w:rsidRPr="00A26417">
        <w:rPr>
          <w:rFonts w:ascii="Times New Roman" w:hAnsi="Times New Roman" w:cs="Times New Roman"/>
          <w:sz w:val="24"/>
          <w:lang w:val="uk-UA"/>
        </w:rPr>
        <w:t>.</w:t>
      </w:r>
    </w:p>
    <w:p w:rsidR="00EB4606" w:rsidRPr="00A26417" w:rsidRDefault="00EB4606" w:rsidP="00346D35">
      <w:pPr>
        <w:pStyle w:val="a"/>
        <w:spacing w:line="240" w:lineRule="auto"/>
        <w:jc w:val="both"/>
        <w:rPr>
          <w:rFonts w:ascii="Times New Roman" w:hAnsi="Times New Roman" w:cs="Times New Roman"/>
          <w:lang w:val="uk-UA"/>
        </w:rPr>
      </w:pPr>
      <w:r w:rsidRPr="00A26417">
        <w:rPr>
          <w:rFonts w:ascii="Times New Roman" w:hAnsi="Times New Roman" w:cs="Times New Roman"/>
          <w:sz w:val="24"/>
          <w:lang w:val="uk-UA"/>
        </w:rPr>
        <w:t>.</w:t>
      </w:r>
    </w:p>
    <w:p w:rsidR="00EB4606" w:rsidRPr="00A26417" w:rsidRDefault="00EB4606" w:rsidP="00346D35">
      <w:pPr>
        <w:pStyle w:val="Heading5"/>
        <w:numPr>
          <w:ilvl w:val="4"/>
          <w:numId w:val="1"/>
        </w:numPr>
        <w:spacing w:line="240" w:lineRule="auto"/>
        <w:ind w:left="0" w:firstLine="567"/>
        <w:rPr>
          <w:rFonts w:ascii="Times New Roman" w:hAnsi="Times New Roman" w:cs="Times New Roman"/>
          <w:sz w:val="24"/>
          <w:lang w:val="uk-UA"/>
        </w:rPr>
      </w:pPr>
      <w:r w:rsidRPr="00A26417">
        <w:rPr>
          <w:rFonts w:ascii="Times New Roman" w:hAnsi="Times New Roman" w:cs="Times New Roman"/>
          <w:sz w:val="24"/>
          <w:lang w:val="uk-UA"/>
        </w:rPr>
        <w:t xml:space="preserve">І. Основні вимоги до знань та умінь </w:t>
      </w:r>
    </w:p>
    <w:p w:rsidR="00EB4606" w:rsidRPr="00A26417" w:rsidRDefault="00EB4606" w:rsidP="00346D35">
      <w:pPr>
        <w:pStyle w:val="a"/>
        <w:spacing w:line="240" w:lineRule="auto"/>
        <w:rPr>
          <w:rFonts w:ascii="Times New Roman" w:hAnsi="Times New Roman" w:cs="Times New Roman"/>
          <w:lang w:val="uk-UA"/>
        </w:rPr>
      </w:pPr>
    </w:p>
    <w:p w:rsidR="00EB4606" w:rsidRPr="00A26417" w:rsidRDefault="00EB4606" w:rsidP="00346D35">
      <w:pPr>
        <w:pStyle w:val="Heading5"/>
        <w:numPr>
          <w:ilvl w:val="4"/>
          <w:numId w:val="1"/>
        </w:numPr>
        <w:spacing w:line="240" w:lineRule="auto"/>
        <w:ind w:left="0" w:firstLine="567"/>
        <w:rPr>
          <w:rFonts w:ascii="Times New Roman" w:hAnsi="Times New Roman" w:cs="Times New Roman"/>
          <w:sz w:val="24"/>
          <w:lang w:val="uk-UA"/>
        </w:rPr>
      </w:pPr>
      <w:r w:rsidRPr="00A26417">
        <w:rPr>
          <w:rFonts w:ascii="Times New Roman" w:hAnsi="Times New Roman" w:cs="Times New Roman"/>
          <w:sz w:val="24"/>
          <w:lang w:val="uk-UA"/>
        </w:rPr>
        <w:t>1.1.Абітурієнти-бакалаври (спеціалісти) повинні знати:</w:t>
      </w:r>
    </w:p>
    <w:p w:rsidR="00EB4606" w:rsidRPr="00A26417" w:rsidRDefault="00EB4606" w:rsidP="00346D35">
      <w:pPr>
        <w:pStyle w:val="a"/>
        <w:rPr>
          <w:rFonts w:ascii="Times New Roman" w:hAnsi="Times New Roman" w:cs="Times New Roman"/>
          <w:lang w:val="uk-UA"/>
        </w:rPr>
      </w:pPr>
    </w:p>
    <w:p w:rsidR="00EB4606" w:rsidRPr="00A26417" w:rsidRDefault="00EB4606" w:rsidP="00346D35">
      <w:pPr>
        <w:pStyle w:val="a"/>
        <w:numPr>
          <w:ilvl w:val="0"/>
          <w:numId w:val="2"/>
        </w:numPr>
        <w:shd w:val="clear" w:color="auto" w:fill="FFFFFF"/>
        <w:spacing w:line="240" w:lineRule="auto"/>
        <w:ind w:left="0" w:right="19" w:firstLine="0"/>
        <w:jc w:val="both"/>
        <w:rPr>
          <w:rFonts w:ascii="Times New Roman" w:hAnsi="Times New Roman" w:cs="Times New Roman"/>
        </w:rPr>
      </w:pPr>
      <w:r w:rsidRPr="00A26417">
        <w:rPr>
          <w:rFonts w:ascii="Times New Roman" w:hAnsi="Times New Roman" w:cs="Times New Roman"/>
          <w:sz w:val="24"/>
          <w:lang w:val="uk-UA"/>
        </w:rPr>
        <w:t>закономірності осьового обертання та орбітального руху Землі, їх наслідки та значення для процесів, що відбуваються в географічній оболонці;</w:t>
      </w:r>
    </w:p>
    <w:p w:rsidR="00EB4606" w:rsidRPr="00A26417" w:rsidRDefault="00EB4606" w:rsidP="00346D35">
      <w:pPr>
        <w:pStyle w:val="a"/>
        <w:numPr>
          <w:ilvl w:val="0"/>
          <w:numId w:val="2"/>
        </w:numPr>
        <w:shd w:val="clear" w:color="auto" w:fill="FFFFFF"/>
        <w:tabs>
          <w:tab w:val="left" w:pos="1099"/>
        </w:tabs>
        <w:spacing w:line="240" w:lineRule="auto"/>
        <w:rPr>
          <w:rFonts w:ascii="Times New Roman" w:hAnsi="Times New Roman" w:cs="Times New Roman"/>
        </w:rPr>
      </w:pPr>
      <w:r w:rsidRPr="00A26417">
        <w:rPr>
          <w:rFonts w:ascii="Times New Roman" w:hAnsi="Times New Roman" w:cs="Times New Roman"/>
          <w:kern w:val="65534"/>
          <w:sz w:val="24"/>
          <w:lang w:val="uk-UA"/>
        </w:rPr>
        <w:t>будову атмосфери та інших оболонок Землі;</w:t>
      </w:r>
    </w:p>
    <w:p w:rsidR="00EB4606" w:rsidRPr="00A26417" w:rsidRDefault="00EB4606" w:rsidP="00346D35">
      <w:pPr>
        <w:pStyle w:val="a"/>
        <w:numPr>
          <w:ilvl w:val="0"/>
          <w:numId w:val="2"/>
        </w:numPr>
        <w:shd w:val="clear" w:color="auto" w:fill="FFFFFF"/>
        <w:tabs>
          <w:tab w:val="left" w:pos="1099"/>
        </w:tabs>
        <w:spacing w:line="240" w:lineRule="auto"/>
        <w:ind w:left="0" w:right="19" w:firstLine="0"/>
        <w:jc w:val="both"/>
        <w:rPr>
          <w:rFonts w:ascii="Times New Roman" w:hAnsi="Times New Roman" w:cs="Times New Roman"/>
        </w:rPr>
      </w:pPr>
      <w:r w:rsidRPr="00A26417">
        <w:rPr>
          <w:rFonts w:ascii="Times New Roman" w:hAnsi="Times New Roman" w:cs="Times New Roman"/>
          <w:sz w:val="24"/>
          <w:lang w:val="uk-UA"/>
        </w:rPr>
        <w:t>основні закономірності загальної циркуляції атмосфери, поняття про повітряні маси та атмосферні фронти;</w:t>
      </w:r>
    </w:p>
    <w:p w:rsidR="00EB4606" w:rsidRPr="00A26417" w:rsidRDefault="00EB4606" w:rsidP="00346D35">
      <w:pPr>
        <w:pStyle w:val="a"/>
        <w:numPr>
          <w:ilvl w:val="0"/>
          <w:numId w:val="2"/>
        </w:numPr>
        <w:shd w:val="clear" w:color="auto" w:fill="FFFFFF"/>
        <w:tabs>
          <w:tab w:val="left" w:pos="-2376"/>
        </w:tabs>
        <w:spacing w:line="240" w:lineRule="auto"/>
        <w:rPr>
          <w:rFonts w:ascii="Times New Roman" w:hAnsi="Times New Roman" w:cs="Times New Roman"/>
        </w:rPr>
      </w:pPr>
      <w:r w:rsidRPr="00A26417">
        <w:rPr>
          <w:rFonts w:ascii="Times New Roman" w:hAnsi="Times New Roman" w:cs="Times New Roman"/>
          <w:kern w:val="65533"/>
          <w:sz w:val="24"/>
          <w:lang w:val="uk-UA"/>
        </w:rPr>
        <w:t>класифікацію кліматів Землі;</w:t>
      </w:r>
    </w:p>
    <w:p w:rsidR="00EB4606" w:rsidRPr="00A26417" w:rsidRDefault="00EB4606" w:rsidP="00346D35">
      <w:pPr>
        <w:pStyle w:val="a"/>
        <w:numPr>
          <w:ilvl w:val="0"/>
          <w:numId w:val="2"/>
        </w:numPr>
        <w:shd w:val="clear" w:color="auto" w:fill="FFFFFF"/>
        <w:tabs>
          <w:tab w:val="left" w:pos="1099"/>
        </w:tabs>
        <w:spacing w:line="240" w:lineRule="auto"/>
        <w:jc w:val="both"/>
        <w:rPr>
          <w:rFonts w:ascii="Times New Roman" w:hAnsi="Times New Roman" w:cs="Times New Roman"/>
        </w:rPr>
      </w:pPr>
      <w:r w:rsidRPr="00A26417">
        <w:rPr>
          <w:rFonts w:ascii="Times New Roman" w:hAnsi="Times New Roman" w:cs="Times New Roman"/>
          <w:kern w:val="65534"/>
          <w:sz w:val="24"/>
          <w:lang w:val="uk-UA"/>
        </w:rPr>
        <w:t>внутрішню будову Землі і типи земної кори;</w:t>
      </w:r>
    </w:p>
    <w:p w:rsidR="00EB4606" w:rsidRPr="00A26417" w:rsidRDefault="00EB4606" w:rsidP="00346D35">
      <w:pPr>
        <w:pStyle w:val="a"/>
        <w:numPr>
          <w:ilvl w:val="0"/>
          <w:numId w:val="2"/>
        </w:numPr>
        <w:shd w:val="clear" w:color="auto" w:fill="FFFFFF"/>
        <w:tabs>
          <w:tab w:val="left" w:pos="1099"/>
        </w:tabs>
        <w:spacing w:line="240" w:lineRule="auto"/>
        <w:jc w:val="both"/>
        <w:rPr>
          <w:rFonts w:ascii="Times New Roman" w:hAnsi="Times New Roman" w:cs="Times New Roman"/>
        </w:rPr>
      </w:pPr>
      <w:r w:rsidRPr="00A26417">
        <w:rPr>
          <w:rFonts w:ascii="Times New Roman" w:hAnsi="Times New Roman" w:cs="Times New Roman"/>
          <w:kern w:val="65534"/>
          <w:sz w:val="24"/>
          <w:lang w:val="uk-UA"/>
        </w:rPr>
        <w:t>геологічну діяльність річок, льодовиків, вітру, морів;</w:t>
      </w:r>
    </w:p>
    <w:p w:rsidR="00EB4606" w:rsidRPr="00A26417" w:rsidRDefault="00EB4606" w:rsidP="00346D35">
      <w:pPr>
        <w:pStyle w:val="a"/>
        <w:numPr>
          <w:ilvl w:val="0"/>
          <w:numId w:val="2"/>
        </w:numPr>
        <w:shd w:val="clear" w:color="auto" w:fill="FFFFFF"/>
        <w:tabs>
          <w:tab w:val="left" w:pos="1099"/>
        </w:tabs>
        <w:spacing w:line="240" w:lineRule="auto"/>
        <w:jc w:val="both"/>
        <w:rPr>
          <w:rFonts w:ascii="Times New Roman" w:hAnsi="Times New Roman" w:cs="Times New Roman"/>
        </w:rPr>
      </w:pPr>
      <w:r w:rsidRPr="00A26417">
        <w:rPr>
          <w:rFonts w:ascii="Times New Roman" w:hAnsi="Times New Roman" w:cs="Times New Roman"/>
          <w:kern w:val="65534"/>
          <w:sz w:val="24"/>
          <w:lang w:val="uk-UA"/>
        </w:rPr>
        <w:t>основні структурні елементи земної кори;</w:t>
      </w:r>
    </w:p>
    <w:p w:rsidR="00EB4606" w:rsidRPr="00A26417" w:rsidRDefault="00EB4606" w:rsidP="00346D35">
      <w:pPr>
        <w:pStyle w:val="a"/>
        <w:numPr>
          <w:ilvl w:val="0"/>
          <w:numId w:val="2"/>
        </w:numPr>
        <w:shd w:val="clear" w:color="auto" w:fill="FFFFFF"/>
        <w:tabs>
          <w:tab w:val="left" w:pos="1099"/>
        </w:tabs>
        <w:spacing w:line="240" w:lineRule="auto"/>
        <w:jc w:val="both"/>
        <w:rPr>
          <w:rFonts w:ascii="Times New Roman" w:hAnsi="Times New Roman" w:cs="Times New Roman"/>
        </w:rPr>
      </w:pPr>
      <w:r w:rsidRPr="00A26417">
        <w:rPr>
          <w:rFonts w:ascii="Times New Roman" w:hAnsi="Times New Roman" w:cs="Times New Roman"/>
          <w:kern w:val="65534"/>
          <w:sz w:val="24"/>
          <w:lang w:val="uk-UA"/>
        </w:rPr>
        <w:t>особливості еволюції геологічної історії Землі;</w:t>
      </w:r>
    </w:p>
    <w:p w:rsidR="00EB4606" w:rsidRPr="00A26417" w:rsidRDefault="00EB4606" w:rsidP="00346D35">
      <w:pPr>
        <w:pStyle w:val="a"/>
        <w:numPr>
          <w:ilvl w:val="0"/>
          <w:numId w:val="2"/>
        </w:numPr>
        <w:shd w:val="clear" w:color="auto" w:fill="FFFFFF"/>
        <w:tabs>
          <w:tab w:val="left" w:pos="1099"/>
        </w:tabs>
        <w:spacing w:line="240" w:lineRule="auto"/>
        <w:jc w:val="both"/>
        <w:rPr>
          <w:rFonts w:ascii="Times New Roman" w:hAnsi="Times New Roman" w:cs="Times New Roman"/>
        </w:rPr>
      </w:pPr>
      <w:r w:rsidRPr="00A26417">
        <w:rPr>
          <w:rFonts w:ascii="Times New Roman" w:hAnsi="Times New Roman" w:cs="Times New Roman"/>
          <w:kern w:val="65534"/>
          <w:sz w:val="24"/>
          <w:lang w:val="uk-UA"/>
        </w:rPr>
        <w:t>геохронологічну та стратиграфічну шкалу;</w:t>
      </w:r>
    </w:p>
    <w:p w:rsidR="00EB4606" w:rsidRPr="00A26417" w:rsidRDefault="00EB4606" w:rsidP="00346D35">
      <w:pPr>
        <w:pStyle w:val="a"/>
        <w:numPr>
          <w:ilvl w:val="0"/>
          <w:numId w:val="2"/>
        </w:numPr>
        <w:shd w:val="clear" w:color="auto" w:fill="FFFFFF"/>
        <w:tabs>
          <w:tab w:val="left" w:pos="1099"/>
        </w:tabs>
        <w:spacing w:line="240" w:lineRule="auto"/>
        <w:jc w:val="both"/>
        <w:rPr>
          <w:rFonts w:ascii="Times New Roman" w:hAnsi="Times New Roman" w:cs="Times New Roman"/>
        </w:rPr>
      </w:pPr>
      <w:r w:rsidRPr="00A26417">
        <w:rPr>
          <w:rFonts w:ascii="Times New Roman" w:hAnsi="Times New Roman" w:cs="Times New Roman"/>
          <w:kern w:val="65535"/>
          <w:sz w:val="24"/>
          <w:lang w:val="uk-UA"/>
        </w:rPr>
        <w:t>форми, елементи форм та типи рельєфу, фактори рельєфоутворення;</w:t>
      </w:r>
    </w:p>
    <w:p w:rsidR="00EB4606" w:rsidRPr="00A26417" w:rsidRDefault="00EB4606" w:rsidP="00346D35">
      <w:pPr>
        <w:pStyle w:val="a"/>
        <w:numPr>
          <w:ilvl w:val="0"/>
          <w:numId w:val="2"/>
        </w:numPr>
        <w:shd w:val="clear" w:color="auto" w:fill="FFFFFF"/>
        <w:spacing w:line="240" w:lineRule="auto"/>
        <w:ind w:left="0" w:right="19" w:firstLine="0"/>
        <w:jc w:val="both"/>
        <w:rPr>
          <w:rFonts w:ascii="Times New Roman" w:hAnsi="Times New Roman" w:cs="Times New Roman"/>
        </w:rPr>
      </w:pPr>
      <w:r w:rsidRPr="00A26417">
        <w:rPr>
          <w:rFonts w:ascii="Times New Roman" w:hAnsi="Times New Roman" w:cs="Times New Roman"/>
          <w:kern w:val="65534"/>
          <w:sz w:val="24"/>
          <w:lang w:val="uk-UA"/>
        </w:rPr>
        <w:t xml:space="preserve">основні типи морфоскульптури та морфоструктури суші та Світового </w:t>
      </w:r>
      <w:r w:rsidRPr="00A26417">
        <w:rPr>
          <w:rFonts w:ascii="Times New Roman" w:hAnsi="Times New Roman" w:cs="Times New Roman"/>
          <w:sz w:val="24"/>
          <w:lang w:val="uk-UA"/>
        </w:rPr>
        <w:t>океану;</w:t>
      </w:r>
    </w:p>
    <w:p w:rsidR="00EB4606" w:rsidRPr="00A26417" w:rsidRDefault="00EB4606" w:rsidP="00346D35">
      <w:pPr>
        <w:pStyle w:val="a"/>
        <w:numPr>
          <w:ilvl w:val="0"/>
          <w:numId w:val="2"/>
        </w:numPr>
        <w:shd w:val="clear" w:color="auto" w:fill="FFFFFF"/>
        <w:spacing w:line="240" w:lineRule="auto"/>
        <w:jc w:val="both"/>
        <w:rPr>
          <w:rFonts w:ascii="Times New Roman" w:hAnsi="Times New Roman" w:cs="Times New Roman"/>
        </w:rPr>
      </w:pPr>
      <w:r w:rsidRPr="00A26417">
        <w:rPr>
          <w:rFonts w:ascii="Times New Roman" w:hAnsi="Times New Roman" w:cs="Times New Roman"/>
          <w:sz w:val="24"/>
          <w:lang w:val="uk-UA"/>
        </w:rPr>
        <w:t xml:space="preserve">поняття про біосферу, закономірності поширення живої речовини на Землі </w:t>
      </w:r>
    </w:p>
    <w:p w:rsidR="00EB4606" w:rsidRPr="00A26417" w:rsidRDefault="00EB4606" w:rsidP="00346D35">
      <w:pPr>
        <w:pStyle w:val="a"/>
        <w:numPr>
          <w:ilvl w:val="0"/>
          <w:numId w:val="2"/>
        </w:numPr>
        <w:shd w:val="clear" w:color="auto" w:fill="FFFFFF"/>
        <w:spacing w:line="240" w:lineRule="auto"/>
        <w:jc w:val="both"/>
        <w:rPr>
          <w:rFonts w:ascii="Times New Roman" w:hAnsi="Times New Roman" w:cs="Times New Roman"/>
        </w:rPr>
      </w:pPr>
      <w:r w:rsidRPr="00A26417">
        <w:rPr>
          <w:rFonts w:ascii="Times New Roman" w:hAnsi="Times New Roman" w:cs="Times New Roman"/>
          <w:sz w:val="24"/>
          <w:lang w:val="uk-UA"/>
        </w:rPr>
        <w:t>фактори ґрунтоутворення, структуру та різновидності ґрунтів, загальні закономірності географії ґрунтів;</w:t>
      </w:r>
    </w:p>
    <w:p w:rsidR="00EB4606" w:rsidRPr="00A26417" w:rsidRDefault="00EB4606" w:rsidP="00346D35">
      <w:pPr>
        <w:pStyle w:val="a"/>
        <w:numPr>
          <w:ilvl w:val="0"/>
          <w:numId w:val="2"/>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4"/>
          <w:sz w:val="24"/>
          <w:lang w:val="uk-UA"/>
        </w:rPr>
        <w:t>загальні географічні закономірності Землі;</w:t>
      </w:r>
    </w:p>
    <w:p w:rsidR="00EB4606" w:rsidRPr="00A26417" w:rsidRDefault="00EB4606" w:rsidP="00346D35">
      <w:pPr>
        <w:pStyle w:val="a"/>
        <w:numPr>
          <w:ilvl w:val="0"/>
          <w:numId w:val="2"/>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4"/>
          <w:sz w:val="24"/>
          <w:lang w:val="uk-UA"/>
        </w:rPr>
        <w:t>фізико-географічну характеристику всіх материків і океанів;</w:t>
      </w:r>
    </w:p>
    <w:p w:rsidR="00EB4606" w:rsidRPr="00A26417" w:rsidRDefault="00EB4606" w:rsidP="00346D35">
      <w:pPr>
        <w:pStyle w:val="a"/>
        <w:numPr>
          <w:ilvl w:val="0"/>
          <w:numId w:val="2"/>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5"/>
          <w:sz w:val="24"/>
          <w:lang w:val="uk-UA"/>
        </w:rPr>
        <w:t>географічне положення, рельєф, клімат та геологічну будову України;</w:t>
      </w:r>
    </w:p>
    <w:p w:rsidR="00EB4606" w:rsidRPr="00A26417" w:rsidRDefault="00EB4606" w:rsidP="00346D35">
      <w:pPr>
        <w:pStyle w:val="a"/>
        <w:numPr>
          <w:ilvl w:val="0"/>
          <w:numId w:val="2"/>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4"/>
          <w:sz w:val="24"/>
          <w:lang w:val="uk-UA"/>
        </w:rPr>
        <w:t>внутрішні води України, рослинний і тваринний світ;</w:t>
      </w:r>
    </w:p>
    <w:p w:rsidR="00EB4606" w:rsidRPr="00A26417" w:rsidRDefault="00EB4606" w:rsidP="00346D35">
      <w:pPr>
        <w:pStyle w:val="a"/>
        <w:numPr>
          <w:ilvl w:val="0"/>
          <w:numId w:val="2"/>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4"/>
          <w:sz w:val="24"/>
          <w:lang w:val="uk-UA"/>
        </w:rPr>
        <w:t>класифікацію ландшафтів України, фізико-географічне районування;</w:t>
      </w:r>
    </w:p>
    <w:p w:rsidR="00EB4606" w:rsidRPr="00A26417" w:rsidRDefault="00EB4606" w:rsidP="00346D35">
      <w:pPr>
        <w:pStyle w:val="a"/>
        <w:numPr>
          <w:ilvl w:val="0"/>
          <w:numId w:val="2"/>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4"/>
          <w:sz w:val="24"/>
          <w:lang w:val="uk-UA"/>
        </w:rPr>
        <w:t>особливості динаміки та природного руху населення світу;</w:t>
      </w:r>
    </w:p>
    <w:p w:rsidR="00EB4606" w:rsidRPr="00A26417" w:rsidRDefault="00EB4606" w:rsidP="00346D35">
      <w:pPr>
        <w:pStyle w:val="a"/>
        <w:numPr>
          <w:ilvl w:val="0"/>
          <w:numId w:val="2"/>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sz w:val="24"/>
          <w:lang w:val="uk-UA"/>
        </w:rPr>
        <w:t>закономірності   розміщення   людей   на   Землі,   особливості   світових урбанізаційних процесів;</w:t>
      </w:r>
    </w:p>
    <w:p w:rsidR="00EB4606" w:rsidRPr="00A26417" w:rsidRDefault="00EB4606" w:rsidP="00346D35">
      <w:pPr>
        <w:pStyle w:val="a"/>
        <w:numPr>
          <w:ilvl w:val="0"/>
          <w:numId w:val="2"/>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4"/>
          <w:sz w:val="24"/>
          <w:lang w:val="uk-UA"/>
        </w:rPr>
        <w:t>етапи формування політичної карти світу;</w:t>
      </w:r>
    </w:p>
    <w:p w:rsidR="00EB4606" w:rsidRPr="00A26417" w:rsidRDefault="00EB4606" w:rsidP="00346D35">
      <w:pPr>
        <w:pStyle w:val="a"/>
        <w:numPr>
          <w:ilvl w:val="0"/>
          <w:numId w:val="2"/>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4"/>
          <w:sz w:val="24"/>
          <w:lang w:val="uk-UA"/>
        </w:rPr>
        <w:t>закономірності розміщення природних ресурсів;</w:t>
      </w:r>
    </w:p>
    <w:p w:rsidR="00EB4606" w:rsidRPr="00A26417" w:rsidRDefault="00EB4606" w:rsidP="00346D35">
      <w:pPr>
        <w:pStyle w:val="a"/>
        <w:numPr>
          <w:ilvl w:val="0"/>
          <w:numId w:val="2"/>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sz w:val="24"/>
          <w:lang w:val="uk-UA"/>
        </w:rPr>
        <w:t>характеристику   світового    господарства,   його   основних   складових частин;</w:t>
      </w:r>
    </w:p>
    <w:p w:rsidR="00EB4606" w:rsidRPr="00A26417" w:rsidRDefault="00EB4606" w:rsidP="00346D35">
      <w:pPr>
        <w:pStyle w:val="a"/>
        <w:numPr>
          <w:ilvl w:val="0"/>
          <w:numId w:val="2"/>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sz w:val="24"/>
          <w:lang w:val="uk-UA"/>
        </w:rPr>
        <w:t>характеристику галузей промисловості та сільського господарства світу, транспорту, зовнішньоекономічних зв’язків;</w:t>
      </w:r>
    </w:p>
    <w:p w:rsidR="00EB4606" w:rsidRPr="00A26417" w:rsidRDefault="00EB4606" w:rsidP="00346D35">
      <w:pPr>
        <w:pStyle w:val="a"/>
        <w:numPr>
          <w:ilvl w:val="0"/>
          <w:numId w:val="2"/>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sz w:val="24"/>
          <w:lang w:val="uk-UA"/>
        </w:rPr>
        <w:t>особливості    ЕГП    країн    і    регіонів    світу,    економіко-географічну характеристику провідних держав світу;</w:t>
      </w:r>
    </w:p>
    <w:p w:rsidR="00EB4606" w:rsidRPr="00A26417" w:rsidRDefault="00EB4606" w:rsidP="00346D35">
      <w:pPr>
        <w:pStyle w:val="a"/>
        <w:numPr>
          <w:ilvl w:val="0"/>
          <w:numId w:val="2"/>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5"/>
          <w:sz w:val="24"/>
          <w:lang w:val="uk-UA"/>
        </w:rPr>
        <w:t>ЕГП, природно-ресурсний потенціал та населення України;</w:t>
      </w:r>
    </w:p>
    <w:p w:rsidR="00EB4606" w:rsidRPr="00A26417" w:rsidRDefault="00EB4606" w:rsidP="00346D35">
      <w:pPr>
        <w:pStyle w:val="a"/>
        <w:numPr>
          <w:ilvl w:val="0"/>
          <w:numId w:val="2"/>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sz w:val="24"/>
          <w:lang w:val="uk-UA"/>
        </w:rPr>
        <w:t>галузеву   та   територіальну   структуру   господарства   України   та   її провідних міжгалузевих комплексів;</w:t>
      </w:r>
    </w:p>
    <w:p w:rsidR="00EB4606" w:rsidRPr="00A26417" w:rsidRDefault="00EB4606" w:rsidP="00346D35">
      <w:pPr>
        <w:pStyle w:val="a"/>
        <w:numPr>
          <w:ilvl w:val="0"/>
          <w:numId w:val="2"/>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sz w:val="24"/>
          <w:lang w:val="uk-UA"/>
        </w:rPr>
        <w:t xml:space="preserve">структуру   та   особливості   розвитку   </w:t>
      </w:r>
      <w:r w:rsidRPr="00A26417">
        <w:rPr>
          <w:rFonts w:ascii="Times New Roman" w:hAnsi="Times New Roman" w:cs="Times New Roman"/>
          <w:sz w:val="24"/>
        </w:rPr>
        <w:t xml:space="preserve">АПК   </w:t>
      </w:r>
      <w:r w:rsidRPr="00A26417">
        <w:rPr>
          <w:rFonts w:ascii="Times New Roman" w:hAnsi="Times New Roman" w:cs="Times New Roman"/>
          <w:sz w:val="24"/>
          <w:lang w:val="uk-UA"/>
        </w:rPr>
        <w:t>країни,   транспорту   та зовнішньоекономічних зв’язків;</w:t>
      </w:r>
    </w:p>
    <w:p w:rsidR="00EB4606" w:rsidRPr="00A26417" w:rsidRDefault="00EB4606" w:rsidP="00346D35">
      <w:pPr>
        <w:pStyle w:val="a"/>
        <w:numPr>
          <w:ilvl w:val="0"/>
          <w:numId w:val="2"/>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4"/>
          <w:sz w:val="24"/>
          <w:lang w:val="uk-UA"/>
        </w:rPr>
        <w:t>економіко-географічну характеристику районів України;</w:t>
      </w:r>
    </w:p>
    <w:p w:rsidR="00EB4606" w:rsidRPr="00A26417" w:rsidRDefault="00EB4606" w:rsidP="00346D35">
      <w:pPr>
        <w:pStyle w:val="a"/>
        <w:numPr>
          <w:ilvl w:val="0"/>
          <w:numId w:val="2"/>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4"/>
          <w:sz w:val="24"/>
          <w:lang w:val="uk-UA"/>
        </w:rPr>
        <w:t>особливості масштабу і характеру впливу суспільства на природу;</w:t>
      </w:r>
    </w:p>
    <w:p w:rsidR="00EB4606" w:rsidRPr="00A26417" w:rsidRDefault="00EB4606" w:rsidP="00346D35">
      <w:pPr>
        <w:pStyle w:val="a"/>
        <w:numPr>
          <w:ilvl w:val="0"/>
          <w:numId w:val="2"/>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4"/>
          <w:sz w:val="24"/>
          <w:lang w:val="uk-UA"/>
        </w:rPr>
        <w:t>сутність і структуру природокористування, форми охорони довкілля;</w:t>
      </w:r>
    </w:p>
    <w:p w:rsidR="00EB4606" w:rsidRPr="00A26417" w:rsidRDefault="00EB4606" w:rsidP="00346D35">
      <w:pPr>
        <w:pStyle w:val="a"/>
        <w:numPr>
          <w:ilvl w:val="0"/>
          <w:numId w:val="2"/>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3"/>
          <w:sz w:val="24"/>
          <w:lang w:val="uk-UA"/>
        </w:rPr>
        <w:t>геополітичну ситуацію в Україні;</w:t>
      </w:r>
    </w:p>
    <w:p w:rsidR="00EB4606" w:rsidRPr="00A26417" w:rsidRDefault="00EB4606" w:rsidP="00346D35">
      <w:pPr>
        <w:pStyle w:val="a"/>
        <w:numPr>
          <w:ilvl w:val="0"/>
          <w:numId w:val="2"/>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4"/>
          <w:sz w:val="24"/>
          <w:lang w:val="uk-UA"/>
        </w:rPr>
        <w:t>комплексну географічну характеристику Чернігівської області.</w:t>
      </w:r>
    </w:p>
    <w:p w:rsidR="00EB4606" w:rsidRPr="00A26417" w:rsidRDefault="00EB4606" w:rsidP="00346D35">
      <w:pPr>
        <w:pStyle w:val="a"/>
        <w:spacing w:line="240" w:lineRule="auto"/>
        <w:rPr>
          <w:rFonts w:ascii="Times New Roman" w:hAnsi="Times New Roman" w:cs="Times New Roman"/>
        </w:rPr>
      </w:pPr>
    </w:p>
    <w:p w:rsidR="00EB4606" w:rsidRPr="00A26417" w:rsidRDefault="00EB4606" w:rsidP="00346D35">
      <w:pPr>
        <w:pStyle w:val="BodyTextIndent3"/>
        <w:spacing w:line="240" w:lineRule="auto"/>
        <w:ind w:firstLine="0"/>
        <w:jc w:val="center"/>
        <w:rPr>
          <w:rFonts w:ascii="Times New Roman" w:hAnsi="Times New Roman" w:cs="Times New Roman"/>
          <w:b/>
          <w:sz w:val="24"/>
        </w:rPr>
      </w:pPr>
      <w:r w:rsidRPr="00A26417">
        <w:rPr>
          <w:rFonts w:ascii="Times New Roman" w:hAnsi="Times New Roman" w:cs="Times New Roman"/>
          <w:b/>
          <w:sz w:val="24"/>
        </w:rPr>
        <w:t>1.2. Абітурієнти-бакалаври (спеціалісти) повинні мати такі навички та уміння:</w:t>
      </w:r>
    </w:p>
    <w:p w:rsidR="00EB4606" w:rsidRPr="00A26417" w:rsidRDefault="00EB4606" w:rsidP="00346D35">
      <w:pPr>
        <w:pStyle w:val="BodyTextIndent3"/>
        <w:spacing w:line="240" w:lineRule="auto"/>
        <w:ind w:firstLine="0"/>
        <w:jc w:val="center"/>
        <w:rPr>
          <w:rFonts w:ascii="Times New Roman" w:hAnsi="Times New Roman" w:cs="Times New Roman"/>
        </w:rPr>
      </w:pPr>
    </w:p>
    <w:p w:rsidR="00EB4606" w:rsidRPr="00A26417" w:rsidRDefault="00EB4606" w:rsidP="00346D35">
      <w:pPr>
        <w:pStyle w:val="a"/>
        <w:shd w:val="clear" w:color="auto" w:fill="FFFFFF"/>
        <w:spacing w:line="240" w:lineRule="auto"/>
        <w:ind w:left="379" w:hanging="346"/>
        <w:rPr>
          <w:rFonts w:ascii="Times New Roman" w:hAnsi="Times New Roman" w:cs="Times New Roman"/>
        </w:rPr>
      </w:pPr>
      <w:r w:rsidRPr="00A26417">
        <w:rPr>
          <w:rFonts w:ascii="Times New Roman" w:hAnsi="Times New Roman" w:cs="Times New Roman"/>
          <w:sz w:val="24"/>
        </w:rPr>
        <w:t>♦</w:t>
      </w:r>
      <w:r w:rsidRPr="00A26417">
        <w:rPr>
          <w:rFonts w:ascii="Times New Roman" w:hAnsi="Times New Roman" w:cs="Times New Roman"/>
          <w:sz w:val="24"/>
          <w:lang w:val="uk-UA"/>
        </w:rPr>
        <w:t>користуватися     географічними     картами    та    атласами,     визначати географічні координати;</w:t>
      </w:r>
    </w:p>
    <w:p w:rsidR="00EB4606" w:rsidRPr="00A26417" w:rsidRDefault="00EB4606" w:rsidP="00346D35">
      <w:pPr>
        <w:pStyle w:val="a"/>
        <w:numPr>
          <w:ilvl w:val="0"/>
          <w:numId w:val="3"/>
        </w:numPr>
        <w:shd w:val="clear" w:color="auto" w:fill="FFFFFF"/>
        <w:tabs>
          <w:tab w:val="left" w:pos="1038"/>
        </w:tabs>
        <w:spacing w:line="240" w:lineRule="auto"/>
        <w:ind w:left="346" w:hanging="346"/>
        <w:rPr>
          <w:rFonts w:ascii="Times New Roman" w:hAnsi="Times New Roman" w:cs="Times New Roman"/>
        </w:rPr>
      </w:pPr>
      <w:r w:rsidRPr="00A26417">
        <w:rPr>
          <w:rFonts w:ascii="Times New Roman" w:hAnsi="Times New Roman" w:cs="Times New Roman"/>
          <w:sz w:val="24"/>
          <w:lang w:val="uk-UA"/>
        </w:rPr>
        <w:t>будувати графіки, стовпчикові і колові діаграми, проводити різноманітні статистичні обрахунки;</w:t>
      </w:r>
    </w:p>
    <w:p w:rsidR="00EB4606" w:rsidRPr="00A26417" w:rsidRDefault="00EB4606" w:rsidP="00346D35">
      <w:pPr>
        <w:pStyle w:val="a"/>
        <w:numPr>
          <w:ilvl w:val="0"/>
          <w:numId w:val="3"/>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4"/>
          <w:sz w:val="24"/>
          <w:lang w:val="uk-UA"/>
        </w:rPr>
        <w:t>аналізувати таблиці та тематичні карти;</w:t>
      </w:r>
    </w:p>
    <w:p w:rsidR="00EB4606" w:rsidRPr="00A26417" w:rsidRDefault="00EB4606" w:rsidP="00346D35">
      <w:pPr>
        <w:pStyle w:val="a"/>
        <w:numPr>
          <w:ilvl w:val="0"/>
          <w:numId w:val="3"/>
        </w:numPr>
        <w:shd w:val="clear" w:color="auto" w:fill="FFFFFF"/>
        <w:tabs>
          <w:tab w:val="left" w:pos="1038"/>
        </w:tabs>
        <w:spacing w:line="240" w:lineRule="auto"/>
        <w:ind w:left="346" w:hanging="346"/>
        <w:rPr>
          <w:rFonts w:ascii="Times New Roman" w:hAnsi="Times New Roman" w:cs="Times New Roman"/>
        </w:rPr>
      </w:pPr>
      <w:r w:rsidRPr="00A26417">
        <w:rPr>
          <w:rFonts w:ascii="Times New Roman" w:hAnsi="Times New Roman" w:cs="Times New Roman"/>
          <w:sz w:val="24"/>
          <w:lang w:val="uk-UA"/>
        </w:rPr>
        <w:t xml:space="preserve">складати рівняння водного балансу, визначати витрати води, основні характеристики і фактори стоку, </w:t>
      </w:r>
      <w:r w:rsidRPr="00A26417">
        <w:rPr>
          <w:rFonts w:ascii="Times New Roman" w:hAnsi="Times New Roman" w:cs="Times New Roman"/>
          <w:kern w:val="65534"/>
          <w:sz w:val="24"/>
          <w:lang w:val="uk-UA"/>
        </w:rPr>
        <w:t>будувати поперечні розрізи річки, озера;</w:t>
      </w:r>
    </w:p>
    <w:p w:rsidR="00EB4606" w:rsidRPr="00A26417" w:rsidRDefault="00EB4606" w:rsidP="00346D35">
      <w:pPr>
        <w:pStyle w:val="a"/>
        <w:numPr>
          <w:ilvl w:val="0"/>
          <w:numId w:val="3"/>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5"/>
          <w:sz w:val="24"/>
          <w:lang w:val="uk-UA"/>
        </w:rPr>
        <w:t>визначати мінерали різних класів та гірські породи різного походження;</w:t>
      </w:r>
    </w:p>
    <w:p w:rsidR="00EB4606" w:rsidRPr="00A26417" w:rsidRDefault="00EB4606" w:rsidP="00346D35">
      <w:pPr>
        <w:pStyle w:val="a"/>
        <w:numPr>
          <w:ilvl w:val="0"/>
          <w:numId w:val="3"/>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4"/>
          <w:sz w:val="24"/>
          <w:lang w:val="uk-UA"/>
        </w:rPr>
        <w:t>встановлювати залежність між рельєфом та тектонічною будовою;</w:t>
      </w:r>
    </w:p>
    <w:p w:rsidR="00EB4606" w:rsidRPr="00A26417" w:rsidRDefault="00EB4606" w:rsidP="00346D35">
      <w:pPr>
        <w:pStyle w:val="a"/>
        <w:numPr>
          <w:ilvl w:val="0"/>
          <w:numId w:val="3"/>
        </w:numPr>
        <w:shd w:val="clear" w:color="auto" w:fill="FFFFFF"/>
        <w:tabs>
          <w:tab w:val="left" w:pos="1038"/>
        </w:tabs>
        <w:spacing w:line="240" w:lineRule="auto"/>
        <w:ind w:left="346" w:right="43" w:hanging="346"/>
        <w:jc w:val="both"/>
        <w:rPr>
          <w:rFonts w:ascii="Times New Roman" w:hAnsi="Times New Roman" w:cs="Times New Roman"/>
        </w:rPr>
      </w:pPr>
      <w:r w:rsidRPr="00A26417">
        <w:rPr>
          <w:rFonts w:ascii="Times New Roman" w:hAnsi="Times New Roman" w:cs="Times New Roman"/>
          <w:kern w:val="65535"/>
          <w:sz w:val="24"/>
          <w:lang w:val="uk-UA"/>
        </w:rPr>
        <w:t xml:space="preserve">виявляти морфологічні частини ландшафту, будувати комплексний </w:t>
      </w:r>
      <w:r w:rsidRPr="00A26417">
        <w:rPr>
          <w:rFonts w:ascii="Times New Roman" w:hAnsi="Times New Roman" w:cs="Times New Roman"/>
          <w:sz w:val="24"/>
          <w:lang w:val="uk-UA"/>
        </w:rPr>
        <w:t>фізико-географічний профіль;</w:t>
      </w:r>
    </w:p>
    <w:p w:rsidR="00EB4606" w:rsidRPr="00A26417" w:rsidRDefault="00EB4606" w:rsidP="00346D35">
      <w:pPr>
        <w:pStyle w:val="a"/>
        <w:numPr>
          <w:ilvl w:val="0"/>
          <w:numId w:val="3"/>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4"/>
          <w:sz w:val="24"/>
          <w:lang w:val="uk-UA"/>
        </w:rPr>
        <w:t>характеризувати географічні пояси суші і океану;</w:t>
      </w:r>
    </w:p>
    <w:p w:rsidR="00EB4606" w:rsidRPr="00A26417" w:rsidRDefault="00EB4606" w:rsidP="00346D35">
      <w:pPr>
        <w:pStyle w:val="a"/>
        <w:numPr>
          <w:ilvl w:val="0"/>
          <w:numId w:val="3"/>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4"/>
          <w:sz w:val="24"/>
          <w:lang w:val="uk-UA"/>
        </w:rPr>
        <w:t>визначати механічний склад ґрунту, його структуру;</w:t>
      </w:r>
    </w:p>
    <w:p w:rsidR="00EB4606" w:rsidRPr="00A26417" w:rsidRDefault="00EB4606" w:rsidP="00346D35">
      <w:pPr>
        <w:pStyle w:val="a"/>
        <w:numPr>
          <w:ilvl w:val="0"/>
          <w:numId w:val="3"/>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3"/>
          <w:sz w:val="24"/>
          <w:lang w:val="uk-UA"/>
        </w:rPr>
        <w:t>описувати ґрунтовий розріз;</w:t>
      </w:r>
    </w:p>
    <w:p w:rsidR="00EB4606" w:rsidRPr="00A26417" w:rsidRDefault="00EB4606" w:rsidP="00346D35">
      <w:pPr>
        <w:pStyle w:val="a"/>
        <w:numPr>
          <w:ilvl w:val="0"/>
          <w:numId w:val="3"/>
        </w:numPr>
        <w:shd w:val="clear" w:color="auto" w:fill="FFFFFF"/>
        <w:tabs>
          <w:tab w:val="left" w:pos="1038"/>
        </w:tabs>
        <w:spacing w:line="240" w:lineRule="auto"/>
        <w:ind w:left="346" w:right="38" w:hanging="346"/>
        <w:jc w:val="both"/>
        <w:rPr>
          <w:rFonts w:ascii="Times New Roman" w:hAnsi="Times New Roman" w:cs="Times New Roman"/>
        </w:rPr>
      </w:pPr>
      <w:r w:rsidRPr="00A26417">
        <w:rPr>
          <w:rFonts w:ascii="Times New Roman" w:hAnsi="Times New Roman" w:cs="Times New Roman"/>
          <w:kern w:val="65534"/>
          <w:sz w:val="24"/>
          <w:lang w:val="uk-UA"/>
        </w:rPr>
        <w:t xml:space="preserve">вести різні види топографічних зйомок на місцевості, користуватися </w:t>
      </w:r>
      <w:r w:rsidRPr="00A26417">
        <w:rPr>
          <w:rFonts w:ascii="Times New Roman" w:hAnsi="Times New Roman" w:cs="Times New Roman"/>
          <w:sz w:val="24"/>
          <w:lang w:val="uk-UA"/>
        </w:rPr>
        <w:t>геодезичними інструментами;</w:t>
      </w:r>
    </w:p>
    <w:p w:rsidR="00EB4606" w:rsidRPr="00A26417" w:rsidRDefault="00EB4606" w:rsidP="00346D35">
      <w:pPr>
        <w:pStyle w:val="a"/>
        <w:numPr>
          <w:ilvl w:val="0"/>
          <w:numId w:val="3"/>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4"/>
          <w:sz w:val="24"/>
          <w:lang w:val="uk-UA"/>
        </w:rPr>
        <w:t>креслити топографічні карти;</w:t>
      </w:r>
    </w:p>
    <w:p w:rsidR="00EB4606" w:rsidRPr="00A26417" w:rsidRDefault="00EB4606" w:rsidP="00346D35">
      <w:pPr>
        <w:pStyle w:val="a"/>
        <w:numPr>
          <w:ilvl w:val="0"/>
          <w:numId w:val="3"/>
        </w:numPr>
        <w:shd w:val="clear" w:color="auto" w:fill="FFFFFF"/>
        <w:tabs>
          <w:tab w:val="left" w:pos="1038"/>
        </w:tabs>
        <w:spacing w:line="240" w:lineRule="auto"/>
        <w:ind w:left="346" w:right="24" w:hanging="346"/>
        <w:jc w:val="both"/>
        <w:rPr>
          <w:rFonts w:ascii="Times New Roman" w:hAnsi="Times New Roman" w:cs="Times New Roman"/>
        </w:rPr>
      </w:pPr>
      <w:r w:rsidRPr="00A26417">
        <w:rPr>
          <w:rFonts w:ascii="Times New Roman" w:hAnsi="Times New Roman" w:cs="Times New Roman"/>
          <w:kern w:val="65535"/>
          <w:sz w:val="24"/>
          <w:lang w:val="uk-UA"/>
        </w:rPr>
        <w:t xml:space="preserve">давати характеристику географічного положення океану та материка за </w:t>
      </w:r>
      <w:r w:rsidRPr="00A26417">
        <w:rPr>
          <w:rFonts w:ascii="Times New Roman" w:hAnsi="Times New Roman" w:cs="Times New Roman"/>
          <w:sz w:val="24"/>
          <w:lang w:val="uk-UA"/>
        </w:rPr>
        <w:t>типовим планом;</w:t>
      </w:r>
    </w:p>
    <w:p w:rsidR="00EB4606" w:rsidRPr="00A26417" w:rsidRDefault="00EB4606" w:rsidP="00346D35">
      <w:pPr>
        <w:pStyle w:val="a"/>
        <w:numPr>
          <w:ilvl w:val="0"/>
          <w:numId w:val="3"/>
        </w:numPr>
        <w:shd w:val="clear" w:color="auto" w:fill="FFFFFF"/>
        <w:tabs>
          <w:tab w:val="left" w:pos="1038"/>
        </w:tabs>
        <w:spacing w:line="240" w:lineRule="auto"/>
        <w:ind w:left="346" w:right="29" w:hanging="346"/>
        <w:jc w:val="both"/>
        <w:rPr>
          <w:rFonts w:ascii="Times New Roman" w:hAnsi="Times New Roman" w:cs="Times New Roman"/>
        </w:rPr>
      </w:pPr>
      <w:r w:rsidRPr="00A26417">
        <w:rPr>
          <w:rFonts w:ascii="Times New Roman" w:hAnsi="Times New Roman" w:cs="Times New Roman"/>
          <w:sz w:val="24"/>
          <w:lang w:val="uk-UA"/>
        </w:rPr>
        <w:t>давати загальну фізико-географічну характеристику материків і океанів за типовим планом;</w:t>
      </w:r>
    </w:p>
    <w:p w:rsidR="00EB4606" w:rsidRPr="00A26417" w:rsidRDefault="00EB4606" w:rsidP="00346D35">
      <w:pPr>
        <w:pStyle w:val="a"/>
        <w:numPr>
          <w:ilvl w:val="0"/>
          <w:numId w:val="3"/>
        </w:numPr>
        <w:shd w:val="clear" w:color="auto" w:fill="FFFFFF"/>
        <w:tabs>
          <w:tab w:val="left" w:pos="1038"/>
        </w:tabs>
        <w:spacing w:line="240" w:lineRule="auto"/>
        <w:ind w:left="346" w:right="29" w:hanging="346"/>
        <w:jc w:val="both"/>
        <w:rPr>
          <w:rFonts w:ascii="Times New Roman" w:hAnsi="Times New Roman" w:cs="Times New Roman"/>
        </w:rPr>
      </w:pPr>
      <w:r w:rsidRPr="00A26417">
        <w:rPr>
          <w:rFonts w:ascii="Times New Roman" w:hAnsi="Times New Roman" w:cs="Times New Roman"/>
          <w:kern w:val="65534"/>
          <w:sz w:val="24"/>
          <w:lang w:val="uk-UA"/>
        </w:rPr>
        <w:t>виявляти закономірності географічної зональності материків, характерні особливості ґрунтово-рослинного покриву, тваринного світу;</w:t>
      </w:r>
    </w:p>
    <w:p w:rsidR="00EB4606" w:rsidRPr="00A26417" w:rsidRDefault="00EB4606" w:rsidP="00346D35">
      <w:pPr>
        <w:pStyle w:val="a"/>
        <w:numPr>
          <w:ilvl w:val="0"/>
          <w:numId w:val="3"/>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4"/>
          <w:sz w:val="24"/>
          <w:lang w:val="uk-UA"/>
        </w:rPr>
        <w:t>давати оцінку фізико-географічного положення України;</w:t>
      </w:r>
    </w:p>
    <w:p w:rsidR="00EB4606" w:rsidRPr="00A26417" w:rsidRDefault="00EB4606" w:rsidP="00346D35">
      <w:pPr>
        <w:pStyle w:val="a"/>
        <w:numPr>
          <w:ilvl w:val="0"/>
          <w:numId w:val="3"/>
        </w:numPr>
        <w:shd w:val="clear" w:color="auto" w:fill="FFFFFF"/>
        <w:tabs>
          <w:tab w:val="left" w:pos="1038"/>
        </w:tabs>
        <w:spacing w:line="240" w:lineRule="auto"/>
        <w:ind w:left="346" w:right="19" w:hanging="346"/>
        <w:jc w:val="both"/>
        <w:rPr>
          <w:rFonts w:ascii="Times New Roman" w:hAnsi="Times New Roman" w:cs="Times New Roman"/>
        </w:rPr>
      </w:pPr>
      <w:r w:rsidRPr="00A26417">
        <w:rPr>
          <w:rFonts w:ascii="Times New Roman" w:hAnsi="Times New Roman" w:cs="Times New Roman"/>
          <w:kern w:val="65535"/>
          <w:sz w:val="24"/>
          <w:lang w:val="uk-UA"/>
        </w:rPr>
        <w:t xml:space="preserve">співставляти фізичну, тектонічну та геологічну карти, робити на основі цього висновки про взаємозв’язок між тектонічною будовою, рельєфом, </w:t>
      </w:r>
      <w:r w:rsidRPr="00A26417">
        <w:rPr>
          <w:rFonts w:ascii="Times New Roman" w:hAnsi="Times New Roman" w:cs="Times New Roman"/>
          <w:sz w:val="24"/>
          <w:lang w:val="uk-UA"/>
        </w:rPr>
        <w:t>походженням і поширенням корисних копалин;</w:t>
      </w:r>
    </w:p>
    <w:p w:rsidR="00EB4606" w:rsidRPr="00A26417" w:rsidRDefault="00EB4606" w:rsidP="00346D35">
      <w:pPr>
        <w:pStyle w:val="a"/>
        <w:numPr>
          <w:ilvl w:val="0"/>
          <w:numId w:val="3"/>
        </w:numPr>
        <w:shd w:val="clear" w:color="auto" w:fill="FFFFFF"/>
        <w:tabs>
          <w:tab w:val="left" w:pos="1038"/>
        </w:tabs>
        <w:spacing w:line="240" w:lineRule="auto"/>
        <w:ind w:left="346" w:right="14" w:hanging="346"/>
        <w:jc w:val="both"/>
        <w:rPr>
          <w:rFonts w:ascii="Times New Roman" w:hAnsi="Times New Roman" w:cs="Times New Roman"/>
        </w:rPr>
      </w:pPr>
      <w:r w:rsidRPr="00A26417">
        <w:rPr>
          <w:rFonts w:ascii="Times New Roman" w:hAnsi="Times New Roman" w:cs="Times New Roman"/>
          <w:sz w:val="24"/>
          <w:lang w:val="uk-UA"/>
        </w:rPr>
        <w:t>аналізувати ландшафтну карту і схему фізико-географічного районування України;</w:t>
      </w:r>
    </w:p>
    <w:p w:rsidR="00EB4606" w:rsidRPr="00A26417" w:rsidRDefault="00EB4606" w:rsidP="00346D35">
      <w:pPr>
        <w:pStyle w:val="a"/>
        <w:numPr>
          <w:ilvl w:val="0"/>
          <w:numId w:val="3"/>
        </w:numPr>
        <w:shd w:val="clear" w:color="auto" w:fill="FFFFFF"/>
        <w:tabs>
          <w:tab w:val="left" w:pos="1038"/>
        </w:tabs>
        <w:spacing w:line="240" w:lineRule="auto"/>
        <w:ind w:left="346" w:right="10" w:hanging="346"/>
        <w:jc w:val="both"/>
        <w:rPr>
          <w:rFonts w:ascii="Times New Roman" w:hAnsi="Times New Roman" w:cs="Times New Roman"/>
        </w:rPr>
      </w:pPr>
      <w:r w:rsidRPr="00A26417">
        <w:rPr>
          <w:rFonts w:ascii="Times New Roman" w:hAnsi="Times New Roman" w:cs="Times New Roman"/>
          <w:sz w:val="24"/>
          <w:lang w:val="uk-UA"/>
        </w:rPr>
        <w:t>складати фізико-географічну характеристику природних зон, висотних країн;</w:t>
      </w:r>
    </w:p>
    <w:p w:rsidR="00EB4606" w:rsidRPr="00A26417" w:rsidRDefault="00EB4606" w:rsidP="00346D35">
      <w:pPr>
        <w:pStyle w:val="a"/>
        <w:numPr>
          <w:ilvl w:val="0"/>
          <w:numId w:val="3"/>
        </w:numPr>
        <w:shd w:val="clear" w:color="auto" w:fill="FFFFFF"/>
        <w:tabs>
          <w:tab w:val="left" w:pos="1038"/>
        </w:tabs>
        <w:spacing w:line="240" w:lineRule="auto"/>
        <w:ind w:left="346" w:right="10" w:hanging="346"/>
        <w:jc w:val="both"/>
        <w:rPr>
          <w:rFonts w:ascii="Times New Roman" w:hAnsi="Times New Roman" w:cs="Times New Roman"/>
        </w:rPr>
      </w:pPr>
      <w:r w:rsidRPr="00A26417">
        <w:rPr>
          <w:rFonts w:ascii="Times New Roman" w:hAnsi="Times New Roman" w:cs="Times New Roman"/>
          <w:kern w:val="65534"/>
          <w:sz w:val="24"/>
          <w:lang w:val="uk-UA"/>
        </w:rPr>
        <w:t xml:space="preserve">будувати і аналізувати графіки динаміки показників природного руху </w:t>
      </w:r>
      <w:r w:rsidRPr="00A26417">
        <w:rPr>
          <w:rFonts w:ascii="Times New Roman" w:hAnsi="Times New Roman" w:cs="Times New Roman"/>
          <w:sz w:val="24"/>
          <w:lang w:val="uk-UA"/>
        </w:rPr>
        <w:t>населення;</w:t>
      </w:r>
    </w:p>
    <w:p w:rsidR="00EB4606" w:rsidRPr="00A26417" w:rsidRDefault="00EB4606" w:rsidP="00346D35">
      <w:pPr>
        <w:pStyle w:val="a"/>
        <w:numPr>
          <w:ilvl w:val="0"/>
          <w:numId w:val="3"/>
        </w:numPr>
        <w:shd w:val="clear" w:color="auto" w:fill="FFFFFF"/>
        <w:tabs>
          <w:tab w:val="left" w:pos="346"/>
        </w:tabs>
        <w:spacing w:line="240" w:lineRule="auto"/>
        <w:rPr>
          <w:rFonts w:ascii="Times New Roman" w:hAnsi="Times New Roman" w:cs="Times New Roman"/>
        </w:rPr>
      </w:pPr>
      <w:r w:rsidRPr="00A26417">
        <w:rPr>
          <w:rFonts w:ascii="Times New Roman" w:hAnsi="Times New Roman" w:cs="Times New Roman"/>
          <w:kern w:val="65534"/>
          <w:sz w:val="24"/>
          <w:lang w:val="uk-UA"/>
        </w:rPr>
        <w:t>будувати статево-вікову піраміду, карту густоти населення;</w:t>
      </w:r>
    </w:p>
    <w:p w:rsidR="00EB4606" w:rsidRPr="00A26417" w:rsidRDefault="00EB4606" w:rsidP="00346D35">
      <w:pPr>
        <w:pStyle w:val="a"/>
        <w:numPr>
          <w:ilvl w:val="0"/>
          <w:numId w:val="3"/>
        </w:numPr>
        <w:shd w:val="clear" w:color="auto" w:fill="FFFFFF"/>
        <w:tabs>
          <w:tab w:val="left" w:pos="1038"/>
        </w:tabs>
        <w:spacing w:line="240" w:lineRule="auto"/>
        <w:ind w:left="346" w:right="5" w:hanging="346"/>
        <w:jc w:val="both"/>
        <w:rPr>
          <w:rFonts w:ascii="Times New Roman" w:hAnsi="Times New Roman" w:cs="Times New Roman"/>
        </w:rPr>
      </w:pPr>
      <w:r w:rsidRPr="00A26417">
        <w:rPr>
          <w:rFonts w:ascii="Times New Roman" w:hAnsi="Times New Roman" w:cs="Times New Roman"/>
          <w:kern w:val="65535"/>
          <w:sz w:val="24"/>
          <w:lang w:val="uk-UA"/>
        </w:rPr>
        <w:t xml:space="preserve">визначати показники міграційної рухомості населення, характеризувати </w:t>
      </w:r>
      <w:r w:rsidRPr="00A26417">
        <w:rPr>
          <w:rFonts w:ascii="Times New Roman" w:hAnsi="Times New Roman" w:cs="Times New Roman"/>
          <w:sz w:val="24"/>
          <w:lang w:val="uk-UA"/>
        </w:rPr>
        <w:t>розселення певного району;</w:t>
      </w:r>
    </w:p>
    <w:p w:rsidR="00EB4606" w:rsidRPr="00A26417" w:rsidRDefault="00EB4606" w:rsidP="00346D35">
      <w:pPr>
        <w:pStyle w:val="a"/>
        <w:numPr>
          <w:ilvl w:val="0"/>
          <w:numId w:val="3"/>
        </w:numPr>
        <w:shd w:val="clear" w:color="auto" w:fill="FFFFFF"/>
        <w:tabs>
          <w:tab w:val="left" w:pos="1038"/>
        </w:tabs>
        <w:spacing w:line="240" w:lineRule="auto"/>
        <w:ind w:left="346" w:hanging="346"/>
        <w:jc w:val="both"/>
        <w:rPr>
          <w:rFonts w:ascii="Times New Roman" w:hAnsi="Times New Roman" w:cs="Times New Roman"/>
        </w:rPr>
      </w:pPr>
      <w:r w:rsidRPr="00A26417">
        <w:rPr>
          <w:rFonts w:ascii="Times New Roman" w:hAnsi="Times New Roman" w:cs="Times New Roman"/>
          <w:sz w:val="24"/>
          <w:lang w:val="uk-UA"/>
        </w:rPr>
        <w:t>оцінювати вплив природних і соціально-географічних факторів на розміщення галузей промисловості;</w:t>
      </w:r>
    </w:p>
    <w:p w:rsidR="00EB4606" w:rsidRPr="00A26417" w:rsidRDefault="00EB4606" w:rsidP="00346D35">
      <w:pPr>
        <w:pStyle w:val="a"/>
        <w:numPr>
          <w:ilvl w:val="0"/>
          <w:numId w:val="3"/>
        </w:numPr>
        <w:shd w:val="clear" w:color="auto" w:fill="FFFFFF"/>
        <w:tabs>
          <w:tab w:val="left" w:pos="1008"/>
        </w:tabs>
        <w:spacing w:line="240" w:lineRule="auto"/>
        <w:ind w:left="336" w:right="34" w:hanging="336"/>
        <w:jc w:val="both"/>
        <w:rPr>
          <w:rFonts w:ascii="Times New Roman" w:hAnsi="Times New Roman" w:cs="Times New Roman"/>
        </w:rPr>
      </w:pPr>
      <w:r w:rsidRPr="00A26417">
        <w:rPr>
          <w:rFonts w:ascii="Times New Roman" w:hAnsi="Times New Roman" w:cs="Times New Roman"/>
          <w:sz w:val="24"/>
          <w:lang w:val="uk-UA"/>
        </w:rPr>
        <w:t xml:space="preserve">аналізувати галузеву структуру району, виділяти елементи </w:t>
      </w:r>
      <w:r w:rsidRPr="00A26417">
        <w:rPr>
          <w:rFonts w:ascii="Times New Roman" w:hAnsi="Times New Roman" w:cs="Times New Roman"/>
          <w:kern w:val="65534"/>
          <w:sz w:val="24"/>
          <w:lang w:val="uk-UA"/>
        </w:rPr>
        <w:t>територіальної структури господарства регіону (країни);</w:t>
      </w:r>
    </w:p>
    <w:p w:rsidR="00EB4606" w:rsidRPr="00A26417" w:rsidRDefault="00EB4606" w:rsidP="00346D35">
      <w:pPr>
        <w:pStyle w:val="a"/>
        <w:numPr>
          <w:ilvl w:val="0"/>
          <w:numId w:val="3"/>
        </w:numPr>
        <w:shd w:val="clear" w:color="auto" w:fill="FFFFFF"/>
        <w:tabs>
          <w:tab w:val="left" w:pos="336"/>
        </w:tabs>
        <w:spacing w:line="240" w:lineRule="auto"/>
        <w:rPr>
          <w:rFonts w:ascii="Times New Roman" w:hAnsi="Times New Roman" w:cs="Times New Roman"/>
        </w:rPr>
      </w:pPr>
      <w:r w:rsidRPr="00A26417">
        <w:rPr>
          <w:rFonts w:ascii="Times New Roman" w:hAnsi="Times New Roman" w:cs="Times New Roman"/>
          <w:kern w:val="65534"/>
          <w:sz w:val="24"/>
          <w:lang w:val="uk-UA"/>
        </w:rPr>
        <w:t>аналізувати геополітичне положення країн і регіонів світу;</w:t>
      </w:r>
    </w:p>
    <w:p w:rsidR="00EB4606" w:rsidRPr="00A26417" w:rsidRDefault="00EB4606" w:rsidP="00346D35">
      <w:pPr>
        <w:pStyle w:val="a"/>
        <w:numPr>
          <w:ilvl w:val="0"/>
          <w:numId w:val="3"/>
        </w:numPr>
        <w:shd w:val="clear" w:color="auto" w:fill="FFFFFF"/>
        <w:tabs>
          <w:tab w:val="left" w:pos="1008"/>
        </w:tabs>
        <w:spacing w:line="240" w:lineRule="auto"/>
        <w:ind w:left="336" w:right="24" w:hanging="336"/>
        <w:jc w:val="both"/>
        <w:rPr>
          <w:rFonts w:ascii="Times New Roman" w:hAnsi="Times New Roman" w:cs="Times New Roman"/>
        </w:rPr>
      </w:pPr>
      <w:r w:rsidRPr="00A26417">
        <w:rPr>
          <w:rFonts w:ascii="Times New Roman" w:hAnsi="Times New Roman" w:cs="Times New Roman"/>
          <w:kern w:val="65534"/>
          <w:sz w:val="24"/>
          <w:lang w:val="uk-UA"/>
        </w:rPr>
        <w:t xml:space="preserve">аналізувати демографічну ситуацію в окремих регіонах світу, робити </w:t>
      </w:r>
      <w:r w:rsidRPr="00A26417">
        <w:rPr>
          <w:rFonts w:ascii="Times New Roman" w:hAnsi="Times New Roman" w:cs="Times New Roman"/>
          <w:kern w:val="65535"/>
          <w:sz w:val="24"/>
          <w:lang w:val="uk-UA"/>
        </w:rPr>
        <w:t>демографічний прогноз, складати демографічну програму;</w:t>
      </w:r>
    </w:p>
    <w:p w:rsidR="00EB4606" w:rsidRPr="00A26417" w:rsidRDefault="00EB4606" w:rsidP="00346D35">
      <w:pPr>
        <w:pStyle w:val="a"/>
        <w:numPr>
          <w:ilvl w:val="0"/>
          <w:numId w:val="3"/>
        </w:numPr>
        <w:shd w:val="clear" w:color="auto" w:fill="FFFFFF"/>
        <w:tabs>
          <w:tab w:val="left" w:pos="1008"/>
        </w:tabs>
        <w:spacing w:line="240" w:lineRule="auto"/>
        <w:ind w:left="336" w:right="29" w:hanging="336"/>
        <w:jc w:val="both"/>
        <w:rPr>
          <w:rFonts w:ascii="Times New Roman" w:hAnsi="Times New Roman" w:cs="Times New Roman"/>
        </w:rPr>
      </w:pPr>
      <w:r w:rsidRPr="00A26417">
        <w:rPr>
          <w:rFonts w:ascii="Times New Roman" w:hAnsi="Times New Roman" w:cs="Times New Roman"/>
          <w:sz w:val="24"/>
          <w:lang w:val="uk-UA"/>
        </w:rPr>
        <w:t>характеризувати економіко-географічне та геополітичне положення України;</w:t>
      </w:r>
    </w:p>
    <w:p w:rsidR="00EB4606" w:rsidRPr="00A26417" w:rsidRDefault="00EB4606" w:rsidP="00346D35">
      <w:pPr>
        <w:pStyle w:val="a"/>
        <w:numPr>
          <w:ilvl w:val="0"/>
          <w:numId w:val="3"/>
        </w:numPr>
        <w:shd w:val="clear" w:color="auto" w:fill="FFFFFF"/>
        <w:tabs>
          <w:tab w:val="left" w:pos="1008"/>
        </w:tabs>
        <w:spacing w:line="240" w:lineRule="auto"/>
        <w:ind w:left="336" w:right="19" w:hanging="336"/>
        <w:jc w:val="both"/>
        <w:rPr>
          <w:rFonts w:ascii="Times New Roman" w:hAnsi="Times New Roman" w:cs="Times New Roman"/>
        </w:rPr>
      </w:pPr>
      <w:r w:rsidRPr="00A26417">
        <w:rPr>
          <w:rFonts w:ascii="Times New Roman" w:hAnsi="Times New Roman" w:cs="Times New Roman"/>
          <w:sz w:val="24"/>
          <w:lang w:val="uk-UA"/>
        </w:rPr>
        <w:t>аналізувати особливості розвитку та розміщення різних галузей промисловості та сільського господарства України;</w:t>
      </w:r>
    </w:p>
    <w:p w:rsidR="00EB4606" w:rsidRPr="00A26417" w:rsidRDefault="00EB4606" w:rsidP="00346D35">
      <w:pPr>
        <w:pStyle w:val="a"/>
        <w:numPr>
          <w:ilvl w:val="0"/>
          <w:numId w:val="3"/>
        </w:numPr>
        <w:shd w:val="clear" w:color="auto" w:fill="FFFFFF"/>
        <w:tabs>
          <w:tab w:val="left" w:pos="1008"/>
        </w:tabs>
        <w:spacing w:line="240" w:lineRule="auto"/>
        <w:ind w:left="336" w:right="19" w:hanging="336"/>
        <w:jc w:val="both"/>
        <w:rPr>
          <w:rFonts w:ascii="Times New Roman" w:hAnsi="Times New Roman" w:cs="Times New Roman"/>
        </w:rPr>
      </w:pPr>
      <w:r w:rsidRPr="00A26417">
        <w:rPr>
          <w:rFonts w:ascii="Times New Roman" w:hAnsi="Times New Roman" w:cs="Times New Roman"/>
          <w:kern w:val="65535"/>
          <w:sz w:val="24"/>
          <w:lang w:val="uk-UA"/>
        </w:rPr>
        <w:t xml:space="preserve">складати порівняльну характеристику економіко-географічних районів </w:t>
      </w:r>
      <w:r w:rsidRPr="00A26417">
        <w:rPr>
          <w:rFonts w:ascii="Times New Roman" w:hAnsi="Times New Roman" w:cs="Times New Roman"/>
          <w:sz w:val="24"/>
          <w:lang w:val="uk-UA"/>
        </w:rPr>
        <w:t>України;</w:t>
      </w:r>
    </w:p>
    <w:p w:rsidR="00EB4606" w:rsidRPr="00A26417" w:rsidRDefault="00EB4606" w:rsidP="00346D35">
      <w:pPr>
        <w:pStyle w:val="a"/>
        <w:numPr>
          <w:ilvl w:val="0"/>
          <w:numId w:val="3"/>
        </w:numPr>
        <w:shd w:val="clear" w:color="auto" w:fill="FFFFFF"/>
        <w:tabs>
          <w:tab w:val="left" w:pos="336"/>
        </w:tabs>
        <w:spacing w:line="240" w:lineRule="auto"/>
        <w:rPr>
          <w:rFonts w:ascii="Times New Roman" w:hAnsi="Times New Roman" w:cs="Times New Roman"/>
        </w:rPr>
      </w:pPr>
      <w:r w:rsidRPr="00A26417">
        <w:rPr>
          <w:rFonts w:ascii="Times New Roman" w:hAnsi="Times New Roman" w:cs="Times New Roman"/>
          <w:kern w:val="65534"/>
          <w:sz w:val="24"/>
          <w:lang w:val="uk-UA"/>
        </w:rPr>
        <w:t>давати оцінку ЕГП країн і регіонів світу;</w:t>
      </w:r>
    </w:p>
    <w:p w:rsidR="00EB4606" w:rsidRPr="00A26417" w:rsidRDefault="00EB4606" w:rsidP="00346D35">
      <w:pPr>
        <w:pStyle w:val="a"/>
        <w:numPr>
          <w:ilvl w:val="0"/>
          <w:numId w:val="3"/>
        </w:numPr>
        <w:shd w:val="clear" w:color="auto" w:fill="FFFFFF"/>
        <w:tabs>
          <w:tab w:val="left" w:pos="336"/>
        </w:tabs>
        <w:spacing w:line="240" w:lineRule="auto"/>
        <w:rPr>
          <w:rFonts w:ascii="Times New Roman" w:hAnsi="Times New Roman" w:cs="Times New Roman"/>
        </w:rPr>
      </w:pPr>
      <w:r w:rsidRPr="00A26417">
        <w:rPr>
          <w:rFonts w:ascii="Times New Roman" w:hAnsi="Times New Roman" w:cs="Times New Roman"/>
          <w:kern w:val="65534"/>
          <w:sz w:val="24"/>
          <w:lang w:val="uk-UA"/>
        </w:rPr>
        <w:t>визначати роль і місце окремих країн і регіонів у світовому господарстві;</w:t>
      </w:r>
    </w:p>
    <w:p w:rsidR="00EB4606" w:rsidRPr="00A26417" w:rsidRDefault="00EB4606" w:rsidP="00346D35">
      <w:pPr>
        <w:pStyle w:val="FR1"/>
        <w:spacing w:line="240" w:lineRule="auto"/>
        <w:ind w:left="0" w:firstLine="0"/>
        <w:jc w:val="center"/>
      </w:pPr>
    </w:p>
    <w:p w:rsidR="00EB4606" w:rsidRPr="00A26417" w:rsidRDefault="00EB4606" w:rsidP="00346D35">
      <w:pPr>
        <w:pStyle w:val="FR1"/>
        <w:spacing w:line="240" w:lineRule="auto"/>
        <w:ind w:left="0" w:firstLine="0"/>
        <w:jc w:val="center"/>
        <w:rPr>
          <w:b/>
          <w:caps/>
          <w:sz w:val="24"/>
          <w:szCs w:val="24"/>
        </w:rPr>
      </w:pPr>
    </w:p>
    <w:p w:rsidR="00EB4606" w:rsidRPr="00A26417" w:rsidRDefault="00EB4606" w:rsidP="00346D35">
      <w:pPr>
        <w:pStyle w:val="FR1"/>
        <w:spacing w:line="240" w:lineRule="auto"/>
        <w:ind w:left="0" w:firstLine="0"/>
        <w:jc w:val="center"/>
      </w:pPr>
      <w:r w:rsidRPr="00A26417">
        <w:rPr>
          <w:b/>
          <w:caps/>
          <w:sz w:val="24"/>
          <w:szCs w:val="24"/>
        </w:rPr>
        <w:t>ІІ. Критерії оцінювання знань і вмінь</w:t>
      </w:r>
    </w:p>
    <w:p w:rsidR="00EB4606" w:rsidRPr="00A26417" w:rsidRDefault="00EB4606" w:rsidP="00346D35">
      <w:pPr>
        <w:pStyle w:val="FR1"/>
        <w:spacing w:line="240" w:lineRule="auto"/>
        <w:ind w:left="0" w:firstLine="0"/>
        <w:jc w:val="center"/>
      </w:pPr>
    </w:p>
    <w:p w:rsidR="00EB4606" w:rsidRPr="00A26417" w:rsidRDefault="00EB4606" w:rsidP="00346D35">
      <w:pPr>
        <w:pStyle w:val="a"/>
        <w:spacing w:line="240" w:lineRule="auto"/>
        <w:ind w:firstLine="708"/>
        <w:jc w:val="both"/>
        <w:rPr>
          <w:rFonts w:ascii="Times New Roman" w:hAnsi="Times New Roman" w:cs="Times New Roman"/>
          <w:lang w:val="uk-UA"/>
        </w:rPr>
      </w:pPr>
      <w:r w:rsidRPr="00A26417">
        <w:rPr>
          <w:rFonts w:ascii="Times New Roman" w:hAnsi="Times New Roman" w:cs="Times New Roman"/>
          <w:sz w:val="24"/>
          <w:lang w:val="uk-UA"/>
        </w:rPr>
        <w:t xml:space="preserve">Оцінка </w:t>
      </w:r>
      <w:r w:rsidRPr="00A26417">
        <w:rPr>
          <w:rFonts w:ascii="Times New Roman" w:hAnsi="Times New Roman" w:cs="Times New Roman"/>
          <w:b/>
          <w:i/>
          <w:sz w:val="24"/>
          <w:lang w:val="uk-UA"/>
        </w:rPr>
        <w:t>“відмінно”</w:t>
      </w:r>
      <w:r w:rsidRPr="00A26417">
        <w:rPr>
          <w:rFonts w:ascii="Times New Roman" w:hAnsi="Times New Roman" w:cs="Times New Roman"/>
          <w:sz w:val="24"/>
          <w:lang w:val="uk-UA"/>
        </w:rPr>
        <w:t xml:space="preserve">виставляється за ґрунтовну відповідь, коли студент вільно володіє матеріалом, логічно і послідовно його розкриває, оперує науковою термінологією, використовує й дає критичну оцінку широкого кола наукових джерел, здійснює самостійний аналіз засвоєного матеріалу, супроводжує виклад матеріалу статистичним цифровим матеріалом, використовує сучасні теорії та методи наукових досліджень, вміє застосовувати теоретичні знання на практиці. </w:t>
      </w:r>
    </w:p>
    <w:p w:rsidR="00EB4606" w:rsidRPr="00A26417" w:rsidRDefault="00EB4606" w:rsidP="00346D35">
      <w:pPr>
        <w:pStyle w:val="a"/>
        <w:spacing w:line="240" w:lineRule="auto"/>
        <w:jc w:val="both"/>
        <w:rPr>
          <w:rFonts w:ascii="Times New Roman" w:hAnsi="Times New Roman" w:cs="Times New Roman"/>
          <w:lang w:val="uk-UA"/>
        </w:rPr>
      </w:pPr>
      <w:r w:rsidRPr="00A26417">
        <w:rPr>
          <w:rFonts w:ascii="Times New Roman" w:hAnsi="Times New Roman" w:cs="Times New Roman"/>
          <w:sz w:val="24"/>
          <w:lang w:val="uk-UA"/>
        </w:rPr>
        <w:tab/>
        <w:t xml:space="preserve">Оцінка </w:t>
      </w:r>
      <w:r w:rsidRPr="00A26417">
        <w:rPr>
          <w:rFonts w:ascii="Times New Roman" w:hAnsi="Times New Roman" w:cs="Times New Roman"/>
          <w:b/>
          <w:i/>
          <w:sz w:val="24"/>
          <w:lang w:val="uk-UA"/>
        </w:rPr>
        <w:t>“добре”</w:t>
      </w:r>
      <w:r w:rsidRPr="00A26417">
        <w:rPr>
          <w:rFonts w:ascii="Times New Roman" w:hAnsi="Times New Roman" w:cs="Times New Roman"/>
          <w:sz w:val="24"/>
          <w:lang w:val="uk-UA"/>
        </w:rPr>
        <w:t xml:space="preserve"> виставляється за ґрунтовну відповідь, послідовний і систематизований виклад матеріалу. Однак при відповіді студент допускає певні неточності в трактуванні окремих питань чи проблем, у викладі фактів, визначень чи понять, поясненні класифікацій, відчуває труднощі при проведенні теоретичних узагальнень, не використовує достатньої кількості наукових джерел і статистичного матеріалу.</w:t>
      </w:r>
    </w:p>
    <w:p w:rsidR="00EB4606" w:rsidRPr="00A26417" w:rsidRDefault="00EB4606" w:rsidP="00346D35">
      <w:pPr>
        <w:pStyle w:val="a"/>
        <w:spacing w:line="240" w:lineRule="auto"/>
        <w:jc w:val="both"/>
        <w:rPr>
          <w:rFonts w:ascii="Times New Roman" w:hAnsi="Times New Roman" w:cs="Times New Roman"/>
          <w:lang w:val="uk-UA"/>
        </w:rPr>
      </w:pPr>
      <w:r w:rsidRPr="00A26417">
        <w:rPr>
          <w:rFonts w:ascii="Times New Roman" w:hAnsi="Times New Roman" w:cs="Times New Roman"/>
          <w:sz w:val="24"/>
          <w:lang w:val="uk-UA"/>
        </w:rPr>
        <w:tab/>
        <w:t xml:space="preserve">Оцінка </w:t>
      </w:r>
      <w:r w:rsidRPr="00A26417">
        <w:rPr>
          <w:rFonts w:ascii="Times New Roman" w:hAnsi="Times New Roman" w:cs="Times New Roman"/>
          <w:b/>
          <w:i/>
          <w:sz w:val="24"/>
          <w:lang w:val="uk-UA"/>
        </w:rPr>
        <w:t>“задовільно”</w:t>
      </w:r>
      <w:r w:rsidRPr="00A26417">
        <w:rPr>
          <w:rFonts w:ascii="Times New Roman" w:hAnsi="Times New Roman" w:cs="Times New Roman"/>
          <w:sz w:val="24"/>
          <w:lang w:val="uk-UA"/>
        </w:rPr>
        <w:t xml:space="preserve"> виставляється тоді, коли студент в основному орієнтується у суті питання чи проблеми, але не може достатньо аргументовано сформулювати висновки, провести певні узагальнення, вміло пов’язати теоретичні узагальнення з практикою, відчуває значні труднощі у логічному викладі змісту питання, недостатньо переконливо і впевнено висловлює свої думки. </w:t>
      </w:r>
    </w:p>
    <w:p w:rsidR="00EB4606" w:rsidRPr="00A26417" w:rsidRDefault="00EB4606" w:rsidP="00346D35">
      <w:pPr>
        <w:pStyle w:val="FR1"/>
        <w:spacing w:line="240" w:lineRule="auto"/>
        <w:ind w:left="0" w:firstLine="0"/>
        <w:rPr>
          <w:sz w:val="24"/>
          <w:szCs w:val="24"/>
        </w:rPr>
      </w:pPr>
      <w:r w:rsidRPr="00A26417">
        <w:rPr>
          <w:sz w:val="24"/>
          <w:szCs w:val="24"/>
        </w:rPr>
        <w:tab/>
        <w:t xml:space="preserve">Оцінка </w:t>
      </w:r>
      <w:r w:rsidRPr="00A26417">
        <w:rPr>
          <w:b/>
          <w:i/>
          <w:sz w:val="24"/>
          <w:szCs w:val="24"/>
        </w:rPr>
        <w:t xml:space="preserve">“незадовільно” </w:t>
      </w:r>
      <w:r w:rsidRPr="00A26417">
        <w:rPr>
          <w:sz w:val="24"/>
          <w:szCs w:val="24"/>
        </w:rPr>
        <w:t>виставляється у тому разі, коли студент зовсім не орієнтується у суті питань, не володіє необхідним понятійним апаратом, не опанував мінімуму наукових джерел, не знає основоположних питань географічної науки, не може дати відповіді на додаткові запитання. Відповідь відсутня.</w:t>
      </w:r>
    </w:p>
    <w:p w:rsidR="00EB4606" w:rsidRPr="00A26417" w:rsidRDefault="00EB4606" w:rsidP="00346D35">
      <w:pPr>
        <w:pStyle w:val="FR1"/>
        <w:spacing w:line="240" w:lineRule="auto"/>
        <w:ind w:left="0" w:firstLine="0"/>
      </w:pPr>
    </w:p>
    <w:p w:rsidR="00EB4606" w:rsidRPr="00A26417" w:rsidRDefault="00EB4606" w:rsidP="00212256">
      <w:pPr>
        <w:spacing w:after="0" w:line="240" w:lineRule="auto"/>
        <w:jc w:val="center"/>
        <w:rPr>
          <w:rFonts w:ascii="Times New Roman" w:hAnsi="Times New Roman"/>
          <w:b/>
          <w:i/>
          <w:sz w:val="24"/>
          <w:szCs w:val="24"/>
        </w:rPr>
      </w:pPr>
      <w:r w:rsidRPr="00A26417">
        <w:rPr>
          <w:rFonts w:ascii="Times New Roman" w:hAnsi="Times New Roman"/>
          <w:i/>
          <w:spacing w:val="-4"/>
          <w:sz w:val="24"/>
          <w:szCs w:val="24"/>
        </w:rPr>
        <w:t>За шкалою 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5"/>
        <w:gridCol w:w="5039"/>
        <w:gridCol w:w="3283"/>
      </w:tblGrid>
      <w:tr w:rsidR="00EB4606" w:rsidRPr="00A26417" w:rsidTr="00E86716">
        <w:trPr>
          <w:trHeight w:val="277"/>
        </w:trPr>
        <w:tc>
          <w:tcPr>
            <w:tcW w:w="1525" w:type="dxa"/>
            <w:vAlign w:val="center"/>
          </w:tcPr>
          <w:p w:rsidR="00EB4606" w:rsidRPr="00A26417" w:rsidRDefault="00EB4606" w:rsidP="00A37440">
            <w:pPr>
              <w:spacing w:after="0" w:line="240" w:lineRule="auto"/>
              <w:jc w:val="center"/>
              <w:rPr>
                <w:rFonts w:ascii="Times New Roman" w:hAnsi="Times New Roman"/>
                <w:spacing w:val="-4"/>
                <w:sz w:val="24"/>
                <w:szCs w:val="24"/>
              </w:rPr>
            </w:pPr>
            <w:r w:rsidRPr="00A26417">
              <w:rPr>
                <w:rFonts w:ascii="Times New Roman" w:hAnsi="Times New Roman"/>
                <w:spacing w:val="-4"/>
                <w:sz w:val="24"/>
                <w:szCs w:val="24"/>
              </w:rPr>
              <w:t xml:space="preserve">За шкалою </w:t>
            </w:r>
          </w:p>
          <w:p w:rsidR="00EB4606" w:rsidRPr="00A26417" w:rsidRDefault="00EB4606" w:rsidP="00A37440">
            <w:pPr>
              <w:spacing w:after="0" w:line="240" w:lineRule="auto"/>
              <w:jc w:val="center"/>
              <w:rPr>
                <w:rFonts w:ascii="Times New Roman" w:hAnsi="Times New Roman"/>
                <w:spacing w:val="-4"/>
                <w:sz w:val="24"/>
                <w:szCs w:val="24"/>
              </w:rPr>
            </w:pPr>
            <w:r w:rsidRPr="00A26417">
              <w:rPr>
                <w:rFonts w:ascii="Times New Roman" w:hAnsi="Times New Roman"/>
                <w:spacing w:val="-4"/>
                <w:sz w:val="24"/>
                <w:szCs w:val="24"/>
              </w:rPr>
              <w:t>ECTS</w:t>
            </w:r>
          </w:p>
        </w:tc>
        <w:tc>
          <w:tcPr>
            <w:tcW w:w="5039" w:type="dxa"/>
            <w:vAlign w:val="center"/>
          </w:tcPr>
          <w:p w:rsidR="00EB4606" w:rsidRPr="00A26417" w:rsidRDefault="00EB4606" w:rsidP="00A37440">
            <w:pPr>
              <w:tabs>
                <w:tab w:val="left" w:pos="851"/>
              </w:tabs>
              <w:spacing w:after="0" w:line="240" w:lineRule="auto"/>
              <w:jc w:val="center"/>
              <w:rPr>
                <w:rFonts w:ascii="Times New Roman" w:hAnsi="Times New Roman"/>
                <w:spacing w:val="-4"/>
                <w:sz w:val="24"/>
                <w:szCs w:val="24"/>
              </w:rPr>
            </w:pPr>
            <w:r w:rsidRPr="00A26417">
              <w:rPr>
                <w:rFonts w:ascii="Times New Roman" w:hAnsi="Times New Roman"/>
                <w:spacing w:val="-4"/>
                <w:sz w:val="24"/>
                <w:szCs w:val="24"/>
              </w:rPr>
              <w:t>За національною шкалою</w:t>
            </w:r>
          </w:p>
        </w:tc>
        <w:tc>
          <w:tcPr>
            <w:tcW w:w="3283" w:type="dxa"/>
            <w:vAlign w:val="center"/>
          </w:tcPr>
          <w:p w:rsidR="00EB4606" w:rsidRPr="00A26417" w:rsidRDefault="00EB4606" w:rsidP="00A37440">
            <w:pPr>
              <w:spacing w:after="0" w:line="240" w:lineRule="auto"/>
              <w:jc w:val="center"/>
              <w:rPr>
                <w:rFonts w:ascii="Times New Roman" w:hAnsi="Times New Roman"/>
                <w:spacing w:val="-4"/>
                <w:sz w:val="24"/>
                <w:szCs w:val="24"/>
              </w:rPr>
            </w:pPr>
            <w:r w:rsidRPr="00A26417">
              <w:rPr>
                <w:rFonts w:ascii="Times New Roman" w:hAnsi="Times New Roman"/>
                <w:spacing w:val="-4"/>
                <w:sz w:val="24"/>
                <w:szCs w:val="24"/>
              </w:rPr>
              <w:t>За шкалою навчального закладу (як приклад)</w:t>
            </w:r>
          </w:p>
        </w:tc>
      </w:tr>
      <w:tr w:rsidR="00EB4606" w:rsidRPr="00A26417" w:rsidTr="00E86716">
        <w:tc>
          <w:tcPr>
            <w:tcW w:w="1525" w:type="dxa"/>
            <w:vAlign w:val="center"/>
          </w:tcPr>
          <w:p w:rsidR="00EB4606" w:rsidRPr="00A26417" w:rsidRDefault="00EB4606" w:rsidP="00A37440">
            <w:pPr>
              <w:spacing w:after="0" w:line="240" w:lineRule="auto"/>
              <w:ind w:firstLine="34"/>
              <w:jc w:val="center"/>
              <w:rPr>
                <w:rFonts w:ascii="Times New Roman" w:hAnsi="Times New Roman"/>
                <w:spacing w:val="-4"/>
                <w:sz w:val="24"/>
                <w:szCs w:val="24"/>
              </w:rPr>
            </w:pPr>
            <w:r w:rsidRPr="00A26417">
              <w:rPr>
                <w:rFonts w:ascii="Times New Roman" w:hAnsi="Times New Roman"/>
                <w:spacing w:val="-4"/>
                <w:sz w:val="24"/>
                <w:szCs w:val="24"/>
              </w:rPr>
              <w:t>А</w:t>
            </w:r>
          </w:p>
        </w:tc>
        <w:tc>
          <w:tcPr>
            <w:tcW w:w="5039" w:type="dxa"/>
            <w:vAlign w:val="center"/>
          </w:tcPr>
          <w:p w:rsidR="00EB4606" w:rsidRPr="00A26417" w:rsidRDefault="00EB4606" w:rsidP="00A37440">
            <w:pPr>
              <w:spacing w:after="0" w:line="240" w:lineRule="auto"/>
              <w:ind w:hanging="28"/>
              <w:jc w:val="center"/>
              <w:rPr>
                <w:rFonts w:ascii="Times New Roman" w:hAnsi="Times New Roman"/>
                <w:spacing w:val="-4"/>
                <w:sz w:val="24"/>
                <w:szCs w:val="24"/>
              </w:rPr>
            </w:pPr>
            <w:r w:rsidRPr="00A26417">
              <w:rPr>
                <w:rFonts w:ascii="Times New Roman" w:hAnsi="Times New Roman"/>
                <w:spacing w:val="-4"/>
                <w:sz w:val="24"/>
                <w:szCs w:val="24"/>
              </w:rPr>
              <w:t>відмінно</w:t>
            </w:r>
          </w:p>
        </w:tc>
        <w:tc>
          <w:tcPr>
            <w:tcW w:w="3283" w:type="dxa"/>
            <w:vAlign w:val="center"/>
          </w:tcPr>
          <w:p w:rsidR="00EB4606" w:rsidRPr="00A26417" w:rsidRDefault="00EB4606" w:rsidP="00A37440">
            <w:pPr>
              <w:tabs>
                <w:tab w:val="left" w:pos="851"/>
              </w:tabs>
              <w:spacing w:after="0" w:line="240" w:lineRule="auto"/>
              <w:jc w:val="center"/>
              <w:rPr>
                <w:rFonts w:ascii="Times New Roman" w:hAnsi="Times New Roman"/>
                <w:spacing w:val="-4"/>
                <w:sz w:val="24"/>
                <w:szCs w:val="24"/>
              </w:rPr>
            </w:pPr>
            <w:r w:rsidRPr="00A26417">
              <w:rPr>
                <w:rFonts w:ascii="Times New Roman" w:hAnsi="Times New Roman"/>
                <w:spacing w:val="-4"/>
                <w:sz w:val="24"/>
                <w:szCs w:val="24"/>
              </w:rPr>
              <w:t>90–100</w:t>
            </w:r>
          </w:p>
        </w:tc>
      </w:tr>
      <w:tr w:rsidR="00EB4606" w:rsidRPr="00A26417" w:rsidTr="00E86716">
        <w:tc>
          <w:tcPr>
            <w:tcW w:w="1525" w:type="dxa"/>
            <w:vAlign w:val="center"/>
          </w:tcPr>
          <w:p w:rsidR="00EB4606" w:rsidRPr="00A26417" w:rsidRDefault="00EB4606" w:rsidP="00A37440">
            <w:pPr>
              <w:spacing w:after="0" w:line="240" w:lineRule="auto"/>
              <w:ind w:firstLine="34"/>
              <w:jc w:val="center"/>
              <w:rPr>
                <w:rFonts w:ascii="Times New Roman" w:hAnsi="Times New Roman"/>
                <w:spacing w:val="-4"/>
                <w:sz w:val="24"/>
                <w:szCs w:val="24"/>
              </w:rPr>
            </w:pPr>
            <w:r w:rsidRPr="00A26417">
              <w:rPr>
                <w:rFonts w:ascii="Times New Roman" w:hAnsi="Times New Roman"/>
                <w:spacing w:val="-4"/>
                <w:sz w:val="24"/>
                <w:szCs w:val="24"/>
              </w:rPr>
              <w:t>В</w:t>
            </w:r>
          </w:p>
        </w:tc>
        <w:tc>
          <w:tcPr>
            <w:tcW w:w="5039" w:type="dxa"/>
            <w:vAlign w:val="center"/>
          </w:tcPr>
          <w:p w:rsidR="00EB4606" w:rsidRPr="00A26417" w:rsidRDefault="00EB4606" w:rsidP="00A37440">
            <w:pPr>
              <w:spacing w:after="0" w:line="240" w:lineRule="auto"/>
              <w:ind w:hanging="28"/>
              <w:jc w:val="center"/>
              <w:rPr>
                <w:rFonts w:ascii="Times New Roman" w:hAnsi="Times New Roman"/>
                <w:spacing w:val="-4"/>
                <w:sz w:val="24"/>
                <w:szCs w:val="24"/>
              </w:rPr>
            </w:pPr>
            <w:r w:rsidRPr="00A26417">
              <w:rPr>
                <w:rFonts w:ascii="Times New Roman" w:hAnsi="Times New Roman"/>
                <w:spacing w:val="-4"/>
                <w:sz w:val="24"/>
                <w:szCs w:val="24"/>
              </w:rPr>
              <w:t>добре</w:t>
            </w:r>
          </w:p>
        </w:tc>
        <w:tc>
          <w:tcPr>
            <w:tcW w:w="3283" w:type="dxa"/>
            <w:vAlign w:val="center"/>
          </w:tcPr>
          <w:p w:rsidR="00EB4606" w:rsidRPr="00A26417" w:rsidRDefault="00EB4606" w:rsidP="00A37440">
            <w:pPr>
              <w:tabs>
                <w:tab w:val="left" w:pos="851"/>
              </w:tabs>
              <w:spacing w:after="0" w:line="240" w:lineRule="auto"/>
              <w:jc w:val="center"/>
              <w:rPr>
                <w:rFonts w:ascii="Times New Roman" w:hAnsi="Times New Roman"/>
                <w:spacing w:val="-4"/>
                <w:sz w:val="24"/>
                <w:szCs w:val="24"/>
              </w:rPr>
            </w:pPr>
            <w:r w:rsidRPr="00A26417">
              <w:rPr>
                <w:rFonts w:ascii="Times New Roman" w:hAnsi="Times New Roman"/>
                <w:spacing w:val="-4"/>
                <w:sz w:val="24"/>
                <w:szCs w:val="24"/>
              </w:rPr>
              <w:t>83-89</w:t>
            </w:r>
          </w:p>
        </w:tc>
      </w:tr>
      <w:tr w:rsidR="00EB4606" w:rsidRPr="00A26417" w:rsidTr="00E86716">
        <w:tc>
          <w:tcPr>
            <w:tcW w:w="1525" w:type="dxa"/>
            <w:vAlign w:val="center"/>
          </w:tcPr>
          <w:p w:rsidR="00EB4606" w:rsidRPr="00A26417" w:rsidRDefault="00EB4606" w:rsidP="00A37440">
            <w:pPr>
              <w:spacing w:after="0" w:line="240" w:lineRule="auto"/>
              <w:ind w:firstLine="34"/>
              <w:jc w:val="center"/>
              <w:rPr>
                <w:rFonts w:ascii="Times New Roman" w:hAnsi="Times New Roman"/>
                <w:spacing w:val="-4"/>
                <w:sz w:val="24"/>
                <w:szCs w:val="24"/>
              </w:rPr>
            </w:pPr>
            <w:r w:rsidRPr="00A26417">
              <w:rPr>
                <w:rFonts w:ascii="Times New Roman" w:hAnsi="Times New Roman"/>
                <w:spacing w:val="-4"/>
                <w:sz w:val="24"/>
                <w:szCs w:val="24"/>
              </w:rPr>
              <w:t>С</w:t>
            </w:r>
          </w:p>
        </w:tc>
        <w:tc>
          <w:tcPr>
            <w:tcW w:w="5039" w:type="dxa"/>
            <w:vAlign w:val="center"/>
          </w:tcPr>
          <w:p w:rsidR="00EB4606" w:rsidRPr="00A26417" w:rsidRDefault="00EB4606" w:rsidP="00A37440">
            <w:pPr>
              <w:spacing w:after="0" w:line="240" w:lineRule="auto"/>
              <w:ind w:hanging="28"/>
              <w:jc w:val="center"/>
              <w:rPr>
                <w:rFonts w:ascii="Times New Roman" w:hAnsi="Times New Roman"/>
                <w:spacing w:val="-4"/>
                <w:sz w:val="24"/>
                <w:szCs w:val="24"/>
              </w:rPr>
            </w:pPr>
            <w:r w:rsidRPr="00A26417">
              <w:rPr>
                <w:rFonts w:ascii="Times New Roman" w:hAnsi="Times New Roman"/>
                <w:spacing w:val="-4"/>
                <w:sz w:val="24"/>
                <w:szCs w:val="24"/>
              </w:rPr>
              <w:t>добре</w:t>
            </w:r>
          </w:p>
        </w:tc>
        <w:tc>
          <w:tcPr>
            <w:tcW w:w="3283" w:type="dxa"/>
            <w:vAlign w:val="center"/>
          </w:tcPr>
          <w:p w:rsidR="00EB4606" w:rsidRPr="00A26417" w:rsidRDefault="00EB4606" w:rsidP="00A37440">
            <w:pPr>
              <w:tabs>
                <w:tab w:val="left" w:pos="851"/>
              </w:tabs>
              <w:spacing w:after="0" w:line="240" w:lineRule="auto"/>
              <w:jc w:val="center"/>
              <w:rPr>
                <w:rFonts w:ascii="Times New Roman" w:hAnsi="Times New Roman"/>
                <w:spacing w:val="-4"/>
                <w:sz w:val="24"/>
                <w:szCs w:val="24"/>
              </w:rPr>
            </w:pPr>
            <w:r w:rsidRPr="00A26417">
              <w:rPr>
                <w:rFonts w:ascii="Times New Roman" w:hAnsi="Times New Roman"/>
                <w:spacing w:val="-4"/>
                <w:sz w:val="24"/>
                <w:szCs w:val="24"/>
              </w:rPr>
              <w:t>74-82</w:t>
            </w:r>
          </w:p>
        </w:tc>
      </w:tr>
      <w:tr w:rsidR="00EB4606" w:rsidRPr="00A26417" w:rsidTr="00E86716">
        <w:tc>
          <w:tcPr>
            <w:tcW w:w="1525" w:type="dxa"/>
            <w:vAlign w:val="center"/>
          </w:tcPr>
          <w:p w:rsidR="00EB4606" w:rsidRPr="00A26417" w:rsidRDefault="00EB4606" w:rsidP="00A37440">
            <w:pPr>
              <w:spacing w:after="0" w:line="240" w:lineRule="auto"/>
              <w:ind w:firstLine="34"/>
              <w:jc w:val="center"/>
              <w:rPr>
                <w:rFonts w:ascii="Times New Roman" w:hAnsi="Times New Roman"/>
                <w:spacing w:val="-4"/>
                <w:sz w:val="24"/>
                <w:szCs w:val="24"/>
              </w:rPr>
            </w:pPr>
            <w:r w:rsidRPr="00A26417">
              <w:rPr>
                <w:rFonts w:ascii="Times New Roman" w:hAnsi="Times New Roman"/>
                <w:spacing w:val="-4"/>
                <w:sz w:val="24"/>
                <w:szCs w:val="24"/>
              </w:rPr>
              <w:t>D</w:t>
            </w:r>
          </w:p>
        </w:tc>
        <w:tc>
          <w:tcPr>
            <w:tcW w:w="5039" w:type="dxa"/>
            <w:vAlign w:val="center"/>
          </w:tcPr>
          <w:p w:rsidR="00EB4606" w:rsidRPr="00A26417" w:rsidRDefault="00EB4606" w:rsidP="00A37440">
            <w:pPr>
              <w:spacing w:after="0" w:line="240" w:lineRule="auto"/>
              <w:ind w:hanging="28"/>
              <w:jc w:val="center"/>
              <w:rPr>
                <w:rFonts w:ascii="Times New Roman" w:hAnsi="Times New Roman"/>
                <w:spacing w:val="-4"/>
                <w:sz w:val="24"/>
                <w:szCs w:val="24"/>
              </w:rPr>
            </w:pPr>
            <w:r w:rsidRPr="00A26417">
              <w:rPr>
                <w:rFonts w:ascii="Times New Roman" w:hAnsi="Times New Roman"/>
                <w:spacing w:val="-4"/>
                <w:sz w:val="24"/>
                <w:szCs w:val="24"/>
              </w:rPr>
              <w:t>задовільно</w:t>
            </w:r>
          </w:p>
        </w:tc>
        <w:tc>
          <w:tcPr>
            <w:tcW w:w="3283" w:type="dxa"/>
            <w:vAlign w:val="center"/>
          </w:tcPr>
          <w:p w:rsidR="00EB4606" w:rsidRPr="00A26417" w:rsidRDefault="00EB4606" w:rsidP="00A37440">
            <w:pPr>
              <w:tabs>
                <w:tab w:val="left" w:pos="851"/>
              </w:tabs>
              <w:spacing w:after="0" w:line="240" w:lineRule="auto"/>
              <w:jc w:val="center"/>
              <w:rPr>
                <w:rFonts w:ascii="Times New Roman" w:hAnsi="Times New Roman"/>
                <w:spacing w:val="-4"/>
                <w:sz w:val="24"/>
                <w:szCs w:val="24"/>
              </w:rPr>
            </w:pPr>
            <w:r w:rsidRPr="00A26417">
              <w:rPr>
                <w:rFonts w:ascii="Times New Roman" w:hAnsi="Times New Roman"/>
                <w:spacing w:val="-4"/>
                <w:sz w:val="24"/>
                <w:szCs w:val="24"/>
              </w:rPr>
              <w:t>64-73</w:t>
            </w:r>
          </w:p>
        </w:tc>
      </w:tr>
      <w:tr w:rsidR="00EB4606" w:rsidRPr="00A26417" w:rsidTr="00E86716">
        <w:tc>
          <w:tcPr>
            <w:tcW w:w="1525" w:type="dxa"/>
            <w:vAlign w:val="center"/>
          </w:tcPr>
          <w:p w:rsidR="00EB4606" w:rsidRPr="00A26417" w:rsidRDefault="00EB4606" w:rsidP="00A37440">
            <w:pPr>
              <w:spacing w:after="0" w:line="240" w:lineRule="auto"/>
              <w:ind w:firstLine="34"/>
              <w:jc w:val="center"/>
              <w:rPr>
                <w:rFonts w:ascii="Times New Roman" w:hAnsi="Times New Roman"/>
                <w:spacing w:val="-4"/>
                <w:sz w:val="24"/>
                <w:szCs w:val="24"/>
              </w:rPr>
            </w:pPr>
            <w:r w:rsidRPr="00A26417">
              <w:rPr>
                <w:rFonts w:ascii="Times New Roman" w:hAnsi="Times New Roman"/>
                <w:spacing w:val="-4"/>
                <w:sz w:val="24"/>
                <w:szCs w:val="24"/>
              </w:rPr>
              <w:t>E</w:t>
            </w:r>
          </w:p>
        </w:tc>
        <w:tc>
          <w:tcPr>
            <w:tcW w:w="5039" w:type="dxa"/>
            <w:vAlign w:val="center"/>
          </w:tcPr>
          <w:p w:rsidR="00EB4606" w:rsidRPr="00A26417" w:rsidRDefault="00EB4606" w:rsidP="00A37440">
            <w:pPr>
              <w:spacing w:after="0" w:line="240" w:lineRule="auto"/>
              <w:ind w:hanging="28"/>
              <w:jc w:val="center"/>
              <w:rPr>
                <w:rFonts w:ascii="Times New Roman" w:hAnsi="Times New Roman"/>
                <w:spacing w:val="-4"/>
                <w:sz w:val="24"/>
                <w:szCs w:val="24"/>
              </w:rPr>
            </w:pPr>
            <w:r w:rsidRPr="00A26417">
              <w:rPr>
                <w:rFonts w:ascii="Times New Roman" w:hAnsi="Times New Roman"/>
                <w:spacing w:val="-4"/>
                <w:sz w:val="24"/>
                <w:szCs w:val="24"/>
              </w:rPr>
              <w:t>задовільно</w:t>
            </w:r>
          </w:p>
        </w:tc>
        <w:tc>
          <w:tcPr>
            <w:tcW w:w="3283" w:type="dxa"/>
            <w:vAlign w:val="center"/>
          </w:tcPr>
          <w:p w:rsidR="00EB4606" w:rsidRPr="00A26417" w:rsidRDefault="00EB4606" w:rsidP="00A37440">
            <w:pPr>
              <w:tabs>
                <w:tab w:val="left" w:pos="851"/>
              </w:tabs>
              <w:spacing w:after="0" w:line="240" w:lineRule="auto"/>
              <w:jc w:val="center"/>
              <w:rPr>
                <w:rFonts w:ascii="Times New Roman" w:hAnsi="Times New Roman"/>
                <w:spacing w:val="-4"/>
                <w:sz w:val="24"/>
                <w:szCs w:val="24"/>
              </w:rPr>
            </w:pPr>
            <w:r w:rsidRPr="00A26417">
              <w:rPr>
                <w:rFonts w:ascii="Times New Roman" w:hAnsi="Times New Roman"/>
                <w:spacing w:val="-4"/>
                <w:sz w:val="24"/>
                <w:szCs w:val="24"/>
              </w:rPr>
              <w:t>60–63</w:t>
            </w:r>
          </w:p>
        </w:tc>
      </w:tr>
      <w:tr w:rsidR="00EB4606" w:rsidRPr="00A26417" w:rsidTr="00E86716">
        <w:trPr>
          <w:trHeight w:val="418"/>
        </w:trPr>
        <w:tc>
          <w:tcPr>
            <w:tcW w:w="1525" w:type="dxa"/>
            <w:vAlign w:val="center"/>
          </w:tcPr>
          <w:p w:rsidR="00EB4606" w:rsidRPr="00A26417" w:rsidRDefault="00EB4606" w:rsidP="00A37440">
            <w:pPr>
              <w:spacing w:after="0" w:line="240" w:lineRule="auto"/>
              <w:ind w:firstLine="34"/>
              <w:jc w:val="center"/>
              <w:rPr>
                <w:rFonts w:ascii="Times New Roman" w:hAnsi="Times New Roman"/>
                <w:spacing w:val="-4"/>
                <w:sz w:val="24"/>
                <w:szCs w:val="24"/>
              </w:rPr>
            </w:pPr>
            <w:r w:rsidRPr="00A26417">
              <w:rPr>
                <w:rFonts w:ascii="Times New Roman" w:hAnsi="Times New Roman"/>
                <w:spacing w:val="-4"/>
                <w:sz w:val="24"/>
                <w:szCs w:val="24"/>
              </w:rPr>
              <w:t>FX</w:t>
            </w:r>
          </w:p>
        </w:tc>
        <w:tc>
          <w:tcPr>
            <w:tcW w:w="5039" w:type="dxa"/>
            <w:vAlign w:val="center"/>
          </w:tcPr>
          <w:p w:rsidR="00EB4606" w:rsidRPr="00A26417" w:rsidRDefault="00EB4606" w:rsidP="00426102">
            <w:pPr>
              <w:spacing w:after="0" w:line="240" w:lineRule="auto"/>
              <w:ind w:hanging="28"/>
              <w:jc w:val="center"/>
              <w:rPr>
                <w:rFonts w:ascii="Times New Roman" w:hAnsi="Times New Roman"/>
                <w:spacing w:val="-4"/>
                <w:sz w:val="24"/>
                <w:szCs w:val="24"/>
              </w:rPr>
            </w:pPr>
            <w:r w:rsidRPr="00A26417">
              <w:rPr>
                <w:rFonts w:ascii="Times New Roman" w:hAnsi="Times New Roman"/>
                <w:spacing w:val="-4"/>
                <w:sz w:val="24"/>
                <w:szCs w:val="24"/>
              </w:rPr>
              <w:t xml:space="preserve">незадовільно </w:t>
            </w:r>
          </w:p>
        </w:tc>
        <w:tc>
          <w:tcPr>
            <w:tcW w:w="3283" w:type="dxa"/>
            <w:vAlign w:val="center"/>
          </w:tcPr>
          <w:p w:rsidR="00EB4606" w:rsidRPr="00A26417" w:rsidRDefault="00EB4606" w:rsidP="00A37440">
            <w:pPr>
              <w:tabs>
                <w:tab w:val="left" w:pos="851"/>
              </w:tabs>
              <w:spacing w:after="0" w:line="240" w:lineRule="auto"/>
              <w:jc w:val="center"/>
              <w:rPr>
                <w:rFonts w:ascii="Times New Roman" w:hAnsi="Times New Roman"/>
                <w:spacing w:val="-4"/>
                <w:sz w:val="24"/>
                <w:szCs w:val="24"/>
              </w:rPr>
            </w:pPr>
            <w:r w:rsidRPr="00A26417">
              <w:rPr>
                <w:rFonts w:ascii="Times New Roman" w:hAnsi="Times New Roman"/>
                <w:spacing w:val="-4"/>
                <w:sz w:val="24"/>
                <w:szCs w:val="24"/>
              </w:rPr>
              <w:t>Менше 60</w:t>
            </w:r>
          </w:p>
        </w:tc>
      </w:tr>
    </w:tbl>
    <w:p w:rsidR="00EB4606" w:rsidRPr="00A26417" w:rsidRDefault="00EB4606" w:rsidP="00346D35">
      <w:pPr>
        <w:pStyle w:val="a"/>
        <w:shd w:val="clear" w:color="auto" w:fill="FFFFFF"/>
        <w:spacing w:line="240" w:lineRule="auto"/>
        <w:jc w:val="center"/>
        <w:rPr>
          <w:rFonts w:ascii="Times New Roman" w:hAnsi="Times New Roman" w:cs="Times New Roman"/>
          <w:lang w:val="uk-UA"/>
        </w:rPr>
      </w:pPr>
    </w:p>
    <w:p w:rsidR="00EB4606" w:rsidRPr="00A26417" w:rsidRDefault="00EB4606" w:rsidP="00346D35">
      <w:pPr>
        <w:pStyle w:val="a"/>
        <w:shd w:val="clear" w:color="auto" w:fill="FFFFFF"/>
        <w:spacing w:line="240" w:lineRule="auto"/>
        <w:jc w:val="center"/>
        <w:rPr>
          <w:rFonts w:ascii="Times New Roman" w:hAnsi="Times New Roman" w:cs="Times New Roman"/>
          <w:lang w:val="uk-UA"/>
        </w:rPr>
      </w:pPr>
    </w:p>
    <w:p w:rsidR="00EB4606" w:rsidRPr="00A26417" w:rsidRDefault="00EB4606" w:rsidP="00346D35">
      <w:pPr>
        <w:pStyle w:val="a"/>
        <w:shd w:val="clear" w:color="auto" w:fill="FFFFFF"/>
        <w:spacing w:line="240" w:lineRule="auto"/>
        <w:jc w:val="center"/>
        <w:rPr>
          <w:rFonts w:ascii="Times New Roman" w:hAnsi="Times New Roman" w:cs="Times New Roman"/>
          <w:lang w:val="uk-UA"/>
        </w:rPr>
      </w:pPr>
    </w:p>
    <w:p w:rsidR="00EB4606" w:rsidRPr="00A26417" w:rsidRDefault="00EB4606" w:rsidP="00346D35">
      <w:pPr>
        <w:pStyle w:val="a"/>
        <w:shd w:val="clear" w:color="auto" w:fill="FFFFFF"/>
        <w:spacing w:line="240" w:lineRule="auto"/>
        <w:jc w:val="center"/>
        <w:rPr>
          <w:rFonts w:ascii="Times New Roman" w:hAnsi="Times New Roman" w:cs="Times New Roman"/>
          <w:lang w:val="uk-UA"/>
        </w:rPr>
      </w:pPr>
    </w:p>
    <w:p w:rsidR="00EB4606" w:rsidRPr="00A26417" w:rsidRDefault="00EB4606" w:rsidP="00346D35">
      <w:pPr>
        <w:pStyle w:val="a"/>
        <w:shd w:val="clear" w:color="auto" w:fill="FFFFFF"/>
        <w:spacing w:line="240" w:lineRule="auto"/>
        <w:jc w:val="center"/>
        <w:rPr>
          <w:rFonts w:ascii="Times New Roman" w:hAnsi="Times New Roman" w:cs="Times New Roman"/>
          <w:lang w:val="uk-UA"/>
        </w:rPr>
      </w:pPr>
    </w:p>
    <w:p w:rsidR="00EB4606" w:rsidRPr="00A26417" w:rsidRDefault="00EB4606" w:rsidP="00346D35">
      <w:pPr>
        <w:pStyle w:val="a"/>
        <w:shd w:val="clear" w:color="auto" w:fill="FFFFFF"/>
        <w:spacing w:line="240" w:lineRule="auto"/>
        <w:jc w:val="center"/>
        <w:rPr>
          <w:rFonts w:ascii="Times New Roman" w:hAnsi="Times New Roman" w:cs="Times New Roman"/>
        </w:rPr>
      </w:pPr>
      <w:r w:rsidRPr="00A26417">
        <w:rPr>
          <w:rFonts w:ascii="Times New Roman" w:hAnsi="Times New Roman" w:cs="Times New Roman"/>
          <w:b/>
          <w:caps/>
          <w:sz w:val="24"/>
        </w:rPr>
        <w:t>ІІІ. Форма проведення вступного</w:t>
      </w:r>
      <w:r w:rsidRPr="00A26417">
        <w:rPr>
          <w:rFonts w:ascii="Times New Roman" w:hAnsi="Times New Roman" w:cs="Times New Roman"/>
          <w:b/>
          <w:caps/>
          <w:sz w:val="24"/>
          <w:lang w:val="uk-UA"/>
        </w:rPr>
        <w:t xml:space="preserve"> ІСПИТУ</w:t>
      </w:r>
      <w:r w:rsidRPr="00A26417">
        <w:rPr>
          <w:rFonts w:ascii="Times New Roman" w:hAnsi="Times New Roman" w:cs="Times New Roman"/>
          <w:b/>
          <w:caps/>
          <w:sz w:val="24"/>
        </w:rPr>
        <w:t>, структура завдань</w:t>
      </w:r>
    </w:p>
    <w:p w:rsidR="00EB4606" w:rsidRPr="00A26417" w:rsidRDefault="00EB4606" w:rsidP="00346D35">
      <w:pPr>
        <w:pStyle w:val="a"/>
        <w:shd w:val="clear" w:color="auto" w:fill="FFFFFF"/>
        <w:spacing w:line="240" w:lineRule="auto"/>
        <w:ind w:firstLine="567"/>
        <w:rPr>
          <w:rFonts w:ascii="Times New Roman" w:hAnsi="Times New Roman" w:cs="Times New Roman"/>
          <w:sz w:val="24"/>
          <w:lang w:val="uk-UA"/>
        </w:rPr>
      </w:pPr>
    </w:p>
    <w:p w:rsidR="00EB4606" w:rsidRPr="00A26417" w:rsidRDefault="00EB4606" w:rsidP="00346D35">
      <w:pPr>
        <w:pStyle w:val="a"/>
        <w:shd w:val="clear" w:color="auto" w:fill="FFFFFF"/>
        <w:spacing w:line="240" w:lineRule="auto"/>
        <w:ind w:firstLine="567"/>
        <w:rPr>
          <w:rFonts w:ascii="Times New Roman" w:hAnsi="Times New Roman" w:cs="Times New Roman"/>
        </w:rPr>
      </w:pPr>
      <w:r w:rsidRPr="00A26417">
        <w:rPr>
          <w:rFonts w:ascii="Times New Roman" w:hAnsi="Times New Roman" w:cs="Times New Roman"/>
          <w:sz w:val="24"/>
          <w:lang w:val="uk-UA"/>
        </w:rPr>
        <w:t xml:space="preserve">Екзамен з географії проводиться у письмовій формі. </w:t>
      </w:r>
    </w:p>
    <w:p w:rsidR="00EB4606" w:rsidRPr="00A26417" w:rsidRDefault="00EB4606" w:rsidP="00346D35">
      <w:pPr>
        <w:pStyle w:val="a"/>
        <w:shd w:val="clear" w:color="auto" w:fill="FFFFFF"/>
        <w:spacing w:line="240" w:lineRule="auto"/>
        <w:ind w:firstLine="567"/>
        <w:rPr>
          <w:rFonts w:ascii="Times New Roman" w:hAnsi="Times New Roman" w:cs="Times New Roman"/>
        </w:rPr>
      </w:pPr>
      <w:r w:rsidRPr="00A26417">
        <w:rPr>
          <w:rFonts w:ascii="Times New Roman" w:hAnsi="Times New Roman" w:cs="Times New Roman"/>
          <w:sz w:val="24"/>
          <w:lang w:val="uk-UA"/>
        </w:rPr>
        <w:t>Кожен екзаменаційний білет включає три питання теоретичного змісту та 10 тестових завдань із дисциплін, питання яких винесені на екзамен.</w:t>
      </w:r>
    </w:p>
    <w:p w:rsidR="00EB4606" w:rsidRPr="00A26417" w:rsidRDefault="00EB4606" w:rsidP="00346D35">
      <w:pPr>
        <w:pStyle w:val="a"/>
        <w:shd w:val="clear" w:color="auto" w:fill="FFFFFF"/>
        <w:spacing w:line="240" w:lineRule="auto"/>
        <w:ind w:firstLine="567"/>
        <w:rPr>
          <w:rFonts w:ascii="Times New Roman" w:hAnsi="Times New Roman" w:cs="Times New Roman"/>
          <w:sz w:val="24"/>
          <w:lang w:val="uk-UA"/>
        </w:rPr>
      </w:pPr>
      <w:r w:rsidRPr="00A26417">
        <w:rPr>
          <w:rFonts w:ascii="Times New Roman" w:hAnsi="Times New Roman" w:cs="Times New Roman"/>
          <w:sz w:val="24"/>
          <w:lang w:val="uk-UA"/>
        </w:rPr>
        <w:t xml:space="preserve">Приклад завдання для вступних іспитів: </w:t>
      </w:r>
    </w:p>
    <w:p w:rsidR="00EB4606" w:rsidRPr="00A26417" w:rsidRDefault="00EB4606" w:rsidP="00346D35">
      <w:pPr>
        <w:pStyle w:val="a"/>
        <w:shd w:val="clear" w:color="auto" w:fill="FFFFFF"/>
        <w:spacing w:line="240" w:lineRule="auto"/>
        <w:ind w:firstLine="567"/>
        <w:rPr>
          <w:rFonts w:ascii="Times New Roman" w:hAnsi="Times New Roman" w:cs="Times New Roman"/>
          <w:lang w:val="uk-UA"/>
        </w:rPr>
      </w:pPr>
    </w:p>
    <w:p w:rsidR="00EB4606" w:rsidRPr="00A26417" w:rsidRDefault="00EB4606" w:rsidP="00052A9A">
      <w:pPr>
        <w:spacing w:after="0"/>
        <w:jc w:val="center"/>
        <w:rPr>
          <w:rFonts w:ascii="Times New Roman" w:hAnsi="Times New Roman"/>
          <w:sz w:val="24"/>
          <w:szCs w:val="24"/>
        </w:rPr>
      </w:pPr>
      <w:r w:rsidRPr="00A26417">
        <w:rPr>
          <w:rFonts w:ascii="Times New Roman" w:hAnsi="Times New Roman"/>
          <w:sz w:val="24"/>
          <w:szCs w:val="24"/>
        </w:rPr>
        <w:t>Міністерство освіти і науки України</w:t>
      </w:r>
    </w:p>
    <w:p w:rsidR="00EB4606" w:rsidRPr="00A26417" w:rsidRDefault="00EB4606" w:rsidP="00052A9A">
      <w:pPr>
        <w:spacing w:after="0"/>
        <w:jc w:val="center"/>
        <w:rPr>
          <w:rFonts w:ascii="Times New Roman" w:hAnsi="Times New Roman"/>
          <w:sz w:val="24"/>
          <w:szCs w:val="24"/>
        </w:rPr>
      </w:pPr>
      <w:r w:rsidRPr="00A26417">
        <w:rPr>
          <w:rFonts w:ascii="Times New Roman" w:hAnsi="Times New Roman"/>
          <w:sz w:val="24"/>
          <w:szCs w:val="24"/>
        </w:rPr>
        <w:t>Ніжинський державний університет імені Миколи Гоголя</w:t>
      </w:r>
    </w:p>
    <w:p w:rsidR="00EB4606" w:rsidRPr="00A26417" w:rsidRDefault="00EB4606" w:rsidP="00052A9A">
      <w:pPr>
        <w:spacing w:after="0"/>
        <w:jc w:val="center"/>
        <w:rPr>
          <w:rFonts w:ascii="Times New Roman" w:hAnsi="Times New Roman"/>
          <w:sz w:val="24"/>
          <w:szCs w:val="24"/>
        </w:rPr>
      </w:pPr>
      <w:r w:rsidRPr="00A26417">
        <w:rPr>
          <w:rFonts w:ascii="Times New Roman" w:hAnsi="Times New Roman"/>
          <w:sz w:val="24"/>
          <w:szCs w:val="24"/>
        </w:rPr>
        <w:t xml:space="preserve">Факультет </w:t>
      </w:r>
      <w:r w:rsidRPr="00A26417">
        <w:rPr>
          <w:rFonts w:ascii="Times New Roman" w:hAnsi="Times New Roman"/>
          <w:sz w:val="24"/>
          <w:szCs w:val="24"/>
          <w:u w:val="single"/>
        </w:rPr>
        <w:t>природничо-географічний</w:t>
      </w:r>
    </w:p>
    <w:p w:rsidR="00EB4606" w:rsidRPr="00A26417" w:rsidRDefault="00EB4606" w:rsidP="00052A9A">
      <w:pPr>
        <w:spacing w:after="0" w:line="240" w:lineRule="auto"/>
        <w:rPr>
          <w:rFonts w:ascii="Times New Roman" w:hAnsi="Times New Roman"/>
          <w:b/>
          <w:sz w:val="24"/>
          <w:szCs w:val="24"/>
        </w:rPr>
      </w:pPr>
      <w:r w:rsidRPr="00A26417">
        <w:rPr>
          <w:rFonts w:ascii="Times New Roman" w:hAnsi="Times New Roman"/>
          <w:b/>
          <w:sz w:val="24"/>
          <w:szCs w:val="24"/>
        </w:rPr>
        <w:tab/>
      </w:r>
      <w:r w:rsidRPr="00A26417">
        <w:rPr>
          <w:rFonts w:ascii="Times New Roman" w:hAnsi="Times New Roman"/>
          <w:b/>
          <w:sz w:val="24"/>
          <w:szCs w:val="24"/>
        </w:rPr>
        <w:tab/>
      </w:r>
      <w:r w:rsidRPr="00A26417">
        <w:rPr>
          <w:rFonts w:ascii="Times New Roman" w:hAnsi="Times New Roman"/>
          <w:b/>
          <w:sz w:val="24"/>
          <w:szCs w:val="24"/>
        </w:rPr>
        <w:tab/>
      </w:r>
      <w:r w:rsidRPr="00A26417">
        <w:rPr>
          <w:rFonts w:ascii="Times New Roman" w:hAnsi="Times New Roman"/>
          <w:b/>
          <w:sz w:val="24"/>
          <w:szCs w:val="24"/>
        </w:rPr>
        <w:tab/>
      </w:r>
      <w:r w:rsidRPr="00A26417">
        <w:rPr>
          <w:rFonts w:ascii="Times New Roman" w:hAnsi="Times New Roman"/>
          <w:b/>
          <w:sz w:val="24"/>
          <w:szCs w:val="24"/>
        </w:rPr>
        <w:tab/>
      </w:r>
      <w:r w:rsidRPr="00A26417">
        <w:rPr>
          <w:rFonts w:ascii="Times New Roman" w:hAnsi="Times New Roman"/>
          <w:b/>
          <w:sz w:val="24"/>
          <w:szCs w:val="24"/>
          <w:lang w:val="ru-RU"/>
        </w:rPr>
        <w:tab/>
      </w:r>
      <w:r w:rsidRPr="00A26417">
        <w:rPr>
          <w:rFonts w:ascii="Times New Roman" w:hAnsi="Times New Roman"/>
          <w:b/>
          <w:sz w:val="24"/>
          <w:szCs w:val="24"/>
          <w:lang w:val="ru-RU"/>
        </w:rPr>
        <w:tab/>
      </w:r>
      <w:r w:rsidRPr="00A26417">
        <w:rPr>
          <w:rFonts w:ascii="Times New Roman" w:hAnsi="Times New Roman"/>
          <w:b/>
          <w:sz w:val="24"/>
          <w:szCs w:val="24"/>
          <w:lang w:val="ru-RU"/>
        </w:rPr>
        <w:tab/>
      </w:r>
    </w:p>
    <w:p w:rsidR="00EB4606" w:rsidRPr="00A26417" w:rsidRDefault="00EB4606" w:rsidP="00052A9A">
      <w:pPr>
        <w:spacing w:after="0" w:line="240" w:lineRule="auto"/>
        <w:ind w:left="4248" w:firstLine="708"/>
        <w:rPr>
          <w:rFonts w:ascii="Times New Roman" w:hAnsi="Times New Roman"/>
          <w:sz w:val="24"/>
          <w:szCs w:val="24"/>
        </w:rPr>
      </w:pPr>
      <w:r w:rsidRPr="00A26417">
        <w:rPr>
          <w:rFonts w:ascii="Times New Roman" w:hAnsi="Times New Roman"/>
          <w:sz w:val="24"/>
          <w:szCs w:val="24"/>
        </w:rPr>
        <w:t>«ЗАТВЕРДЖУЮ»</w:t>
      </w:r>
    </w:p>
    <w:p w:rsidR="00EB4606" w:rsidRPr="00A26417" w:rsidRDefault="00EB4606" w:rsidP="00052A9A">
      <w:pPr>
        <w:spacing w:after="0" w:line="240" w:lineRule="auto"/>
        <w:ind w:left="4248"/>
        <w:jc w:val="right"/>
        <w:rPr>
          <w:rFonts w:ascii="Times New Roman" w:hAnsi="Times New Roman"/>
          <w:sz w:val="24"/>
          <w:szCs w:val="24"/>
        </w:rPr>
      </w:pPr>
      <w:r w:rsidRPr="00A26417">
        <w:rPr>
          <w:rFonts w:ascii="Times New Roman" w:hAnsi="Times New Roman"/>
          <w:sz w:val="24"/>
          <w:szCs w:val="24"/>
        </w:rPr>
        <w:t xml:space="preserve">Голова приймальної комісії </w:t>
      </w:r>
    </w:p>
    <w:p w:rsidR="00EB4606" w:rsidRPr="00A26417" w:rsidRDefault="00EB4606" w:rsidP="00052A9A">
      <w:pPr>
        <w:spacing w:after="0" w:line="240" w:lineRule="auto"/>
        <w:ind w:left="4248"/>
        <w:jc w:val="right"/>
        <w:rPr>
          <w:rFonts w:ascii="Times New Roman" w:hAnsi="Times New Roman"/>
          <w:sz w:val="24"/>
          <w:szCs w:val="24"/>
        </w:rPr>
      </w:pPr>
      <w:r w:rsidRPr="00A26417">
        <w:rPr>
          <w:rFonts w:ascii="Times New Roman" w:hAnsi="Times New Roman"/>
          <w:sz w:val="24"/>
          <w:szCs w:val="24"/>
        </w:rPr>
        <w:t xml:space="preserve">                               НДУ імені Миколи Гоголя</w:t>
      </w:r>
      <w:r w:rsidRPr="00A26417">
        <w:rPr>
          <w:rFonts w:ascii="Times New Roman" w:hAnsi="Times New Roman"/>
          <w:sz w:val="24"/>
          <w:szCs w:val="24"/>
        </w:rPr>
        <w:tab/>
        <w:t>_______________________(ПІБ)</w:t>
      </w:r>
    </w:p>
    <w:p w:rsidR="00EB4606" w:rsidRPr="00A26417" w:rsidRDefault="00EB4606" w:rsidP="00052A9A">
      <w:pPr>
        <w:spacing w:after="0" w:line="240" w:lineRule="auto"/>
        <w:ind w:left="4248"/>
        <w:jc w:val="right"/>
        <w:rPr>
          <w:rFonts w:ascii="Times New Roman" w:hAnsi="Times New Roman"/>
          <w:sz w:val="24"/>
          <w:szCs w:val="24"/>
        </w:rPr>
      </w:pPr>
    </w:p>
    <w:p w:rsidR="00EB4606" w:rsidRPr="00A26417" w:rsidRDefault="00EB4606" w:rsidP="00052A9A">
      <w:pPr>
        <w:spacing w:after="0" w:line="240" w:lineRule="auto"/>
        <w:ind w:left="4248"/>
        <w:jc w:val="right"/>
        <w:rPr>
          <w:rFonts w:ascii="Times New Roman" w:hAnsi="Times New Roman"/>
          <w:sz w:val="24"/>
          <w:szCs w:val="24"/>
        </w:rPr>
      </w:pPr>
      <w:r w:rsidRPr="00A26417">
        <w:rPr>
          <w:rFonts w:ascii="Times New Roman" w:hAnsi="Times New Roman"/>
          <w:sz w:val="24"/>
          <w:szCs w:val="24"/>
        </w:rPr>
        <w:t xml:space="preserve"> «____»________201</w:t>
      </w:r>
      <w:r w:rsidRPr="00A26417">
        <w:rPr>
          <w:rFonts w:ascii="Times New Roman" w:hAnsi="Times New Roman"/>
          <w:sz w:val="24"/>
          <w:szCs w:val="24"/>
          <w:lang w:val="ru-RU"/>
        </w:rPr>
        <w:t>6</w:t>
      </w:r>
      <w:r w:rsidRPr="00A26417">
        <w:rPr>
          <w:rFonts w:ascii="Times New Roman" w:hAnsi="Times New Roman"/>
          <w:sz w:val="24"/>
          <w:szCs w:val="24"/>
        </w:rPr>
        <w:t>р.</w:t>
      </w:r>
    </w:p>
    <w:p w:rsidR="00EB4606" w:rsidRPr="00A26417" w:rsidRDefault="00EB4606" w:rsidP="00052A9A">
      <w:pPr>
        <w:spacing w:after="0" w:line="240" w:lineRule="auto"/>
        <w:ind w:left="4248"/>
        <w:jc w:val="right"/>
        <w:rPr>
          <w:rFonts w:ascii="Times New Roman" w:hAnsi="Times New Roman"/>
          <w:b/>
          <w:sz w:val="24"/>
          <w:szCs w:val="24"/>
        </w:rPr>
      </w:pPr>
    </w:p>
    <w:p w:rsidR="00EB4606" w:rsidRPr="00A26417" w:rsidRDefault="00EB4606" w:rsidP="00052A9A">
      <w:pPr>
        <w:spacing w:after="0"/>
        <w:ind w:left="5103"/>
        <w:jc w:val="right"/>
        <w:rPr>
          <w:rFonts w:ascii="Times New Roman" w:hAnsi="Times New Roman"/>
          <w:sz w:val="24"/>
          <w:szCs w:val="24"/>
        </w:rPr>
      </w:pPr>
    </w:p>
    <w:p w:rsidR="00EB4606" w:rsidRPr="00A26417" w:rsidRDefault="00EB4606" w:rsidP="00052A9A">
      <w:pPr>
        <w:spacing w:after="0"/>
        <w:jc w:val="center"/>
        <w:rPr>
          <w:rFonts w:ascii="Times New Roman" w:hAnsi="Times New Roman"/>
          <w:b/>
          <w:sz w:val="24"/>
          <w:szCs w:val="24"/>
        </w:rPr>
      </w:pPr>
      <w:r w:rsidRPr="00A26417">
        <w:rPr>
          <w:rFonts w:ascii="Times New Roman" w:hAnsi="Times New Roman"/>
          <w:b/>
          <w:sz w:val="24"/>
          <w:szCs w:val="24"/>
        </w:rPr>
        <w:t>Завдання для вступних іспитів з географії</w:t>
      </w:r>
    </w:p>
    <w:p w:rsidR="00EB4606" w:rsidRPr="00A26417" w:rsidRDefault="00EB4606" w:rsidP="00052A9A">
      <w:pPr>
        <w:tabs>
          <w:tab w:val="left" w:pos="1260"/>
        </w:tabs>
        <w:spacing w:after="0"/>
        <w:jc w:val="center"/>
        <w:rPr>
          <w:rFonts w:ascii="Times New Roman" w:hAnsi="Times New Roman"/>
          <w:sz w:val="24"/>
          <w:szCs w:val="24"/>
        </w:rPr>
      </w:pPr>
      <w:r w:rsidRPr="00A26417">
        <w:rPr>
          <w:rFonts w:ascii="Times New Roman" w:hAnsi="Times New Roman"/>
          <w:sz w:val="24"/>
          <w:szCs w:val="24"/>
        </w:rPr>
        <w:t xml:space="preserve">Галузь знань: 01 </w:t>
      </w:r>
      <w:r w:rsidRPr="00A26417">
        <w:rPr>
          <w:rFonts w:ascii="Times New Roman" w:hAnsi="Times New Roman"/>
          <w:sz w:val="24"/>
          <w:szCs w:val="24"/>
          <w:u w:val="single"/>
        </w:rPr>
        <w:t>Освіта</w:t>
      </w:r>
    </w:p>
    <w:p w:rsidR="00EB4606" w:rsidRPr="00A26417" w:rsidRDefault="00EB4606" w:rsidP="00052A9A">
      <w:pPr>
        <w:tabs>
          <w:tab w:val="left" w:pos="1260"/>
        </w:tabs>
        <w:spacing w:after="0"/>
        <w:jc w:val="center"/>
        <w:rPr>
          <w:rFonts w:ascii="Times New Roman" w:hAnsi="Times New Roman"/>
          <w:sz w:val="24"/>
          <w:szCs w:val="24"/>
        </w:rPr>
      </w:pPr>
      <w:r w:rsidRPr="00A26417">
        <w:rPr>
          <w:rFonts w:ascii="Times New Roman" w:hAnsi="Times New Roman"/>
          <w:sz w:val="24"/>
          <w:szCs w:val="24"/>
        </w:rPr>
        <w:t xml:space="preserve">Напрям підготовки (спеціальність): 014 </w:t>
      </w:r>
      <w:r w:rsidRPr="00A26417">
        <w:rPr>
          <w:rFonts w:ascii="Times New Roman" w:hAnsi="Times New Roman"/>
          <w:sz w:val="24"/>
          <w:szCs w:val="24"/>
          <w:u w:val="single"/>
        </w:rPr>
        <w:t>Середня освіта (географія)</w:t>
      </w:r>
    </w:p>
    <w:p w:rsidR="00EB4606" w:rsidRPr="00A26417" w:rsidRDefault="00EB4606" w:rsidP="00052A9A">
      <w:pPr>
        <w:spacing w:after="0"/>
        <w:jc w:val="center"/>
        <w:rPr>
          <w:rFonts w:ascii="Times New Roman" w:hAnsi="Times New Roman"/>
          <w:sz w:val="24"/>
          <w:szCs w:val="24"/>
          <w:u w:val="single"/>
        </w:rPr>
      </w:pPr>
      <w:r w:rsidRPr="00A26417">
        <w:rPr>
          <w:rFonts w:ascii="Times New Roman" w:hAnsi="Times New Roman"/>
          <w:sz w:val="24"/>
          <w:szCs w:val="24"/>
        </w:rPr>
        <w:t xml:space="preserve">Форма навчання: </w:t>
      </w:r>
      <w:r w:rsidRPr="00A26417">
        <w:rPr>
          <w:rFonts w:ascii="Times New Roman" w:hAnsi="Times New Roman"/>
          <w:sz w:val="24"/>
          <w:szCs w:val="24"/>
          <w:u w:val="single"/>
        </w:rPr>
        <w:t>денна, заочна</w:t>
      </w:r>
    </w:p>
    <w:p w:rsidR="00EB4606" w:rsidRPr="00A26417" w:rsidRDefault="00EB4606" w:rsidP="00052A9A">
      <w:pPr>
        <w:spacing w:after="0"/>
        <w:jc w:val="center"/>
        <w:rPr>
          <w:rFonts w:ascii="Times New Roman" w:hAnsi="Times New Roman"/>
          <w:sz w:val="24"/>
          <w:szCs w:val="24"/>
        </w:rPr>
      </w:pPr>
      <w:r w:rsidRPr="00A26417">
        <w:rPr>
          <w:rFonts w:ascii="Times New Roman" w:hAnsi="Times New Roman"/>
          <w:sz w:val="24"/>
          <w:szCs w:val="24"/>
          <w:u w:val="single"/>
        </w:rPr>
        <w:t>Освітньо-кваліфікаційний рівень: магістр</w:t>
      </w:r>
    </w:p>
    <w:p w:rsidR="00EB4606" w:rsidRPr="00A26417" w:rsidRDefault="00EB4606" w:rsidP="00052A9A">
      <w:pPr>
        <w:spacing w:after="0"/>
        <w:jc w:val="center"/>
        <w:rPr>
          <w:rFonts w:ascii="Times New Roman" w:hAnsi="Times New Roman"/>
          <w:sz w:val="24"/>
          <w:szCs w:val="24"/>
        </w:rPr>
      </w:pPr>
    </w:p>
    <w:p w:rsidR="00EB4606" w:rsidRPr="00A26417" w:rsidRDefault="00EB4606" w:rsidP="009D7EE9">
      <w:pPr>
        <w:spacing w:after="0" w:line="240" w:lineRule="auto"/>
        <w:ind w:firstLine="284"/>
        <w:jc w:val="center"/>
        <w:rPr>
          <w:rFonts w:ascii="Times New Roman" w:hAnsi="Times New Roman"/>
          <w:b/>
          <w:sz w:val="24"/>
          <w:szCs w:val="24"/>
        </w:rPr>
      </w:pPr>
    </w:p>
    <w:p w:rsidR="00EB4606" w:rsidRPr="00A26417" w:rsidRDefault="00EB4606" w:rsidP="009D7EE9">
      <w:pPr>
        <w:spacing w:after="0" w:line="240" w:lineRule="auto"/>
        <w:ind w:firstLine="284"/>
        <w:jc w:val="center"/>
        <w:rPr>
          <w:rFonts w:ascii="Times New Roman" w:hAnsi="Times New Roman"/>
          <w:b/>
          <w:i/>
          <w:sz w:val="24"/>
          <w:szCs w:val="24"/>
        </w:rPr>
      </w:pPr>
      <w:r w:rsidRPr="00A26417">
        <w:rPr>
          <w:rFonts w:ascii="Times New Roman" w:hAnsi="Times New Roman"/>
          <w:b/>
          <w:i/>
          <w:sz w:val="24"/>
          <w:szCs w:val="24"/>
        </w:rPr>
        <w:t>Теоретичні завдання</w:t>
      </w:r>
    </w:p>
    <w:p w:rsidR="00EB4606" w:rsidRPr="00A26417" w:rsidRDefault="00EB4606" w:rsidP="009D7EE9">
      <w:pPr>
        <w:pStyle w:val="BodyText"/>
        <w:ind w:firstLine="284"/>
        <w:jc w:val="both"/>
        <w:rPr>
          <w:rFonts w:ascii="Times New Roman" w:hAnsi="Times New Roman"/>
          <w:sz w:val="24"/>
          <w:szCs w:val="24"/>
        </w:rPr>
      </w:pPr>
      <w:r w:rsidRPr="00A26417">
        <w:rPr>
          <w:rFonts w:ascii="Times New Roman" w:hAnsi="Times New Roman"/>
          <w:sz w:val="24"/>
          <w:szCs w:val="24"/>
        </w:rPr>
        <w:t>1. Після народження у кінці жовтня 2011 р. 7-и мільярдного жителя Землі у наукових колах знову заговорили про проблему перенаселення нашої планети. То чи загрожує Землі перенаселення? Як, виходячи із концепції демографічного переходу, можна пояснити сучасні тенденції росту світового народонаселення. Наведіть аргументи, які або підтверджують ймовірність перенаселення нашої планети, або її спростовують (30 балів).</w:t>
      </w:r>
    </w:p>
    <w:p w:rsidR="00EB4606" w:rsidRPr="00A26417" w:rsidRDefault="00EB4606" w:rsidP="009D7EE9">
      <w:pPr>
        <w:pStyle w:val="BodyText"/>
        <w:ind w:firstLine="284"/>
        <w:jc w:val="both"/>
        <w:rPr>
          <w:rFonts w:ascii="Times New Roman" w:hAnsi="Times New Roman"/>
          <w:sz w:val="24"/>
          <w:szCs w:val="24"/>
        </w:rPr>
      </w:pPr>
      <w:r w:rsidRPr="00A26417">
        <w:rPr>
          <w:rFonts w:ascii="Times New Roman" w:hAnsi="Times New Roman"/>
          <w:sz w:val="24"/>
          <w:szCs w:val="24"/>
        </w:rPr>
        <w:t>2. Різні регіони України характеризуються неоднаковою інвестиційною привабливістю. Назвіть регіони України з найбільшою та найменшою інвестиційною привабливістю. Які чинники природного та соціально-економічного характеру впливають на це? Наведіть конкретні приклади  (20 балів).</w:t>
      </w:r>
    </w:p>
    <w:p w:rsidR="00EB4606" w:rsidRPr="00A26417" w:rsidRDefault="00EB4606" w:rsidP="009D7EE9">
      <w:pPr>
        <w:pStyle w:val="BodyText"/>
        <w:ind w:firstLine="284"/>
        <w:jc w:val="both"/>
        <w:rPr>
          <w:rFonts w:ascii="Times New Roman" w:hAnsi="Times New Roman"/>
          <w:sz w:val="24"/>
          <w:szCs w:val="24"/>
        </w:rPr>
      </w:pPr>
      <w:r w:rsidRPr="00A26417">
        <w:rPr>
          <w:rFonts w:ascii="Times New Roman" w:hAnsi="Times New Roman"/>
          <w:sz w:val="24"/>
          <w:szCs w:val="24"/>
        </w:rPr>
        <w:t>3. Ґрунтовий покрив Землі надзвичайно строкатий. А чи є якісь закономірності в поширенні головних типів ґрунтів? Чим вони зумовлені? Відповідь проілюструйте  на прикладі Північної Америки (20 балів).</w:t>
      </w:r>
    </w:p>
    <w:p w:rsidR="00EB4606" w:rsidRPr="00A26417" w:rsidRDefault="00EB4606" w:rsidP="009D7EE9">
      <w:pPr>
        <w:spacing w:after="0" w:line="240" w:lineRule="auto"/>
        <w:ind w:firstLine="284"/>
        <w:jc w:val="center"/>
        <w:rPr>
          <w:rFonts w:ascii="Times New Roman" w:hAnsi="Times New Roman"/>
          <w:b/>
          <w:i/>
          <w:sz w:val="24"/>
          <w:szCs w:val="24"/>
          <w:shd w:val="clear" w:color="auto" w:fill="FFFFFF"/>
        </w:rPr>
      </w:pPr>
      <w:r w:rsidRPr="00A26417">
        <w:rPr>
          <w:rFonts w:ascii="Times New Roman" w:hAnsi="Times New Roman"/>
          <w:b/>
          <w:i/>
          <w:sz w:val="24"/>
          <w:szCs w:val="24"/>
          <w:shd w:val="clear" w:color="auto" w:fill="FFFFFF"/>
        </w:rPr>
        <w:t>Тестові завдання</w:t>
      </w:r>
    </w:p>
    <w:p w:rsidR="00EB4606" w:rsidRPr="00A26417" w:rsidRDefault="00EB4606" w:rsidP="009D7EE9">
      <w:pPr>
        <w:spacing w:after="0" w:line="240" w:lineRule="auto"/>
        <w:ind w:firstLine="284"/>
        <w:jc w:val="center"/>
        <w:rPr>
          <w:rFonts w:ascii="Times New Roman" w:hAnsi="Times New Roman"/>
          <w:b/>
          <w:i/>
          <w:sz w:val="24"/>
          <w:szCs w:val="24"/>
          <w:shd w:val="clear" w:color="auto" w:fill="FFFFFF"/>
        </w:rPr>
      </w:pPr>
      <w:r w:rsidRPr="00A26417">
        <w:rPr>
          <w:rFonts w:ascii="Times New Roman" w:hAnsi="Times New Roman"/>
          <w:b/>
          <w:i/>
          <w:sz w:val="24"/>
          <w:szCs w:val="24"/>
          <w:shd w:val="clear" w:color="auto" w:fill="FFFFFF"/>
        </w:rPr>
        <w:t>(кожна правильна відповідь оцінюється у 3 бали)</w:t>
      </w:r>
    </w:p>
    <w:p w:rsidR="00EB4606" w:rsidRPr="00A26417" w:rsidRDefault="00EB4606" w:rsidP="009D7EE9">
      <w:pPr>
        <w:tabs>
          <w:tab w:val="left" w:pos="360"/>
        </w:tabs>
        <w:spacing w:after="0" w:line="240" w:lineRule="auto"/>
        <w:ind w:firstLine="284"/>
        <w:jc w:val="both"/>
        <w:rPr>
          <w:rFonts w:ascii="Times New Roman" w:hAnsi="Times New Roman"/>
          <w:sz w:val="24"/>
          <w:szCs w:val="24"/>
        </w:rPr>
      </w:pPr>
      <w:r w:rsidRPr="00A26417">
        <w:rPr>
          <w:rFonts w:ascii="Times New Roman" w:hAnsi="Times New Roman"/>
          <w:sz w:val="24"/>
          <w:szCs w:val="24"/>
        </w:rPr>
        <w:t>1. Який варіант у схемі ера – період - горотворення є невірним:</w:t>
      </w:r>
    </w:p>
    <w:p w:rsidR="00EB4606" w:rsidRPr="00A26417" w:rsidRDefault="00EB4606" w:rsidP="009D7EE9">
      <w:pPr>
        <w:tabs>
          <w:tab w:val="left" w:pos="360"/>
        </w:tabs>
        <w:spacing w:after="0" w:line="240" w:lineRule="auto"/>
        <w:jc w:val="both"/>
        <w:rPr>
          <w:rFonts w:ascii="Times New Roman" w:hAnsi="Times New Roman"/>
          <w:sz w:val="24"/>
          <w:szCs w:val="24"/>
        </w:rPr>
      </w:pPr>
      <w:r w:rsidRPr="00A26417">
        <w:rPr>
          <w:rFonts w:ascii="Times New Roman" w:hAnsi="Times New Roman"/>
          <w:sz w:val="24"/>
          <w:szCs w:val="24"/>
        </w:rPr>
        <w:t>а) протерозойська – пермський – герцинське; б) мезозойська – юрський – мезозойське;</w:t>
      </w:r>
    </w:p>
    <w:p w:rsidR="00EB4606" w:rsidRPr="00A26417" w:rsidRDefault="00EB4606" w:rsidP="009D7EE9">
      <w:pPr>
        <w:tabs>
          <w:tab w:val="left" w:pos="360"/>
        </w:tabs>
        <w:spacing w:after="0" w:line="240" w:lineRule="auto"/>
        <w:jc w:val="both"/>
        <w:rPr>
          <w:rFonts w:ascii="Times New Roman" w:hAnsi="Times New Roman"/>
          <w:sz w:val="24"/>
          <w:szCs w:val="24"/>
        </w:rPr>
      </w:pPr>
      <w:r w:rsidRPr="00A26417">
        <w:rPr>
          <w:rFonts w:ascii="Times New Roman" w:hAnsi="Times New Roman"/>
          <w:sz w:val="24"/>
          <w:szCs w:val="24"/>
        </w:rPr>
        <w:t>в) кайнозойська – неогеновий – альпійське; г) палеозойська – кембрійський – каледонське.</w:t>
      </w:r>
    </w:p>
    <w:p w:rsidR="00EB4606" w:rsidRPr="00A26417" w:rsidRDefault="00EB4606" w:rsidP="009D7EE9">
      <w:pPr>
        <w:tabs>
          <w:tab w:val="left" w:pos="2020"/>
        </w:tabs>
        <w:spacing w:after="0"/>
        <w:ind w:firstLine="284"/>
        <w:jc w:val="both"/>
        <w:rPr>
          <w:rFonts w:ascii="Times New Roman" w:hAnsi="Times New Roman"/>
          <w:color w:val="000000"/>
          <w:sz w:val="24"/>
          <w:szCs w:val="24"/>
        </w:rPr>
      </w:pPr>
      <w:r w:rsidRPr="00A26417">
        <w:rPr>
          <w:rFonts w:ascii="Times New Roman" w:hAnsi="Times New Roman"/>
          <w:color w:val="000000"/>
          <w:sz w:val="24"/>
          <w:szCs w:val="24"/>
        </w:rPr>
        <w:t>2. Яка відповідність „ґрунти – природна зона, для якої вони характерні” є вірною?</w:t>
      </w:r>
    </w:p>
    <w:p w:rsidR="00EB4606" w:rsidRPr="00A26417" w:rsidRDefault="00EB4606" w:rsidP="009D7EE9">
      <w:pPr>
        <w:tabs>
          <w:tab w:val="left" w:pos="2020"/>
        </w:tabs>
        <w:spacing w:after="0"/>
        <w:jc w:val="both"/>
        <w:rPr>
          <w:rFonts w:ascii="Times New Roman" w:hAnsi="Times New Roman"/>
          <w:color w:val="000000"/>
          <w:sz w:val="24"/>
          <w:szCs w:val="24"/>
        </w:rPr>
      </w:pPr>
      <w:r w:rsidRPr="00A26417">
        <w:rPr>
          <w:rFonts w:ascii="Times New Roman" w:hAnsi="Times New Roman"/>
          <w:color w:val="000000"/>
          <w:sz w:val="24"/>
          <w:szCs w:val="24"/>
        </w:rPr>
        <w:t>а) бурі лісові ґрунти – твердолисті вічнозелені ліси й чагарники; б) каштанові ґрунти – змішані та широколисті ліси; в) чорноземи – сухі степи; г) червоно-бурі – савани.</w:t>
      </w:r>
    </w:p>
    <w:p w:rsidR="00EB4606" w:rsidRPr="00A26417" w:rsidRDefault="00EB4606" w:rsidP="009D7EE9">
      <w:pPr>
        <w:spacing w:after="0" w:line="240" w:lineRule="auto"/>
        <w:ind w:firstLine="284"/>
        <w:jc w:val="both"/>
        <w:rPr>
          <w:rFonts w:ascii="Times New Roman" w:hAnsi="Times New Roman"/>
          <w:sz w:val="24"/>
          <w:szCs w:val="24"/>
        </w:rPr>
      </w:pPr>
      <w:r w:rsidRPr="00A26417">
        <w:rPr>
          <w:rFonts w:ascii="Times New Roman" w:hAnsi="Times New Roman"/>
          <w:sz w:val="24"/>
          <w:szCs w:val="24"/>
        </w:rPr>
        <w:t>3. Яким буде азимут об’єкта, якщо його румб південно-східний 25</w:t>
      </w:r>
      <w:r w:rsidRPr="00A26417">
        <w:rPr>
          <w:rFonts w:ascii="Times New Roman" w:hAnsi="Times New Roman"/>
          <w:sz w:val="24"/>
          <w:szCs w:val="24"/>
          <w:vertAlign w:val="superscript"/>
        </w:rPr>
        <w:t>0</w:t>
      </w:r>
      <w:r w:rsidRPr="00A26417">
        <w:rPr>
          <w:rFonts w:ascii="Times New Roman" w:hAnsi="Times New Roman"/>
          <w:sz w:val="24"/>
          <w:szCs w:val="24"/>
        </w:rPr>
        <w:t>? а) 25</w:t>
      </w:r>
      <w:r w:rsidRPr="00A26417">
        <w:rPr>
          <w:rFonts w:ascii="Times New Roman" w:hAnsi="Times New Roman"/>
          <w:sz w:val="24"/>
          <w:szCs w:val="24"/>
          <w:vertAlign w:val="superscript"/>
        </w:rPr>
        <w:t>0</w:t>
      </w:r>
      <w:r w:rsidRPr="00A26417">
        <w:rPr>
          <w:rFonts w:ascii="Times New Roman" w:hAnsi="Times New Roman"/>
          <w:sz w:val="24"/>
          <w:szCs w:val="24"/>
        </w:rPr>
        <w:t>; б) 115</w:t>
      </w:r>
      <w:r w:rsidRPr="00A26417">
        <w:rPr>
          <w:rFonts w:ascii="Times New Roman" w:hAnsi="Times New Roman"/>
          <w:sz w:val="24"/>
          <w:szCs w:val="24"/>
          <w:vertAlign w:val="superscript"/>
        </w:rPr>
        <w:t>0</w:t>
      </w:r>
      <w:r w:rsidRPr="00A26417">
        <w:rPr>
          <w:rFonts w:ascii="Times New Roman" w:hAnsi="Times New Roman"/>
          <w:sz w:val="24"/>
          <w:szCs w:val="24"/>
        </w:rPr>
        <w:t>; в) 155</w:t>
      </w:r>
      <w:r w:rsidRPr="00A26417">
        <w:rPr>
          <w:rFonts w:ascii="Times New Roman" w:hAnsi="Times New Roman"/>
          <w:sz w:val="24"/>
          <w:szCs w:val="24"/>
          <w:vertAlign w:val="superscript"/>
        </w:rPr>
        <w:t>0</w:t>
      </w:r>
      <w:r w:rsidRPr="00A26417">
        <w:rPr>
          <w:rFonts w:ascii="Times New Roman" w:hAnsi="Times New Roman"/>
          <w:sz w:val="24"/>
          <w:szCs w:val="24"/>
        </w:rPr>
        <w:t>; г) 205</w:t>
      </w:r>
      <w:r w:rsidRPr="00A26417">
        <w:rPr>
          <w:rFonts w:ascii="Times New Roman" w:hAnsi="Times New Roman"/>
          <w:sz w:val="24"/>
          <w:szCs w:val="24"/>
          <w:vertAlign w:val="superscript"/>
        </w:rPr>
        <w:t>0</w:t>
      </w:r>
      <w:r w:rsidRPr="00A26417">
        <w:rPr>
          <w:rFonts w:ascii="Times New Roman" w:hAnsi="Times New Roman"/>
          <w:sz w:val="24"/>
          <w:szCs w:val="24"/>
        </w:rPr>
        <w:t>.</w:t>
      </w:r>
    </w:p>
    <w:p w:rsidR="00EB4606" w:rsidRPr="00A26417" w:rsidRDefault="00EB4606" w:rsidP="009D7EE9">
      <w:pPr>
        <w:spacing w:after="0"/>
        <w:ind w:firstLine="284"/>
        <w:jc w:val="both"/>
        <w:rPr>
          <w:rFonts w:ascii="Times New Roman" w:hAnsi="Times New Roman"/>
          <w:sz w:val="24"/>
          <w:szCs w:val="24"/>
        </w:rPr>
      </w:pPr>
      <w:r w:rsidRPr="00A26417">
        <w:rPr>
          <w:rFonts w:ascii="Times New Roman" w:hAnsi="Times New Roman"/>
          <w:sz w:val="24"/>
          <w:szCs w:val="24"/>
        </w:rPr>
        <w:t>4. Як називаються лінії, що з’єднують точки з однаковою кількістю опадів?</w:t>
      </w:r>
    </w:p>
    <w:p w:rsidR="00EB4606" w:rsidRPr="00A26417" w:rsidRDefault="00EB4606" w:rsidP="009D7EE9">
      <w:pPr>
        <w:spacing w:after="0"/>
        <w:jc w:val="both"/>
        <w:rPr>
          <w:rFonts w:ascii="Times New Roman" w:hAnsi="Times New Roman"/>
          <w:sz w:val="24"/>
          <w:szCs w:val="24"/>
        </w:rPr>
      </w:pPr>
      <w:r w:rsidRPr="00A26417">
        <w:rPr>
          <w:rFonts w:ascii="Times New Roman" w:hAnsi="Times New Roman"/>
          <w:sz w:val="24"/>
          <w:szCs w:val="24"/>
        </w:rPr>
        <w:t>а) ізотахи; б) ізогалини;    в) ізокліни;   г) ізогієти.</w:t>
      </w:r>
    </w:p>
    <w:p w:rsidR="00EB4606" w:rsidRPr="00A26417" w:rsidRDefault="00EB4606" w:rsidP="009D7EE9">
      <w:pPr>
        <w:spacing w:after="0" w:line="240" w:lineRule="auto"/>
        <w:ind w:firstLine="284"/>
        <w:jc w:val="both"/>
        <w:rPr>
          <w:rFonts w:ascii="Times New Roman" w:hAnsi="Times New Roman"/>
          <w:sz w:val="24"/>
          <w:szCs w:val="24"/>
        </w:rPr>
      </w:pPr>
      <w:r w:rsidRPr="00A26417">
        <w:rPr>
          <w:rFonts w:ascii="Times New Roman" w:hAnsi="Times New Roman"/>
          <w:sz w:val="24"/>
          <w:szCs w:val="24"/>
        </w:rPr>
        <w:t xml:space="preserve">5. Які народи Африки відносяться до європеоїдної раси: а) масаї і тутсі; б) бушмени та готтентоти; в) араби і бербери; г) нілоти і суахілі.  </w:t>
      </w:r>
    </w:p>
    <w:p w:rsidR="00EB4606" w:rsidRPr="00A26417" w:rsidRDefault="00EB4606" w:rsidP="009D7EE9">
      <w:pPr>
        <w:pStyle w:val="ListParagraph"/>
        <w:spacing w:after="0"/>
        <w:ind w:left="0" w:firstLine="284"/>
        <w:jc w:val="both"/>
        <w:rPr>
          <w:rFonts w:ascii="Times New Roman" w:hAnsi="Times New Roman"/>
          <w:sz w:val="24"/>
          <w:szCs w:val="24"/>
        </w:rPr>
      </w:pPr>
      <w:r w:rsidRPr="00A26417">
        <w:rPr>
          <w:rFonts w:ascii="Times New Roman" w:hAnsi="Times New Roman"/>
          <w:sz w:val="24"/>
          <w:szCs w:val="24"/>
        </w:rPr>
        <w:t>6. Наведені нижче області поєднані на основі певної ознаки, за винятком однієї “білої ворони”. Яка область не вписується в існуючий логічний ряд: а) Київська, Черкаська; б) Вінницька, Хмельницька, Тернопільська; в) Харківська, Сумська, Полтавська; г) Запорізька, Дніпропетровська.</w:t>
      </w:r>
    </w:p>
    <w:p w:rsidR="00EB4606" w:rsidRPr="00A26417" w:rsidRDefault="00EB4606" w:rsidP="009D7EE9">
      <w:pPr>
        <w:spacing w:after="0" w:line="240" w:lineRule="auto"/>
        <w:ind w:firstLine="284"/>
        <w:jc w:val="both"/>
        <w:rPr>
          <w:rFonts w:ascii="Times New Roman" w:hAnsi="Times New Roman"/>
          <w:sz w:val="24"/>
          <w:szCs w:val="24"/>
        </w:rPr>
      </w:pPr>
      <w:r w:rsidRPr="00A26417">
        <w:rPr>
          <w:rFonts w:ascii="Times New Roman" w:hAnsi="Times New Roman"/>
          <w:sz w:val="24"/>
          <w:szCs w:val="24"/>
        </w:rPr>
        <w:t>7. У якій із названих областей України склалася найвища щільність населення: а) Сумській; б) Полтавській; в) Тернопільській; г) Кіровоградській.</w:t>
      </w:r>
    </w:p>
    <w:p w:rsidR="00EB4606" w:rsidRPr="00A26417" w:rsidRDefault="00EB4606" w:rsidP="009D7EE9">
      <w:pPr>
        <w:spacing w:after="0" w:line="240" w:lineRule="auto"/>
        <w:ind w:firstLine="284"/>
        <w:jc w:val="both"/>
        <w:rPr>
          <w:rFonts w:ascii="Times New Roman" w:hAnsi="Times New Roman"/>
          <w:sz w:val="24"/>
          <w:szCs w:val="24"/>
        </w:rPr>
      </w:pPr>
      <w:r w:rsidRPr="00A26417">
        <w:rPr>
          <w:rFonts w:ascii="Times New Roman" w:hAnsi="Times New Roman"/>
          <w:sz w:val="24"/>
          <w:szCs w:val="24"/>
        </w:rPr>
        <w:t>8. У якій із названих країн частка виробництва електроенергії на ГЕС становить майже 90%: а) Норвегія; б) Канада; в) Бразилія; г) Росія.</w:t>
      </w:r>
    </w:p>
    <w:p w:rsidR="00EB4606" w:rsidRPr="00A26417" w:rsidRDefault="00EB4606" w:rsidP="009D7EE9">
      <w:pPr>
        <w:spacing w:after="0" w:line="240" w:lineRule="auto"/>
        <w:ind w:firstLine="284"/>
        <w:jc w:val="both"/>
        <w:rPr>
          <w:rFonts w:ascii="Times New Roman" w:hAnsi="Times New Roman"/>
          <w:sz w:val="24"/>
          <w:szCs w:val="24"/>
        </w:rPr>
      </w:pPr>
      <w:r w:rsidRPr="00A26417">
        <w:rPr>
          <w:rFonts w:ascii="Times New Roman" w:hAnsi="Times New Roman"/>
          <w:sz w:val="24"/>
          <w:szCs w:val="24"/>
        </w:rPr>
        <w:t>9. На які найбільші адміністративні одиниці поділяється Іспанія: а) штати; б) префектури; в) землі; г) автономні області.</w:t>
      </w:r>
    </w:p>
    <w:p w:rsidR="00EB4606" w:rsidRPr="00A26417" w:rsidRDefault="00EB4606" w:rsidP="009D7EE9">
      <w:pPr>
        <w:spacing w:after="0" w:line="240" w:lineRule="auto"/>
        <w:ind w:firstLine="284"/>
        <w:jc w:val="both"/>
        <w:rPr>
          <w:rFonts w:ascii="Times New Roman" w:hAnsi="Times New Roman"/>
          <w:sz w:val="24"/>
          <w:szCs w:val="24"/>
        </w:rPr>
      </w:pPr>
      <w:r w:rsidRPr="00A26417">
        <w:rPr>
          <w:rFonts w:ascii="Times New Roman" w:hAnsi="Times New Roman"/>
          <w:sz w:val="24"/>
          <w:szCs w:val="24"/>
        </w:rPr>
        <w:t>10. На якій висоті летить літак, якщо за його бортом термометр показує -57</w:t>
      </w:r>
      <w:r w:rsidRPr="00A26417">
        <w:rPr>
          <w:rFonts w:ascii="Times New Roman" w:hAnsi="Times New Roman"/>
          <w:sz w:val="24"/>
          <w:szCs w:val="24"/>
          <w:vertAlign w:val="superscript"/>
        </w:rPr>
        <w:t>0</w:t>
      </w:r>
      <w:r w:rsidRPr="00A26417">
        <w:rPr>
          <w:rFonts w:ascii="Times New Roman" w:hAnsi="Times New Roman"/>
          <w:sz w:val="24"/>
          <w:szCs w:val="24"/>
        </w:rPr>
        <w:t>С, а в Ніжині у цей час приземна температура становить 3</w:t>
      </w:r>
      <w:r w:rsidRPr="00A26417">
        <w:rPr>
          <w:rFonts w:ascii="Times New Roman" w:hAnsi="Times New Roman"/>
          <w:sz w:val="24"/>
          <w:szCs w:val="24"/>
          <w:vertAlign w:val="superscript"/>
        </w:rPr>
        <w:t>0</w:t>
      </w:r>
      <w:r w:rsidRPr="00A26417">
        <w:rPr>
          <w:rFonts w:ascii="Times New Roman" w:hAnsi="Times New Roman"/>
          <w:sz w:val="24"/>
          <w:szCs w:val="24"/>
        </w:rPr>
        <w:t>С?  а) 8 км; б) 9 км;  в) 10 км; г) 11 км.</w:t>
      </w:r>
    </w:p>
    <w:p w:rsidR="00EB4606" w:rsidRPr="00A26417" w:rsidRDefault="00EB4606" w:rsidP="009D7EE9">
      <w:pPr>
        <w:spacing w:after="0" w:line="240" w:lineRule="auto"/>
        <w:jc w:val="right"/>
        <w:rPr>
          <w:rFonts w:ascii="Times New Roman" w:hAnsi="Times New Roman"/>
          <w:b/>
        </w:rPr>
      </w:pPr>
    </w:p>
    <w:p w:rsidR="00EB4606" w:rsidRPr="00A26417" w:rsidRDefault="00EB4606" w:rsidP="00346D35">
      <w:pPr>
        <w:pStyle w:val="a"/>
        <w:shd w:val="clear" w:color="auto" w:fill="FFFFFF"/>
        <w:spacing w:line="240" w:lineRule="auto"/>
        <w:jc w:val="center"/>
        <w:rPr>
          <w:rFonts w:ascii="Times New Roman" w:hAnsi="Times New Roman" w:cs="Times New Roman"/>
          <w:b/>
          <w:caps/>
          <w:sz w:val="24"/>
          <w:lang w:val="uk-UA"/>
        </w:rPr>
      </w:pPr>
      <w:r w:rsidRPr="00A26417">
        <w:rPr>
          <w:rFonts w:ascii="Times New Roman" w:hAnsi="Times New Roman" w:cs="Times New Roman"/>
          <w:b/>
          <w:caps/>
          <w:sz w:val="24"/>
        </w:rPr>
        <w:t>І</w:t>
      </w:r>
      <w:r w:rsidRPr="00A26417">
        <w:rPr>
          <w:rFonts w:ascii="Times New Roman" w:hAnsi="Times New Roman" w:cs="Times New Roman"/>
          <w:b/>
          <w:caps/>
          <w:sz w:val="24"/>
          <w:lang w:val="en-US"/>
        </w:rPr>
        <w:t>V</w:t>
      </w:r>
      <w:r w:rsidRPr="00A26417">
        <w:rPr>
          <w:rFonts w:ascii="Times New Roman" w:hAnsi="Times New Roman" w:cs="Times New Roman"/>
          <w:b/>
          <w:caps/>
          <w:sz w:val="24"/>
        </w:rPr>
        <w:t>. Зміст навчального матеріалу</w:t>
      </w:r>
    </w:p>
    <w:p w:rsidR="00EB4606" w:rsidRPr="00A26417" w:rsidRDefault="00EB4606" w:rsidP="00346D35">
      <w:pPr>
        <w:pStyle w:val="a"/>
        <w:shd w:val="clear" w:color="auto" w:fill="FFFFFF"/>
        <w:spacing w:line="240" w:lineRule="auto"/>
        <w:jc w:val="center"/>
        <w:rPr>
          <w:rFonts w:ascii="Times New Roman" w:hAnsi="Times New Roman" w:cs="Times New Roman"/>
          <w:lang w:val="uk-UA"/>
        </w:rPr>
      </w:pPr>
    </w:p>
    <w:p w:rsidR="00EB4606" w:rsidRPr="00A26417" w:rsidRDefault="00EB4606" w:rsidP="00346D35">
      <w:pPr>
        <w:pStyle w:val="a"/>
        <w:shd w:val="clear" w:color="auto" w:fill="FFFFFF"/>
        <w:spacing w:line="240" w:lineRule="auto"/>
        <w:jc w:val="center"/>
        <w:rPr>
          <w:rFonts w:ascii="Times New Roman" w:hAnsi="Times New Roman" w:cs="Times New Roman"/>
          <w:b/>
          <w:caps/>
          <w:sz w:val="24"/>
          <w:lang w:val="uk-UA"/>
        </w:rPr>
      </w:pPr>
      <w:r w:rsidRPr="00A26417">
        <w:rPr>
          <w:rFonts w:ascii="Times New Roman" w:hAnsi="Times New Roman" w:cs="Times New Roman"/>
          <w:b/>
          <w:caps/>
          <w:sz w:val="24"/>
        </w:rPr>
        <w:t>1. Загально</w:t>
      </w:r>
      <w:r w:rsidRPr="00A26417">
        <w:rPr>
          <w:rFonts w:ascii="Times New Roman" w:hAnsi="Times New Roman" w:cs="Times New Roman"/>
          <w:b/>
          <w:caps/>
          <w:sz w:val="24"/>
          <w:lang w:val="uk-UA"/>
        </w:rPr>
        <w:t>географічні питання</w:t>
      </w:r>
    </w:p>
    <w:p w:rsidR="00EB4606" w:rsidRPr="00A26417" w:rsidRDefault="00EB4606" w:rsidP="00346D35">
      <w:pPr>
        <w:pStyle w:val="a"/>
        <w:shd w:val="clear" w:color="auto" w:fill="FFFFFF"/>
        <w:spacing w:line="240" w:lineRule="auto"/>
        <w:jc w:val="center"/>
        <w:rPr>
          <w:rFonts w:ascii="Times New Roman" w:hAnsi="Times New Roman" w:cs="Times New Roman"/>
          <w:lang w:val="uk-UA"/>
        </w:rPr>
      </w:pPr>
    </w:p>
    <w:p w:rsidR="00EB4606" w:rsidRPr="00A26417" w:rsidRDefault="00EB4606" w:rsidP="00346D35">
      <w:pPr>
        <w:pStyle w:val="a"/>
        <w:shd w:val="clear" w:color="auto" w:fill="FFFFFF"/>
        <w:spacing w:line="240" w:lineRule="auto"/>
        <w:ind w:left="10" w:right="14" w:firstLine="706"/>
        <w:jc w:val="both"/>
        <w:rPr>
          <w:rFonts w:ascii="Times New Roman" w:hAnsi="Times New Roman" w:cs="Times New Roman"/>
          <w:lang w:val="uk-UA"/>
        </w:rPr>
      </w:pPr>
      <w:r w:rsidRPr="00A26417">
        <w:rPr>
          <w:rFonts w:ascii="Times New Roman" w:hAnsi="Times New Roman" w:cs="Times New Roman"/>
          <w:sz w:val="24"/>
          <w:lang w:val="uk-UA"/>
        </w:rPr>
        <w:t xml:space="preserve">Етапи формування сучасної географії. Розвиток географічної науки. Сучасні уявлення про систему географічних наук, її методологічні основи. </w:t>
      </w:r>
      <w:r w:rsidRPr="00A26417">
        <w:rPr>
          <w:rFonts w:ascii="Times New Roman" w:hAnsi="Times New Roman" w:cs="Times New Roman"/>
          <w:kern w:val="65535"/>
          <w:sz w:val="24"/>
          <w:lang w:val="uk-UA"/>
        </w:rPr>
        <w:t xml:space="preserve">Об’єкт і предмет дослідження географії. Місце географії у вирішенні проблеми “суспільство-природа”. Фізична географія (загальна землезнавство, регіональна </w:t>
      </w:r>
      <w:r w:rsidRPr="00A26417">
        <w:rPr>
          <w:rFonts w:ascii="Times New Roman" w:hAnsi="Times New Roman" w:cs="Times New Roman"/>
          <w:sz w:val="24"/>
          <w:lang w:val="uk-UA"/>
        </w:rPr>
        <w:t>фізична географія).</w:t>
      </w:r>
    </w:p>
    <w:p w:rsidR="00EB4606" w:rsidRPr="00A26417" w:rsidRDefault="00EB4606" w:rsidP="00346D35">
      <w:pPr>
        <w:pStyle w:val="a"/>
        <w:shd w:val="clear" w:color="auto" w:fill="FFFFFF"/>
        <w:spacing w:line="240" w:lineRule="auto"/>
        <w:ind w:left="5" w:right="29" w:firstLine="763"/>
        <w:jc w:val="both"/>
        <w:rPr>
          <w:rFonts w:ascii="Times New Roman" w:hAnsi="Times New Roman" w:cs="Times New Roman"/>
          <w:lang w:val="uk-UA"/>
        </w:rPr>
      </w:pPr>
      <w:r w:rsidRPr="00A26417">
        <w:rPr>
          <w:rFonts w:ascii="Times New Roman" w:hAnsi="Times New Roman" w:cs="Times New Roman"/>
          <w:sz w:val="24"/>
          <w:lang w:val="uk-UA"/>
        </w:rPr>
        <w:t>Економічна географія (загальна і регіональна економічна географія, галузеві економіко-географічні дисципліни).</w:t>
      </w:r>
    </w:p>
    <w:p w:rsidR="00EB4606" w:rsidRPr="00A26417" w:rsidRDefault="00EB4606" w:rsidP="00346D35">
      <w:pPr>
        <w:pStyle w:val="a"/>
        <w:shd w:val="clear" w:color="auto" w:fill="FFFFFF"/>
        <w:spacing w:line="240" w:lineRule="auto"/>
        <w:ind w:left="5" w:right="24" w:firstLine="811"/>
        <w:jc w:val="both"/>
        <w:rPr>
          <w:rFonts w:ascii="Times New Roman" w:hAnsi="Times New Roman" w:cs="Times New Roman"/>
        </w:rPr>
      </w:pPr>
      <w:r w:rsidRPr="00A26417">
        <w:rPr>
          <w:rFonts w:ascii="Times New Roman" w:hAnsi="Times New Roman" w:cs="Times New Roman"/>
          <w:kern w:val="65533"/>
          <w:sz w:val="24"/>
          <w:lang w:val="uk-UA"/>
        </w:rPr>
        <w:t xml:space="preserve">Картографія. Сутність і властивості географічних карт, їх практичне і </w:t>
      </w:r>
      <w:r w:rsidRPr="00A26417">
        <w:rPr>
          <w:rFonts w:ascii="Times New Roman" w:hAnsi="Times New Roman" w:cs="Times New Roman"/>
          <w:kern w:val="65535"/>
          <w:sz w:val="24"/>
          <w:lang w:val="uk-UA"/>
        </w:rPr>
        <w:t xml:space="preserve">наукове значення. Карта як джерело знань. Класифікація карт. Тематичне </w:t>
      </w:r>
      <w:r w:rsidRPr="00A26417">
        <w:rPr>
          <w:rFonts w:ascii="Times New Roman" w:hAnsi="Times New Roman" w:cs="Times New Roman"/>
          <w:sz w:val="24"/>
          <w:lang w:val="uk-UA"/>
        </w:rPr>
        <w:t>картографування. Географічні атласи.</w:t>
      </w:r>
    </w:p>
    <w:p w:rsidR="00EB4606" w:rsidRPr="00A26417" w:rsidRDefault="00EB4606" w:rsidP="00346D35">
      <w:pPr>
        <w:pStyle w:val="a"/>
        <w:shd w:val="clear" w:color="auto" w:fill="FFFFFF"/>
        <w:spacing w:line="240" w:lineRule="auto"/>
        <w:ind w:right="24" w:firstLine="701"/>
        <w:jc w:val="both"/>
        <w:rPr>
          <w:rFonts w:ascii="Times New Roman" w:hAnsi="Times New Roman" w:cs="Times New Roman"/>
        </w:rPr>
      </w:pPr>
      <w:r w:rsidRPr="00A26417">
        <w:rPr>
          <w:rFonts w:ascii="Times New Roman" w:hAnsi="Times New Roman" w:cs="Times New Roman"/>
          <w:kern w:val="65534"/>
          <w:sz w:val="24"/>
          <w:lang w:val="uk-UA"/>
        </w:rPr>
        <w:t xml:space="preserve">Поняття про міждисциплінарні напрямки розвитку географічної науки. </w:t>
      </w:r>
      <w:r w:rsidRPr="00A26417">
        <w:rPr>
          <w:rFonts w:ascii="Times New Roman" w:hAnsi="Times New Roman" w:cs="Times New Roman"/>
          <w:kern w:val="65535"/>
          <w:sz w:val="24"/>
          <w:lang w:val="uk-UA"/>
        </w:rPr>
        <w:t>Країнознавство і краєзнавство., їх зміст. Історична географія. Географічне ресурствознавство. Медична географія. Рекреаційна географія.</w:t>
      </w:r>
    </w:p>
    <w:p w:rsidR="00EB4606" w:rsidRPr="00A26417" w:rsidRDefault="00EB4606" w:rsidP="00346D35">
      <w:pPr>
        <w:pStyle w:val="a"/>
        <w:shd w:val="clear" w:color="auto" w:fill="FFFFFF"/>
        <w:spacing w:line="240" w:lineRule="auto"/>
        <w:ind w:left="10" w:right="10" w:firstLine="696"/>
        <w:jc w:val="both"/>
        <w:rPr>
          <w:rFonts w:ascii="Times New Roman" w:hAnsi="Times New Roman" w:cs="Times New Roman"/>
          <w:lang w:val="uk-UA"/>
        </w:rPr>
      </w:pPr>
      <w:r w:rsidRPr="00A26417">
        <w:rPr>
          <w:rFonts w:ascii="Times New Roman" w:hAnsi="Times New Roman" w:cs="Times New Roman"/>
          <w:sz w:val="24"/>
          <w:lang w:val="uk-UA"/>
        </w:rPr>
        <w:t xml:space="preserve">Роль географії в епоху науково-технічної революції, посилення її </w:t>
      </w:r>
      <w:r w:rsidRPr="00A26417">
        <w:rPr>
          <w:rFonts w:ascii="Times New Roman" w:hAnsi="Times New Roman" w:cs="Times New Roman"/>
          <w:kern w:val="65535"/>
          <w:sz w:val="24"/>
          <w:lang w:val="uk-UA"/>
        </w:rPr>
        <w:t xml:space="preserve">перетворюючого (конструктивного) значення. Проблема взаємодії суспільства і </w:t>
      </w:r>
      <w:r w:rsidRPr="00A26417">
        <w:rPr>
          <w:rFonts w:ascii="Times New Roman" w:hAnsi="Times New Roman" w:cs="Times New Roman"/>
          <w:sz w:val="24"/>
          <w:lang w:val="uk-UA"/>
        </w:rPr>
        <w:t xml:space="preserve">природи. Охорона і перетворення оточуючого середовища, раціональне </w:t>
      </w:r>
      <w:r w:rsidRPr="00A26417">
        <w:rPr>
          <w:rFonts w:ascii="Times New Roman" w:hAnsi="Times New Roman" w:cs="Times New Roman"/>
          <w:kern w:val="65535"/>
          <w:sz w:val="24"/>
          <w:lang w:val="uk-UA"/>
        </w:rPr>
        <w:t xml:space="preserve">використання природних ресурсів - загальне завдання фізичної і економічної географії. Сучасні методи географічних досліджень. Географічний прогноз. </w:t>
      </w:r>
      <w:r w:rsidRPr="00A26417">
        <w:rPr>
          <w:rFonts w:ascii="Times New Roman" w:hAnsi="Times New Roman" w:cs="Times New Roman"/>
          <w:sz w:val="24"/>
          <w:lang w:val="uk-UA"/>
        </w:rPr>
        <w:t>Географічна експертиза.</w:t>
      </w:r>
    </w:p>
    <w:p w:rsidR="00EB4606" w:rsidRPr="00A26417" w:rsidRDefault="00EB4606" w:rsidP="00346D35">
      <w:pPr>
        <w:pStyle w:val="a"/>
        <w:shd w:val="clear" w:color="auto" w:fill="FFFFFF"/>
        <w:spacing w:line="240" w:lineRule="auto"/>
        <w:ind w:left="710"/>
        <w:rPr>
          <w:rFonts w:ascii="Times New Roman" w:hAnsi="Times New Roman" w:cs="Times New Roman"/>
        </w:rPr>
      </w:pPr>
      <w:r w:rsidRPr="00A26417">
        <w:rPr>
          <w:rFonts w:ascii="Times New Roman" w:hAnsi="Times New Roman" w:cs="Times New Roman"/>
          <w:kern w:val="65535"/>
          <w:sz w:val="24"/>
          <w:lang w:val="uk-UA"/>
        </w:rPr>
        <w:t>Географічна література. Географічні організації в Україні і за кордоном.</w:t>
      </w:r>
    </w:p>
    <w:p w:rsidR="00EB4606" w:rsidRPr="00A26417" w:rsidRDefault="00EB4606" w:rsidP="00346D35">
      <w:pPr>
        <w:pStyle w:val="a"/>
        <w:shd w:val="clear" w:color="auto" w:fill="FFFFFF"/>
        <w:spacing w:line="240" w:lineRule="auto"/>
        <w:ind w:left="14"/>
        <w:jc w:val="center"/>
        <w:rPr>
          <w:rFonts w:ascii="Times New Roman" w:hAnsi="Times New Roman" w:cs="Times New Roman"/>
        </w:rPr>
      </w:pPr>
    </w:p>
    <w:p w:rsidR="00EB4606" w:rsidRPr="00A26417" w:rsidRDefault="00EB4606" w:rsidP="00346D35">
      <w:pPr>
        <w:pStyle w:val="a"/>
        <w:shd w:val="clear" w:color="auto" w:fill="FFFFFF"/>
        <w:spacing w:line="240" w:lineRule="auto"/>
        <w:ind w:left="14"/>
        <w:jc w:val="center"/>
        <w:rPr>
          <w:rFonts w:ascii="Times New Roman" w:hAnsi="Times New Roman" w:cs="Times New Roman"/>
          <w:b/>
          <w:bCs/>
          <w:sz w:val="24"/>
          <w:lang w:val="uk-UA"/>
        </w:rPr>
      </w:pPr>
    </w:p>
    <w:p w:rsidR="00EB4606" w:rsidRPr="00A26417" w:rsidRDefault="00EB4606" w:rsidP="00346D35">
      <w:pPr>
        <w:pStyle w:val="a"/>
        <w:shd w:val="clear" w:color="auto" w:fill="FFFFFF"/>
        <w:spacing w:line="240" w:lineRule="auto"/>
        <w:ind w:left="14"/>
        <w:jc w:val="center"/>
        <w:rPr>
          <w:rFonts w:ascii="Times New Roman" w:hAnsi="Times New Roman" w:cs="Times New Roman"/>
        </w:rPr>
      </w:pPr>
      <w:r w:rsidRPr="00A26417">
        <w:rPr>
          <w:rFonts w:ascii="Times New Roman" w:hAnsi="Times New Roman" w:cs="Times New Roman"/>
          <w:b/>
          <w:bCs/>
          <w:sz w:val="24"/>
        </w:rPr>
        <w:t>2</w:t>
      </w:r>
      <w:r w:rsidRPr="00A26417">
        <w:rPr>
          <w:rFonts w:ascii="Times New Roman" w:hAnsi="Times New Roman" w:cs="Times New Roman"/>
          <w:b/>
          <w:bCs/>
          <w:sz w:val="24"/>
          <w:lang w:val="uk-UA"/>
        </w:rPr>
        <w:t>. ФІЗИЧНА ГЕОГРАФІЯ</w:t>
      </w:r>
    </w:p>
    <w:p w:rsidR="00EB4606" w:rsidRPr="00A26417" w:rsidRDefault="00EB4606" w:rsidP="00346D35">
      <w:pPr>
        <w:pStyle w:val="a"/>
        <w:shd w:val="clear" w:color="auto" w:fill="FFFFFF"/>
        <w:spacing w:line="240" w:lineRule="auto"/>
        <w:ind w:left="14"/>
        <w:jc w:val="center"/>
        <w:rPr>
          <w:rFonts w:ascii="Times New Roman" w:hAnsi="Times New Roman" w:cs="Times New Roman"/>
        </w:rPr>
      </w:pPr>
    </w:p>
    <w:p w:rsidR="00EB4606" w:rsidRPr="00A26417" w:rsidRDefault="00EB4606" w:rsidP="00346D35">
      <w:pPr>
        <w:pStyle w:val="a"/>
        <w:shd w:val="clear" w:color="auto" w:fill="FFFFFF"/>
        <w:spacing w:line="240" w:lineRule="auto"/>
        <w:ind w:left="23" w:right="6" w:firstLine="720"/>
        <w:jc w:val="both"/>
        <w:rPr>
          <w:rFonts w:ascii="Times New Roman" w:hAnsi="Times New Roman" w:cs="Times New Roman"/>
        </w:rPr>
      </w:pPr>
      <w:r w:rsidRPr="00A26417">
        <w:rPr>
          <w:rFonts w:ascii="Times New Roman" w:hAnsi="Times New Roman" w:cs="Times New Roman"/>
          <w:b/>
          <w:i/>
          <w:sz w:val="24"/>
          <w:lang w:val="uk-UA"/>
        </w:rPr>
        <w:t>Загальний географічний огляд Землі.</w:t>
      </w:r>
      <w:r w:rsidRPr="00A26417">
        <w:rPr>
          <w:rFonts w:ascii="Times New Roman" w:hAnsi="Times New Roman" w:cs="Times New Roman"/>
          <w:sz w:val="24"/>
          <w:lang w:val="uk-UA"/>
        </w:rPr>
        <w:t xml:space="preserve"> Теоретичні основи фізичної географії.</w:t>
      </w:r>
    </w:p>
    <w:p w:rsidR="00EB4606" w:rsidRPr="00A26417" w:rsidRDefault="00EB4606" w:rsidP="00346D35">
      <w:pPr>
        <w:pStyle w:val="a"/>
        <w:shd w:val="clear" w:color="auto" w:fill="FFFFFF"/>
        <w:spacing w:line="240" w:lineRule="auto"/>
        <w:ind w:left="14" w:firstLine="706"/>
        <w:jc w:val="both"/>
        <w:rPr>
          <w:rFonts w:ascii="Times New Roman" w:hAnsi="Times New Roman" w:cs="Times New Roman"/>
        </w:rPr>
      </w:pPr>
      <w:r w:rsidRPr="00A26417">
        <w:rPr>
          <w:rFonts w:ascii="Times New Roman" w:hAnsi="Times New Roman" w:cs="Times New Roman"/>
          <w:b/>
          <w:i/>
          <w:kern w:val="65534"/>
          <w:sz w:val="24"/>
          <w:lang w:val="uk-UA"/>
        </w:rPr>
        <w:t>Земля як планета.</w:t>
      </w:r>
      <w:r w:rsidRPr="00A26417">
        <w:rPr>
          <w:rFonts w:ascii="Times New Roman" w:hAnsi="Times New Roman" w:cs="Times New Roman"/>
          <w:kern w:val="65534"/>
          <w:sz w:val="24"/>
          <w:lang w:val="uk-UA"/>
        </w:rPr>
        <w:t xml:space="preserve"> Положення Землі у просторі. Фізичні властивості Землі </w:t>
      </w:r>
      <w:r w:rsidRPr="00A26417">
        <w:rPr>
          <w:rFonts w:ascii="Times New Roman" w:hAnsi="Times New Roman" w:cs="Times New Roman"/>
          <w:sz w:val="24"/>
          <w:lang w:val="uk-UA"/>
        </w:rPr>
        <w:t>(форма, розміри, густина, тиск, температура). Рух Землі і його наслідки (зміна дня і ночі, пори року).</w:t>
      </w:r>
    </w:p>
    <w:p w:rsidR="00EB4606" w:rsidRPr="00A26417" w:rsidRDefault="00EB4606" w:rsidP="00346D35">
      <w:pPr>
        <w:pStyle w:val="a"/>
        <w:shd w:val="clear" w:color="auto" w:fill="FFFFFF"/>
        <w:spacing w:line="240" w:lineRule="auto"/>
        <w:ind w:left="14" w:right="24" w:firstLine="706"/>
        <w:jc w:val="both"/>
        <w:rPr>
          <w:rFonts w:ascii="Times New Roman" w:hAnsi="Times New Roman" w:cs="Times New Roman"/>
        </w:rPr>
      </w:pPr>
      <w:r w:rsidRPr="00A26417">
        <w:rPr>
          <w:rFonts w:ascii="Times New Roman" w:hAnsi="Times New Roman" w:cs="Times New Roman"/>
          <w:sz w:val="24"/>
          <w:lang w:val="uk-UA"/>
        </w:rPr>
        <w:t>Оболонки Землі (сфери). Літосфера, атмосфера, гідросфера, біосфера. Поняття про географічну оболонку.</w:t>
      </w:r>
    </w:p>
    <w:p w:rsidR="00EB4606" w:rsidRPr="00A26417" w:rsidRDefault="00EB4606" w:rsidP="00346D35">
      <w:pPr>
        <w:pStyle w:val="a"/>
        <w:shd w:val="clear" w:color="auto" w:fill="FFFFFF"/>
        <w:spacing w:line="240" w:lineRule="auto"/>
        <w:ind w:left="14" w:firstLine="691"/>
        <w:jc w:val="both"/>
        <w:rPr>
          <w:rFonts w:ascii="Times New Roman" w:hAnsi="Times New Roman" w:cs="Times New Roman"/>
        </w:rPr>
      </w:pPr>
      <w:r w:rsidRPr="00A26417">
        <w:rPr>
          <w:rFonts w:ascii="Times New Roman" w:hAnsi="Times New Roman" w:cs="Times New Roman"/>
          <w:b/>
          <w:i/>
          <w:kern w:val="65535"/>
          <w:sz w:val="24"/>
          <w:lang w:val="uk-UA"/>
        </w:rPr>
        <w:t>Літосфера.</w:t>
      </w:r>
      <w:r w:rsidRPr="00A26417">
        <w:rPr>
          <w:rFonts w:ascii="Times New Roman" w:hAnsi="Times New Roman" w:cs="Times New Roman"/>
          <w:kern w:val="65535"/>
          <w:sz w:val="24"/>
          <w:lang w:val="uk-UA"/>
        </w:rPr>
        <w:t xml:space="preserve"> Внутрішня будова Землі. Поняття про літосферу та земну кору. Континентальний, океанічний, перехідний типи земної кори. Склад земної кори. </w:t>
      </w:r>
      <w:r w:rsidRPr="00A26417">
        <w:rPr>
          <w:rFonts w:ascii="Times New Roman" w:hAnsi="Times New Roman" w:cs="Times New Roman"/>
          <w:sz w:val="24"/>
          <w:lang w:val="uk-UA"/>
        </w:rPr>
        <w:t xml:space="preserve">Мінерали і гірські породи. Діагностичні ознаки мінералів. Генетична класифікація гірських порід. Ендогенні й екзогенні геологічні процеси. Тектонічні рухи та їх види. Інтрузивний та ефузивний </w:t>
      </w:r>
      <w:r w:rsidRPr="00A26417">
        <w:rPr>
          <w:rFonts w:ascii="Times New Roman" w:hAnsi="Times New Roman" w:cs="Times New Roman"/>
          <w:sz w:val="24"/>
        </w:rPr>
        <w:t xml:space="preserve">магматизм. </w:t>
      </w:r>
      <w:r w:rsidRPr="00A26417">
        <w:rPr>
          <w:rFonts w:ascii="Times New Roman" w:hAnsi="Times New Roman" w:cs="Times New Roman"/>
          <w:sz w:val="24"/>
          <w:lang w:val="uk-UA"/>
        </w:rPr>
        <w:t xml:space="preserve">Основні структурні елементи земної кори. Древні та молоді платформи (плити); складчасті пояси і області; сучасні геосинклінальні пояси, рифтові зони. Землетруси та їх види. Теорія глобальної тектоніки плит. Головні етапи </w:t>
      </w:r>
      <w:r w:rsidRPr="00A26417">
        <w:rPr>
          <w:rFonts w:ascii="Times New Roman" w:hAnsi="Times New Roman" w:cs="Times New Roman"/>
          <w:kern w:val="65534"/>
          <w:sz w:val="24"/>
          <w:lang w:val="uk-UA"/>
        </w:rPr>
        <w:t xml:space="preserve">геологічної історії Землі. Події неоген-антропогенового часу і їх значення для </w:t>
      </w:r>
      <w:r w:rsidRPr="00A26417">
        <w:rPr>
          <w:rFonts w:ascii="Times New Roman" w:hAnsi="Times New Roman" w:cs="Times New Roman"/>
          <w:kern w:val="65535"/>
          <w:sz w:val="24"/>
          <w:lang w:val="uk-UA"/>
        </w:rPr>
        <w:t>формування сучасних природних умов Землі. Сучасна геохронологічна шкала.</w:t>
      </w:r>
    </w:p>
    <w:p w:rsidR="00EB4606" w:rsidRPr="00A26417" w:rsidRDefault="00EB4606" w:rsidP="00346D35">
      <w:pPr>
        <w:pStyle w:val="a"/>
        <w:shd w:val="clear" w:color="auto" w:fill="FFFFFF"/>
        <w:spacing w:line="240" w:lineRule="auto"/>
        <w:ind w:left="5" w:right="38" w:firstLine="701"/>
        <w:jc w:val="both"/>
        <w:rPr>
          <w:rFonts w:ascii="Times New Roman" w:hAnsi="Times New Roman" w:cs="Times New Roman"/>
        </w:rPr>
      </w:pPr>
      <w:r w:rsidRPr="00A26417">
        <w:rPr>
          <w:rFonts w:ascii="Times New Roman" w:hAnsi="Times New Roman" w:cs="Times New Roman"/>
          <w:sz w:val="24"/>
          <w:lang w:val="uk-UA"/>
        </w:rPr>
        <w:t xml:space="preserve">Корисні копалини. Генетичні типи корисних копалин: осадочні, метаморфічні, магматичні. Горючі, металічні (рудні) і неметалічні (нерудні) </w:t>
      </w:r>
      <w:r w:rsidRPr="00A26417">
        <w:rPr>
          <w:rFonts w:ascii="Times New Roman" w:hAnsi="Times New Roman" w:cs="Times New Roman"/>
          <w:kern w:val="65535"/>
          <w:sz w:val="24"/>
          <w:lang w:val="uk-UA"/>
        </w:rPr>
        <w:t>корисні копалини. Корисні копалини платформенних і складчастих областей.</w:t>
      </w:r>
    </w:p>
    <w:p w:rsidR="00EB4606" w:rsidRPr="00A26417" w:rsidRDefault="00EB4606" w:rsidP="00346D35">
      <w:pPr>
        <w:pStyle w:val="a"/>
        <w:shd w:val="clear" w:color="auto" w:fill="FFFFFF"/>
        <w:spacing w:line="240" w:lineRule="auto"/>
        <w:ind w:right="38" w:firstLine="701"/>
        <w:jc w:val="both"/>
        <w:rPr>
          <w:rFonts w:ascii="Times New Roman" w:hAnsi="Times New Roman" w:cs="Times New Roman"/>
          <w:lang w:val="uk-UA"/>
        </w:rPr>
      </w:pPr>
      <w:r w:rsidRPr="00A26417">
        <w:rPr>
          <w:rFonts w:ascii="Times New Roman" w:hAnsi="Times New Roman" w:cs="Times New Roman"/>
          <w:b/>
          <w:i/>
          <w:kern w:val="65535"/>
          <w:sz w:val="24"/>
          <w:lang w:val="uk-UA"/>
        </w:rPr>
        <w:t>Рельєф Землі.</w:t>
      </w:r>
      <w:r w:rsidRPr="00A26417">
        <w:rPr>
          <w:rFonts w:ascii="Times New Roman" w:hAnsi="Times New Roman" w:cs="Times New Roman"/>
          <w:kern w:val="65535"/>
          <w:sz w:val="24"/>
          <w:lang w:val="uk-UA"/>
        </w:rPr>
        <w:t xml:space="preserve"> Зміст таких понять як “рельєф”, “форми рельєфу”. Процеси і </w:t>
      </w:r>
      <w:r w:rsidRPr="00A26417">
        <w:rPr>
          <w:rFonts w:ascii="Times New Roman" w:hAnsi="Times New Roman" w:cs="Times New Roman"/>
          <w:sz w:val="24"/>
          <w:lang w:val="uk-UA"/>
        </w:rPr>
        <w:t>фактори рельєфоутворення. Генетичні типи рельєфу за І.П.Герасимовим і Ю. А. Мещеряковим.</w:t>
      </w:r>
    </w:p>
    <w:p w:rsidR="00EB4606" w:rsidRPr="00A26417" w:rsidRDefault="00EB4606" w:rsidP="00346D35">
      <w:pPr>
        <w:pStyle w:val="a"/>
        <w:shd w:val="clear" w:color="auto" w:fill="FFFFFF"/>
        <w:spacing w:line="240" w:lineRule="auto"/>
        <w:ind w:left="10" w:right="29" w:firstLine="701"/>
        <w:jc w:val="both"/>
        <w:rPr>
          <w:rFonts w:ascii="Times New Roman" w:hAnsi="Times New Roman" w:cs="Times New Roman"/>
          <w:lang w:val="uk-UA"/>
        </w:rPr>
      </w:pPr>
      <w:r w:rsidRPr="00A26417">
        <w:rPr>
          <w:rFonts w:ascii="Times New Roman" w:hAnsi="Times New Roman" w:cs="Times New Roman"/>
          <w:sz w:val="24"/>
          <w:lang w:val="uk-UA"/>
        </w:rPr>
        <w:t xml:space="preserve">Поняття про геотектуру, морфоструктуру, морфоскульптуру. Типи морфоструктури платформенних і складчастих областей Землі. Типи </w:t>
      </w:r>
      <w:r w:rsidRPr="00A26417">
        <w:rPr>
          <w:rFonts w:ascii="Times New Roman" w:hAnsi="Times New Roman" w:cs="Times New Roman"/>
          <w:kern w:val="65534"/>
          <w:sz w:val="24"/>
          <w:lang w:val="uk-UA"/>
        </w:rPr>
        <w:t xml:space="preserve">морфосткульптури і закономірності їх поширення. Особливості макрорельєфу материків. Основні геотектури дна Світового океану: підводна окраїна материка; </w:t>
      </w:r>
      <w:r w:rsidRPr="00A26417">
        <w:rPr>
          <w:rFonts w:ascii="Times New Roman" w:hAnsi="Times New Roman" w:cs="Times New Roman"/>
          <w:kern w:val="65535"/>
          <w:sz w:val="24"/>
          <w:lang w:val="uk-UA"/>
        </w:rPr>
        <w:t xml:space="preserve">перехідна зона; ложе океану; серединні хребти. Морфоструктури дна Світового </w:t>
      </w:r>
      <w:r w:rsidRPr="00A26417">
        <w:rPr>
          <w:rFonts w:ascii="Times New Roman" w:hAnsi="Times New Roman" w:cs="Times New Roman"/>
          <w:sz w:val="24"/>
          <w:lang w:val="uk-UA"/>
        </w:rPr>
        <w:t>океану.</w:t>
      </w:r>
    </w:p>
    <w:p w:rsidR="00EB4606" w:rsidRPr="00A26417" w:rsidRDefault="00EB4606" w:rsidP="00346D35">
      <w:pPr>
        <w:pStyle w:val="a"/>
        <w:shd w:val="clear" w:color="auto" w:fill="FFFFFF"/>
        <w:spacing w:line="240" w:lineRule="auto"/>
        <w:ind w:left="715"/>
        <w:rPr>
          <w:rFonts w:ascii="Times New Roman" w:hAnsi="Times New Roman" w:cs="Times New Roman"/>
          <w:lang w:val="uk-UA"/>
        </w:rPr>
      </w:pPr>
      <w:r w:rsidRPr="00A26417">
        <w:rPr>
          <w:rFonts w:ascii="Times New Roman" w:hAnsi="Times New Roman" w:cs="Times New Roman"/>
          <w:kern w:val="65535"/>
          <w:sz w:val="24"/>
          <w:lang w:val="uk-UA"/>
        </w:rPr>
        <w:t>Геологічні, тектонічні та геоморфологічні карти, їх зміст і легенда .</w:t>
      </w:r>
    </w:p>
    <w:p w:rsidR="00EB4606" w:rsidRPr="00A26417" w:rsidRDefault="00EB4606" w:rsidP="00346D35">
      <w:pPr>
        <w:pStyle w:val="a"/>
        <w:shd w:val="clear" w:color="auto" w:fill="FFFFFF"/>
        <w:spacing w:line="240" w:lineRule="auto"/>
        <w:ind w:left="10" w:right="19" w:firstLine="701"/>
        <w:jc w:val="both"/>
        <w:rPr>
          <w:rFonts w:ascii="Times New Roman" w:hAnsi="Times New Roman" w:cs="Times New Roman"/>
          <w:lang w:val="uk-UA"/>
        </w:rPr>
      </w:pPr>
      <w:r w:rsidRPr="00A26417">
        <w:rPr>
          <w:rFonts w:ascii="Times New Roman" w:hAnsi="Times New Roman" w:cs="Times New Roman"/>
          <w:b/>
          <w:i/>
          <w:sz w:val="24"/>
          <w:lang w:val="uk-UA"/>
        </w:rPr>
        <w:t>Атмосфера.</w:t>
      </w:r>
      <w:r w:rsidRPr="00A26417">
        <w:rPr>
          <w:rFonts w:ascii="Times New Roman" w:hAnsi="Times New Roman" w:cs="Times New Roman"/>
          <w:sz w:val="24"/>
          <w:lang w:val="uk-UA"/>
        </w:rPr>
        <w:t xml:space="preserve"> Межі, склад, будова атмосфери. Походження атмосфери та її роль у житті на Землі. Взаємодія атмосфери з іншими оболонками Землі. </w:t>
      </w:r>
      <w:r w:rsidRPr="00A26417">
        <w:rPr>
          <w:rFonts w:ascii="Times New Roman" w:hAnsi="Times New Roman" w:cs="Times New Roman"/>
          <w:kern w:val="65534"/>
          <w:sz w:val="24"/>
          <w:lang w:val="uk-UA"/>
        </w:rPr>
        <w:t xml:space="preserve">Радіаційний і тепловий баланс Землі. Закономірності розподілу тепла на Землі. </w:t>
      </w:r>
      <w:r w:rsidRPr="00A26417">
        <w:rPr>
          <w:rFonts w:ascii="Times New Roman" w:hAnsi="Times New Roman" w:cs="Times New Roman"/>
          <w:sz w:val="24"/>
          <w:lang w:val="uk-UA"/>
        </w:rPr>
        <w:t>Теплові пояси.</w:t>
      </w:r>
    </w:p>
    <w:p w:rsidR="00EB4606" w:rsidRPr="00A26417" w:rsidRDefault="00EB4606" w:rsidP="00346D35">
      <w:pPr>
        <w:pStyle w:val="a"/>
        <w:shd w:val="clear" w:color="auto" w:fill="FFFFFF"/>
        <w:spacing w:line="240" w:lineRule="auto"/>
        <w:ind w:left="14" w:right="19" w:firstLine="701"/>
        <w:jc w:val="both"/>
        <w:rPr>
          <w:rFonts w:ascii="Times New Roman" w:hAnsi="Times New Roman" w:cs="Times New Roman"/>
        </w:rPr>
      </w:pPr>
      <w:r w:rsidRPr="00A26417">
        <w:rPr>
          <w:rFonts w:ascii="Times New Roman" w:hAnsi="Times New Roman" w:cs="Times New Roman"/>
          <w:sz w:val="24"/>
          <w:lang w:val="uk-UA"/>
        </w:rPr>
        <w:t>Атмосферний тиск. Розподіл поясів атмосферного тиску в нижній тропосфері. Постійні та сезонні центри дії атмосфери (області високого та низького тиску).</w:t>
      </w:r>
    </w:p>
    <w:p w:rsidR="00EB4606" w:rsidRPr="00A26417" w:rsidRDefault="00EB4606" w:rsidP="00346D35">
      <w:pPr>
        <w:pStyle w:val="a"/>
        <w:shd w:val="clear" w:color="auto" w:fill="FFFFFF"/>
        <w:spacing w:line="240" w:lineRule="auto"/>
        <w:ind w:left="24" w:right="24" w:firstLine="696"/>
        <w:jc w:val="both"/>
        <w:rPr>
          <w:rFonts w:ascii="Times New Roman" w:hAnsi="Times New Roman" w:cs="Times New Roman"/>
        </w:rPr>
      </w:pPr>
      <w:r w:rsidRPr="00A26417">
        <w:rPr>
          <w:rFonts w:ascii="Times New Roman" w:hAnsi="Times New Roman" w:cs="Times New Roman"/>
          <w:kern w:val="65535"/>
          <w:sz w:val="24"/>
          <w:lang w:val="uk-UA"/>
        </w:rPr>
        <w:t xml:space="preserve">Повітряні маси. Поняття про повітряні маси. Географічні (зональні) типи </w:t>
      </w:r>
      <w:r w:rsidRPr="00A26417">
        <w:rPr>
          <w:rFonts w:ascii="Times New Roman" w:hAnsi="Times New Roman" w:cs="Times New Roman"/>
          <w:sz w:val="24"/>
          <w:lang w:val="uk-UA"/>
        </w:rPr>
        <w:t xml:space="preserve">повітряних мас. Повітря морське та континентальне. Поняття “атмосферний фронт”. Головні кліматологічні фронти: арктичний (антарктичний), помірні </w:t>
      </w:r>
      <w:r w:rsidRPr="00A26417">
        <w:rPr>
          <w:rFonts w:ascii="Times New Roman" w:hAnsi="Times New Roman" w:cs="Times New Roman"/>
          <w:kern w:val="65534"/>
          <w:sz w:val="24"/>
          <w:lang w:val="uk-UA"/>
        </w:rPr>
        <w:t>(полярні), тропічні. Фронти: теплий, холодний і фронт оклюзії.</w:t>
      </w:r>
    </w:p>
    <w:p w:rsidR="00EB4606" w:rsidRPr="00A26417" w:rsidRDefault="00EB4606" w:rsidP="00346D35">
      <w:pPr>
        <w:pStyle w:val="a"/>
        <w:shd w:val="clear" w:color="auto" w:fill="FFFFFF"/>
        <w:spacing w:line="240" w:lineRule="auto"/>
        <w:ind w:left="19" w:right="14" w:firstLine="701"/>
        <w:jc w:val="both"/>
        <w:rPr>
          <w:rFonts w:ascii="Times New Roman" w:hAnsi="Times New Roman" w:cs="Times New Roman"/>
          <w:lang w:val="uk-UA"/>
        </w:rPr>
      </w:pPr>
      <w:r w:rsidRPr="00A26417">
        <w:rPr>
          <w:rFonts w:ascii="Times New Roman" w:hAnsi="Times New Roman" w:cs="Times New Roman"/>
          <w:sz w:val="24"/>
          <w:lang w:val="uk-UA"/>
        </w:rPr>
        <w:t>Циклон і антициклони. Поняття “циклон”, “антициклон”. Стадії їх розвитку. Види циклонів і антициклонів. Малі атмосферні вихори: тромби (торнадо), смерчі.</w:t>
      </w:r>
    </w:p>
    <w:p w:rsidR="00EB4606" w:rsidRPr="00A26417" w:rsidRDefault="00EB4606" w:rsidP="00346D35">
      <w:pPr>
        <w:pStyle w:val="a"/>
        <w:shd w:val="clear" w:color="auto" w:fill="FFFFFF"/>
        <w:spacing w:line="240" w:lineRule="auto"/>
        <w:ind w:left="24" w:right="14" w:firstLine="701"/>
        <w:jc w:val="both"/>
        <w:rPr>
          <w:rFonts w:ascii="Times New Roman" w:hAnsi="Times New Roman" w:cs="Times New Roman"/>
          <w:lang w:val="uk-UA"/>
        </w:rPr>
      </w:pPr>
      <w:r w:rsidRPr="00A26417">
        <w:rPr>
          <w:rFonts w:ascii="Times New Roman" w:hAnsi="Times New Roman" w:cs="Times New Roman"/>
          <w:kern w:val="65534"/>
          <w:sz w:val="24"/>
          <w:lang w:val="uk-UA"/>
        </w:rPr>
        <w:t xml:space="preserve">Загальна циркуляція атмосфери. Особливості циркуляції нижніх і верхніх шарів атмосфери. Головні фактори, які визначають загальну циркуляцію нижніх </w:t>
      </w:r>
      <w:r w:rsidRPr="00A26417">
        <w:rPr>
          <w:rFonts w:ascii="Times New Roman" w:hAnsi="Times New Roman" w:cs="Times New Roman"/>
          <w:sz w:val="24"/>
          <w:lang w:val="uk-UA"/>
        </w:rPr>
        <w:t xml:space="preserve">шарів атмосфери (тропосфера і нижня стратосфера). Поняття про вітер. Планетарна схема розподілу тиску і переважаючі вітри (пасати, західні вітри </w:t>
      </w:r>
      <w:r w:rsidRPr="00A26417">
        <w:rPr>
          <w:rFonts w:ascii="Times New Roman" w:hAnsi="Times New Roman" w:cs="Times New Roman"/>
          <w:kern w:val="65534"/>
          <w:sz w:val="24"/>
          <w:lang w:val="uk-UA"/>
        </w:rPr>
        <w:t xml:space="preserve">помірних широт, південно-східні в антарктичних і північно-східні в арктичних </w:t>
      </w:r>
      <w:r w:rsidRPr="00A26417">
        <w:rPr>
          <w:rFonts w:ascii="Times New Roman" w:hAnsi="Times New Roman" w:cs="Times New Roman"/>
          <w:sz w:val="24"/>
          <w:lang w:val="uk-UA"/>
        </w:rPr>
        <w:t xml:space="preserve">широтах). Мусони. Струменні течії. Атмосферні вихори (циклони і антициклони) - найважливіші елементи загальної циркуляції атмосфери. </w:t>
      </w:r>
      <w:r w:rsidRPr="00A26417">
        <w:rPr>
          <w:rFonts w:ascii="Times New Roman" w:hAnsi="Times New Roman" w:cs="Times New Roman"/>
          <w:kern w:val="65534"/>
          <w:sz w:val="24"/>
          <w:lang w:val="uk-UA"/>
        </w:rPr>
        <w:t>Широтні та меридіональні типи циркуляції атмосфери. Місцеві вітри.</w:t>
      </w:r>
    </w:p>
    <w:p w:rsidR="00EB4606" w:rsidRPr="00A26417" w:rsidRDefault="00EB4606" w:rsidP="00346D35">
      <w:pPr>
        <w:pStyle w:val="a"/>
        <w:shd w:val="clear" w:color="auto" w:fill="FFFFFF"/>
        <w:spacing w:line="240" w:lineRule="auto"/>
        <w:ind w:left="29" w:right="14" w:firstLine="701"/>
        <w:jc w:val="both"/>
        <w:rPr>
          <w:rFonts w:ascii="Times New Roman" w:hAnsi="Times New Roman" w:cs="Times New Roman"/>
        </w:rPr>
      </w:pPr>
      <w:r w:rsidRPr="00A26417">
        <w:rPr>
          <w:rFonts w:ascii="Times New Roman" w:hAnsi="Times New Roman" w:cs="Times New Roman"/>
          <w:kern w:val="65535"/>
          <w:sz w:val="24"/>
          <w:lang w:val="uk-UA"/>
        </w:rPr>
        <w:t xml:space="preserve">Атмосферні опади. Види опадів. Генетичні види опадів. Закономірності </w:t>
      </w:r>
      <w:r w:rsidRPr="00A26417">
        <w:rPr>
          <w:rFonts w:ascii="Times New Roman" w:hAnsi="Times New Roman" w:cs="Times New Roman"/>
          <w:sz w:val="24"/>
          <w:lang w:val="uk-UA"/>
        </w:rPr>
        <w:t xml:space="preserve">розподілу опадів на Землі в залежності від розподілу тепла і особливостей циркуляції атмосфери. Атмосферне зволоження. Коефіцієнт зволоження. </w:t>
      </w:r>
      <w:r w:rsidRPr="00A26417">
        <w:rPr>
          <w:rFonts w:ascii="Times New Roman" w:hAnsi="Times New Roman" w:cs="Times New Roman"/>
          <w:kern w:val="65534"/>
          <w:sz w:val="24"/>
          <w:lang w:val="uk-UA"/>
        </w:rPr>
        <w:t xml:space="preserve">Радіаційний індекс сухості. Закономірності розподілу атмосферного зволоження: </w:t>
      </w:r>
      <w:r w:rsidRPr="00A26417">
        <w:rPr>
          <w:rFonts w:ascii="Times New Roman" w:hAnsi="Times New Roman" w:cs="Times New Roman"/>
          <w:kern w:val="65535"/>
          <w:sz w:val="24"/>
          <w:lang w:val="uk-UA"/>
        </w:rPr>
        <w:t>зони надлишкового, помірного та недостатнього зволоження.</w:t>
      </w:r>
    </w:p>
    <w:p w:rsidR="00EB4606" w:rsidRPr="00A26417" w:rsidRDefault="00EB4606" w:rsidP="00346D35">
      <w:pPr>
        <w:pStyle w:val="a"/>
        <w:shd w:val="clear" w:color="auto" w:fill="FFFFFF"/>
        <w:spacing w:line="240" w:lineRule="auto"/>
        <w:ind w:left="34" w:right="24" w:firstLine="696"/>
        <w:jc w:val="both"/>
        <w:rPr>
          <w:rFonts w:ascii="Times New Roman" w:hAnsi="Times New Roman" w:cs="Times New Roman"/>
        </w:rPr>
      </w:pPr>
      <w:r w:rsidRPr="00A26417">
        <w:rPr>
          <w:rFonts w:ascii="Times New Roman" w:hAnsi="Times New Roman" w:cs="Times New Roman"/>
          <w:sz w:val="24"/>
          <w:lang w:val="uk-UA"/>
        </w:rPr>
        <w:t xml:space="preserve">Погода. Визначення поняття. Елементи погоди. Класифікація </w:t>
      </w:r>
      <w:r w:rsidRPr="00A26417">
        <w:rPr>
          <w:rFonts w:ascii="Times New Roman" w:hAnsi="Times New Roman" w:cs="Times New Roman"/>
          <w:sz w:val="24"/>
        </w:rPr>
        <w:t xml:space="preserve">погод. </w:t>
      </w:r>
      <w:r w:rsidRPr="00A26417">
        <w:rPr>
          <w:rFonts w:ascii="Times New Roman" w:hAnsi="Times New Roman" w:cs="Times New Roman"/>
          <w:sz w:val="24"/>
          <w:lang w:val="uk-UA"/>
        </w:rPr>
        <w:t>Служба погоди. Проблема завбачення погоди.</w:t>
      </w:r>
    </w:p>
    <w:p w:rsidR="00EB4606" w:rsidRPr="00A26417" w:rsidRDefault="00EB4606" w:rsidP="00346D35">
      <w:pPr>
        <w:pStyle w:val="a"/>
        <w:shd w:val="clear" w:color="auto" w:fill="FFFFFF"/>
        <w:spacing w:line="240" w:lineRule="auto"/>
        <w:ind w:left="34" w:firstLine="696"/>
        <w:jc w:val="both"/>
        <w:rPr>
          <w:rFonts w:ascii="Times New Roman" w:hAnsi="Times New Roman" w:cs="Times New Roman"/>
        </w:rPr>
      </w:pPr>
      <w:r w:rsidRPr="00A26417">
        <w:rPr>
          <w:rFonts w:ascii="Times New Roman" w:hAnsi="Times New Roman" w:cs="Times New Roman"/>
          <w:sz w:val="24"/>
          <w:lang w:val="uk-UA"/>
        </w:rPr>
        <w:t xml:space="preserve">Клімат. Визначення поняття. Фактори кліматоутворення. Класифікація кліматів    Землі   (В.П.Кеппена,   Б.П.Алісова).    Кліматичне   районування    (за Б.П.Алісовим). Зміни і коливання клімату. Вплив антропогенного фактора на </w:t>
      </w:r>
      <w:r w:rsidRPr="00A26417">
        <w:rPr>
          <w:rFonts w:ascii="Times New Roman" w:hAnsi="Times New Roman" w:cs="Times New Roman"/>
          <w:kern w:val="65535"/>
          <w:sz w:val="24"/>
          <w:lang w:val="uk-UA"/>
        </w:rPr>
        <w:t>клімат. Проблема завбачення клімату майбутнього. Кліматичні карти.</w:t>
      </w:r>
    </w:p>
    <w:p w:rsidR="00EB4606" w:rsidRPr="00A26417" w:rsidRDefault="00EB4606" w:rsidP="00346D35">
      <w:pPr>
        <w:pStyle w:val="a"/>
        <w:shd w:val="clear" w:color="auto" w:fill="FFFFFF"/>
        <w:spacing w:line="240" w:lineRule="auto"/>
        <w:ind w:left="29" w:right="38" w:firstLine="696"/>
        <w:jc w:val="both"/>
        <w:rPr>
          <w:rFonts w:ascii="Times New Roman" w:hAnsi="Times New Roman" w:cs="Times New Roman"/>
        </w:rPr>
      </w:pPr>
      <w:r w:rsidRPr="00A26417">
        <w:rPr>
          <w:rFonts w:ascii="Times New Roman" w:hAnsi="Times New Roman" w:cs="Times New Roman"/>
          <w:b/>
          <w:i/>
          <w:sz w:val="24"/>
          <w:lang w:val="uk-UA"/>
        </w:rPr>
        <w:t>Гідросфера.</w:t>
      </w:r>
      <w:r w:rsidRPr="00A26417">
        <w:rPr>
          <w:rFonts w:ascii="Times New Roman" w:hAnsi="Times New Roman" w:cs="Times New Roman"/>
          <w:sz w:val="24"/>
          <w:lang w:val="uk-UA"/>
        </w:rPr>
        <w:t xml:space="preserve"> її склад, взаємодія з іншими оболонками Землі. Кругообіг води (вологообмін) і баланс вологи на Землі.</w:t>
      </w:r>
    </w:p>
    <w:p w:rsidR="00EB4606" w:rsidRPr="00A26417" w:rsidRDefault="00EB4606" w:rsidP="00346D35">
      <w:pPr>
        <w:pStyle w:val="a"/>
        <w:shd w:val="clear" w:color="auto" w:fill="FFFFFF"/>
        <w:spacing w:line="240" w:lineRule="auto"/>
        <w:ind w:left="24" w:right="34" w:firstLine="710"/>
        <w:jc w:val="both"/>
        <w:rPr>
          <w:rFonts w:ascii="Times New Roman" w:hAnsi="Times New Roman" w:cs="Times New Roman"/>
        </w:rPr>
      </w:pPr>
      <w:r w:rsidRPr="00A26417">
        <w:rPr>
          <w:rFonts w:ascii="Times New Roman" w:hAnsi="Times New Roman" w:cs="Times New Roman"/>
          <w:kern w:val="65535"/>
          <w:sz w:val="24"/>
          <w:lang w:val="uk-UA"/>
        </w:rPr>
        <w:t xml:space="preserve">Світовий океан і його поділ. Фізичні та хімічні властивості морської води. Гідрологічні особливості (температурний режим води, морський лід). Динаміка </w:t>
      </w:r>
      <w:r w:rsidRPr="00A26417">
        <w:rPr>
          <w:rFonts w:ascii="Times New Roman" w:hAnsi="Times New Roman" w:cs="Times New Roman"/>
          <w:sz w:val="24"/>
          <w:lang w:val="uk-UA"/>
        </w:rPr>
        <w:t xml:space="preserve">океанічних вод. Хвилі. Морські течії. їх класифікація. Загальна схема </w:t>
      </w:r>
      <w:r w:rsidRPr="00A26417">
        <w:rPr>
          <w:rFonts w:ascii="Times New Roman" w:hAnsi="Times New Roman" w:cs="Times New Roman"/>
          <w:kern w:val="65535"/>
          <w:sz w:val="24"/>
          <w:lang w:val="uk-UA"/>
        </w:rPr>
        <w:t xml:space="preserve">поверхневих течій. Особливості загальної циркуляції вод Світового океану. Особливості рельєфу дна Світового океану і його складових частин. Ресурси </w:t>
      </w:r>
      <w:r w:rsidRPr="00A26417">
        <w:rPr>
          <w:rFonts w:ascii="Times New Roman" w:hAnsi="Times New Roman" w:cs="Times New Roman"/>
          <w:kern w:val="65534"/>
          <w:sz w:val="24"/>
          <w:lang w:val="uk-UA"/>
        </w:rPr>
        <w:t>Світового океану, їх сучасне використання і проблеми охорони.</w:t>
      </w:r>
    </w:p>
    <w:p w:rsidR="00EB4606" w:rsidRPr="00A26417" w:rsidRDefault="00EB4606" w:rsidP="00346D35">
      <w:pPr>
        <w:pStyle w:val="a"/>
        <w:shd w:val="clear" w:color="auto" w:fill="FFFFFF"/>
        <w:spacing w:line="240" w:lineRule="auto"/>
        <w:ind w:left="34" w:right="34" w:firstLine="701"/>
        <w:jc w:val="both"/>
        <w:rPr>
          <w:rFonts w:ascii="Times New Roman" w:hAnsi="Times New Roman" w:cs="Times New Roman"/>
          <w:lang w:val="uk-UA"/>
        </w:rPr>
      </w:pPr>
      <w:r w:rsidRPr="00A26417">
        <w:rPr>
          <w:rFonts w:ascii="Times New Roman" w:hAnsi="Times New Roman" w:cs="Times New Roman"/>
          <w:kern w:val="65534"/>
          <w:sz w:val="24"/>
          <w:lang w:val="uk-UA"/>
        </w:rPr>
        <w:t xml:space="preserve">Води суші. Підземні води, їх види і походження. Роль підземних вод у </w:t>
      </w:r>
      <w:r w:rsidRPr="00A26417">
        <w:rPr>
          <w:rFonts w:ascii="Times New Roman" w:hAnsi="Times New Roman" w:cs="Times New Roman"/>
          <w:sz w:val="24"/>
          <w:lang w:val="uk-UA"/>
        </w:rPr>
        <w:t xml:space="preserve">фізико-географічних процесах. Поверхневі води (річки, озера, болота, водосховища, льодовики). Визначення понять “річка”, “річкова мережа”, “гідрографічна мережа”, “річковий басейн”. Класифікація рік за джерелами живлення і водним режимом (за А.І.Воєйковим, М.І.Львовичем). Озера. Визначення поняття “озеро”. Типи озерних улоговин за походженням. Географічний розподіл озер на Землі. Болота, як природний комплекс. </w:t>
      </w:r>
      <w:r w:rsidRPr="00A26417">
        <w:rPr>
          <w:rFonts w:ascii="Times New Roman" w:hAnsi="Times New Roman" w:cs="Times New Roman"/>
          <w:kern w:val="65535"/>
          <w:sz w:val="24"/>
          <w:lang w:val="uk-UA"/>
        </w:rPr>
        <w:t xml:space="preserve">Визначення “болото” і “заболочені землі”. Класифікація боліт. Закономірності </w:t>
      </w:r>
      <w:r w:rsidRPr="00A26417">
        <w:rPr>
          <w:rFonts w:ascii="Times New Roman" w:hAnsi="Times New Roman" w:cs="Times New Roman"/>
          <w:sz w:val="24"/>
          <w:lang w:val="uk-UA"/>
        </w:rPr>
        <w:t>розвитку і розповсюдження боліт.</w:t>
      </w:r>
    </w:p>
    <w:p w:rsidR="00EB4606" w:rsidRPr="00A26417" w:rsidRDefault="00EB4606" w:rsidP="00346D35">
      <w:pPr>
        <w:pStyle w:val="a"/>
        <w:shd w:val="clear" w:color="auto" w:fill="FFFFFF"/>
        <w:spacing w:line="240" w:lineRule="auto"/>
        <w:ind w:left="43" w:right="24" w:firstLine="696"/>
        <w:jc w:val="both"/>
        <w:rPr>
          <w:rFonts w:ascii="Times New Roman" w:hAnsi="Times New Roman" w:cs="Times New Roman"/>
        </w:rPr>
      </w:pPr>
      <w:r w:rsidRPr="00A26417">
        <w:rPr>
          <w:rFonts w:ascii="Times New Roman" w:hAnsi="Times New Roman" w:cs="Times New Roman"/>
          <w:kern w:val="65535"/>
          <w:sz w:val="24"/>
          <w:lang w:val="uk-UA"/>
        </w:rPr>
        <w:t xml:space="preserve">Льодовики. Поняття “льодовик”. Морфологічні типи льодовиків. Сучасне </w:t>
      </w:r>
      <w:r w:rsidRPr="00A26417">
        <w:rPr>
          <w:rFonts w:ascii="Times New Roman" w:hAnsi="Times New Roman" w:cs="Times New Roman"/>
          <w:sz w:val="24"/>
          <w:lang w:val="uk-UA"/>
        </w:rPr>
        <w:t xml:space="preserve">зледеніння Землі, його розміри, розповсюдження і динаміка. Комплексні </w:t>
      </w:r>
      <w:r w:rsidRPr="00A26417">
        <w:rPr>
          <w:rFonts w:ascii="Times New Roman" w:hAnsi="Times New Roman" w:cs="Times New Roman"/>
          <w:kern w:val="65535"/>
          <w:sz w:val="24"/>
          <w:lang w:val="uk-UA"/>
        </w:rPr>
        <w:t xml:space="preserve">характеристики найбільш крупних водних об'єктів Землі (річки: Амазонка, Ніл, Конго, Міссісіпі, Янцзи, Волга, Дунай, Об, Єнісей, Амур; озера: Каспійське, </w:t>
      </w:r>
      <w:r w:rsidRPr="00A26417">
        <w:rPr>
          <w:rFonts w:ascii="Times New Roman" w:hAnsi="Times New Roman" w:cs="Times New Roman"/>
          <w:kern w:val="65534"/>
          <w:sz w:val="24"/>
          <w:lang w:val="uk-UA"/>
        </w:rPr>
        <w:t xml:space="preserve">Аральське, Байкал, Великі Північно-Американські, озера Східної Африки). Роль </w:t>
      </w:r>
      <w:r w:rsidRPr="00A26417">
        <w:rPr>
          <w:rFonts w:ascii="Times New Roman" w:hAnsi="Times New Roman" w:cs="Times New Roman"/>
          <w:kern w:val="65535"/>
          <w:sz w:val="24"/>
          <w:lang w:val="uk-UA"/>
        </w:rPr>
        <w:t xml:space="preserve">поверхневих вод у ландшафті. Використання поверхневих вод. Проблема їх </w:t>
      </w:r>
      <w:r w:rsidRPr="00A26417">
        <w:rPr>
          <w:rFonts w:ascii="Times New Roman" w:hAnsi="Times New Roman" w:cs="Times New Roman"/>
          <w:sz w:val="24"/>
          <w:lang w:val="uk-UA"/>
        </w:rPr>
        <w:t>раціонального використання і охорони.</w:t>
      </w:r>
    </w:p>
    <w:p w:rsidR="00EB4606" w:rsidRPr="00A26417" w:rsidRDefault="00EB4606" w:rsidP="00346D35">
      <w:pPr>
        <w:pStyle w:val="a"/>
        <w:shd w:val="clear" w:color="auto" w:fill="FFFFFF"/>
        <w:spacing w:line="240" w:lineRule="auto"/>
        <w:ind w:left="53" w:right="19" w:firstLine="696"/>
        <w:jc w:val="both"/>
        <w:rPr>
          <w:rFonts w:ascii="Times New Roman" w:hAnsi="Times New Roman" w:cs="Times New Roman"/>
          <w:lang w:val="uk-UA"/>
        </w:rPr>
      </w:pPr>
      <w:r w:rsidRPr="00A26417">
        <w:rPr>
          <w:rFonts w:ascii="Times New Roman" w:hAnsi="Times New Roman" w:cs="Times New Roman"/>
          <w:b/>
          <w:i/>
          <w:sz w:val="24"/>
          <w:lang w:val="uk-UA"/>
        </w:rPr>
        <w:t>Поняття про біосферу.</w:t>
      </w:r>
      <w:r w:rsidRPr="00A26417">
        <w:rPr>
          <w:rFonts w:ascii="Times New Roman" w:hAnsi="Times New Roman" w:cs="Times New Roman"/>
          <w:sz w:val="24"/>
          <w:lang w:val="uk-UA"/>
        </w:rPr>
        <w:t xml:space="preserve"> Життєві угрупування організмів. Біологічна </w:t>
      </w:r>
      <w:r w:rsidRPr="00A26417">
        <w:rPr>
          <w:rFonts w:ascii="Times New Roman" w:hAnsi="Times New Roman" w:cs="Times New Roman"/>
          <w:kern w:val="65535"/>
          <w:sz w:val="24"/>
          <w:lang w:val="uk-UA"/>
        </w:rPr>
        <w:t xml:space="preserve">продуктивність і біомаса різних природних комплексів. Ноосфера. Визначення </w:t>
      </w:r>
      <w:r w:rsidRPr="00A26417">
        <w:rPr>
          <w:rFonts w:ascii="Times New Roman" w:hAnsi="Times New Roman" w:cs="Times New Roman"/>
          <w:sz w:val="24"/>
          <w:lang w:val="uk-UA"/>
        </w:rPr>
        <w:t xml:space="preserve">поняття “географічна оболонка”, її межі. Закономірності будови і розвитку: </w:t>
      </w:r>
      <w:r w:rsidRPr="00A26417">
        <w:rPr>
          <w:rFonts w:ascii="Times New Roman" w:hAnsi="Times New Roman" w:cs="Times New Roman"/>
          <w:kern w:val="65534"/>
          <w:sz w:val="24"/>
          <w:lang w:val="uk-UA"/>
        </w:rPr>
        <w:t>єдність, цілісність, ритмічність, полярна симетрія, зональність і азональність.</w:t>
      </w:r>
    </w:p>
    <w:p w:rsidR="00EB4606" w:rsidRPr="00A26417" w:rsidRDefault="00EB4606" w:rsidP="00346D35">
      <w:pPr>
        <w:pStyle w:val="a"/>
        <w:shd w:val="clear" w:color="auto" w:fill="FFFFFF"/>
        <w:spacing w:line="240" w:lineRule="auto"/>
        <w:ind w:left="48" w:right="14" w:firstLine="706"/>
        <w:jc w:val="both"/>
        <w:rPr>
          <w:rFonts w:ascii="Times New Roman" w:hAnsi="Times New Roman" w:cs="Times New Roman"/>
        </w:rPr>
      </w:pPr>
      <w:r w:rsidRPr="00A26417">
        <w:rPr>
          <w:rFonts w:ascii="Times New Roman" w:hAnsi="Times New Roman" w:cs="Times New Roman"/>
          <w:sz w:val="24"/>
          <w:lang w:val="uk-UA"/>
        </w:rPr>
        <w:t>Географічні пояси Землі, їх коротка характеристика. Спектри висотної поясності в різних географічних поясах. Територіальні і аквальні природні комплекси.</w:t>
      </w:r>
    </w:p>
    <w:p w:rsidR="00EB4606" w:rsidRPr="00A26417" w:rsidRDefault="00EB4606" w:rsidP="00346D35">
      <w:pPr>
        <w:pStyle w:val="a"/>
        <w:shd w:val="clear" w:color="auto" w:fill="FFFFFF"/>
        <w:spacing w:line="240" w:lineRule="auto"/>
        <w:ind w:left="67" w:right="19" w:firstLine="710"/>
        <w:jc w:val="both"/>
        <w:rPr>
          <w:rFonts w:ascii="Times New Roman" w:hAnsi="Times New Roman" w:cs="Times New Roman"/>
        </w:rPr>
      </w:pPr>
      <w:r w:rsidRPr="00A26417">
        <w:rPr>
          <w:rFonts w:ascii="Times New Roman" w:hAnsi="Times New Roman" w:cs="Times New Roman"/>
          <w:sz w:val="24"/>
          <w:lang w:val="uk-UA"/>
        </w:rPr>
        <w:t xml:space="preserve">Поняття про фізико-географічне районування. Система таксономічних </w:t>
      </w:r>
      <w:r w:rsidRPr="00A26417">
        <w:rPr>
          <w:rFonts w:ascii="Times New Roman" w:hAnsi="Times New Roman" w:cs="Times New Roman"/>
          <w:kern w:val="65535"/>
          <w:sz w:val="24"/>
          <w:lang w:val="uk-UA"/>
        </w:rPr>
        <w:t>одиниць. Ландшафт. Морфологічні одиниці ландшафту, принципи їх виявлення.</w:t>
      </w:r>
    </w:p>
    <w:p w:rsidR="00EB4606" w:rsidRPr="00A26417" w:rsidRDefault="00EB4606" w:rsidP="00346D35">
      <w:pPr>
        <w:pStyle w:val="a"/>
        <w:shd w:val="clear" w:color="auto" w:fill="FFFFFF"/>
        <w:spacing w:line="240" w:lineRule="auto"/>
        <w:ind w:left="58" w:right="5" w:firstLine="696"/>
        <w:jc w:val="both"/>
        <w:rPr>
          <w:rFonts w:ascii="Times New Roman" w:hAnsi="Times New Roman" w:cs="Times New Roman"/>
        </w:rPr>
      </w:pPr>
      <w:r w:rsidRPr="00A26417">
        <w:rPr>
          <w:rFonts w:ascii="Times New Roman" w:hAnsi="Times New Roman" w:cs="Times New Roman"/>
          <w:sz w:val="24"/>
          <w:lang w:val="uk-UA"/>
        </w:rPr>
        <w:t>Географічне середовище і суспільство. Значення географічного середовища для суспільного виробництва. Поняття про природні умови та природні ресурси.</w:t>
      </w:r>
    </w:p>
    <w:p w:rsidR="00EB4606" w:rsidRPr="00A26417" w:rsidRDefault="00EB4606" w:rsidP="00346D35">
      <w:pPr>
        <w:pStyle w:val="a"/>
        <w:shd w:val="clear" w:color="auto" w:fill="FFFFFF"/>
        <w:spacing w:line="240" w:lineRule="auto"/>
        <w:ind w:left="53" w:right="19" w:firstLine="706"/>
        <w:jc w:val="both"/>
        <w:rPr>
          <w:rFonts w:ascii="Times New Roman" w:hAnsi="Times New Roman" w:cs="Times New Roman"/>
        </w:rPr>
      </w:pPr>
      <w:r w:rsidRPr="00A26417">
        <w:rPr>
          <w:rFonts w:ascii="Times New Roman" w:hAnsi="Times New Roman" w:cs="Times New Roman"/>
          <w:kern w:val="65535"/>
          <w:sz w:val="24"/>
          <w:lang w:val="uk-UA"/>
        </w:rPr>
        <w:t xml:space="preserve">Розвиток географічної науки і сучасна фізична географія. Основні етапи </w:t>
      </w:r>
      <w:r w:rsidRPr="00A26417">
        <w:rPr>
          <w:rFonts w:ascii="Times New Roman" w:hAnsi="Times New Roman" w:cs="Times New Roman"/>
          <w:kern w:val="65534"/>
          <w:sz w:val="24"/>
          <w:lang w:val="uk-UA"/>
        </w:rPr>
        <w:t xml:space="preserve">розвитку географічної науки. Методи сучасних фізико-географічних досліджень. </w:t>
      </w:r>
      <w:r w:rsidRPr="00A26417">
        <w:rPr>
          <w:rFonts w:ascii="Times New Roman" w:hAnsi="Times New Roman" w:cs="Times New Roman"/>
          <w:sz w:val="24"/>
          <w:lang w:val="uk-UA"/>
        </w:rPr>
        <w:t>Моніторинг природного середовища.</w:t>
      </w:r>
    </w:p>
    <w:p w:rsidR="00EB4606" w:rsidRPr="00A26417" w:rsidRDefault="00EB4606" w:rsidP="00346D35">
      <w:pPr>
        <w:pStyle w:val="a"/>
        <w:shd w:val="clear" w:color="auto" w:fill="FFFFFF"/>
        <w:spacing w:line="240" w:lineRule="auto"/>
        <w:ind w:left="58" w:firstLine="710"/>
        <w:jc w:val="both"/>
        <w:rPr>
          <w:rFonts w:ascii="Times New Roman" w:hAnsi="Times New Roman" w:cs="Times New Roman"/>
        </w:rPr>
      </w:pPr>
      <w:r w:rsidRPr="00A26417">
        <w:rPr>
          <w:rFonts w:ascii="Times New Roman" w:hAnsi="Times New Roman" w:cs="Times New Roman"/>
          <w:kern w:val="65535"/>
          <w:sz w:val="24"/>
          <w:lang w:val="uk-UA"/>
        </w:rPr>
        <w:t xml:space="preserve">Фізико-географічне районування. Поняття про галузеве (компонентне) і комплексне фізико-географічне районування. Система таксономічних одиниць </w:t>
      </w:r>
      <w:r w:rsidRPr="00A26417">
        <w:rPr>
          <w:rFonts w:ascii="Times New Roman" w:hAnsi="Times New Roman" w:cs="Times New Roman"/>
          <w:sz w:val="24"/>
          <w:lang w:val="uk-UA"/>
        </w:rPr>
        <w:t>фізико-географічного районування, яка прийнята в курсі фізичної географії</w:t>
      </w:r>
    </w:p>
    <w:p w:rsidR="00EB4606" w:rsidRPr="00A26417" w:rsidRDefault="00EB4606" w:rsidP="00346D35">
      <w:pPr>
        <w:pStyle w:val="a"/>
        <w:shd w:val="clear" w:color="auto" w:fill="FFFFFF"/>
        <w:spacing w:line="240" w:lineRule="auto"/>
        <w:ind w:left="5" w:right="62"/>
        <w:jc w:val="both"/>
        <w:rPr>
          <w:rFonts w:ascii="Times New Roman" w:hAnsi="Times New Roman" w:cs="Times New Roman"/>
          <w:lang w:val="uk-UA"/>
        </w:rPr>
      </w:pPr>
      <w:r w:rsidRPr="00A26417">
        <w:rPr>
          <w:rFonts w:ascii="Times New Roman" w:hAnsi="Times New Roman" w:cs="Times New Roman"/>
          <w:kern w:val="65535"/>
          <w:sz w:val="24"/>
          <w:lang w:val="uk-UA"/>
        </w:rPr>
        <w:t xml:space="preserve">материків: материк </w:t>
      </w:r>
      <w:r w:rsidRPr="00A26417">
        <w:rPr>
          <w:rFonts w:ascii="Times New Roman" w:hAnsi="Times New Roman" w:cs="Times New Roman"/>
          <w:kern w:val="65535"/>
          <w:sz w:val="24"/>
        </w:rPr>
        <w:t xml:space="preserve">- </w:t>
      </w:r>
      <w:r w:rsidRPr="00A26417">
        <w:rPr>
          <w:rFonts w:ascii="Times New Roman" w:hAnsi="Times New Roman" w:cs="Times New Roman"/>
          <w:kern w:val="65535"/>
          <w:sz w:val="24"/>
          <w:lang w:val="uk-UA"/>
        </w:rPr>
        <w:t xml:space="preserve">субконтинент або група країн </w:t>
      </w:r>
      <w:r w:rsidRPr="00A26417">
        <w:rPr>
          <w:rFonts w:ascii="Times New Roman" w:hAnsi="Times New Roman" w:cs="Times New Roman"/>
          <w:kern w:val="65535"/>
          <w:sz w:val="24"/>
        </w:rPr>
        <w:t xml:space="preserve">- </w:t>
      </w:r>
      <w:r w:rsidRPr="00A26417">
        <w:rPr>
          <w:rFonts w:ascii="Times New Roman" w:hAnsi="Times New Roman" w:cs="Times New Roman"/>
          <w:kern w:val="65535"/>
          <w:sz w:val="24"/>
          <w:lang w:val="uk-UA"/>
        </w:rPr>
        <w:t xml:space="preserve">фізико-географічна країна. </w:t>
      </w:r>
      <w:r w:rsidRPr="00A26417">
        <w:rPr>
          <w:rFonts w:ascii="Times New Roman" w:hAnsi="Times New Roman" w:cs="Times New Roman"/>
          <w:sz w:val="24"/>
          <w:lang w:val="uk-UA"/>
        </w:rPr>
        <w:t>Значення фізико-географічного районування.</w:t>
      </w:r>
    </w:p>
    <w:p w:rsidR="00EB4606" w:rsidRPr="00A26417" w:rsidRDefault="00EB4606" w:rsidP="00346D35">
      <w:pPr>
        <w:pStyle w:val="a"/>
        <w:shd w:val="clear" w:color="auto" w:fill="FFFFFF"/>
        <w:spacing w:line="240" w:lineRule="auto"/>
        <w:ind w:right="29" w:firstLine="701"/>
        <w:jc w:val="both"/>
        <w:rPr>
          <w:rFonts w:ascii="Times New Roman" w:hAnsi="Times New Roman" w:cs="Times New Roman"/>
        </w:rPr>
      </w:pPr>
      <w:r w:rsidRPr="00A26417">
        <w:rPr>
          <w:rFonts w:ascii="Times New Roman" w:hAnsi="Times New Roman" w:cs="Times New Roman"/>
          <w:b/>
          <w:i/>
          <w:sz w:val="24"/>
          <w:lang w:val="uk-UA"/>
        </w:rPr>
        <w:t>Фізико-географічне огляд материків:</w:t>
      </w:r>
      <w:r w:rsidRPr="00A26417">
        <w:rPr>
          <w:rFonts w:ascii="Times New Roman" w:hAnsi="Times New Roman" w:cs="Times New Roman"/>
          <w:sz w:val="24"/>
          <w:lang w:val="uk-UA"/>
        </w:rPr>
        <w:t xml:space="preserve"> Євразія, Африка, Австралія, Північна і Південна Америка, Антарктида. Загальний огляд, формування, тектонічна </w:t>
      </w:r>
      <w:r w:rsidRPr="00A26417">
        <w:rPr>
          <w:rFonts w:ascii="Times New Roman" w:hAnsi="Times New Roman" w:cs="Times New Roman"/>
          <w:kern w:val="65535"/>
          <w:sz w:val="24"/>
          <w:lang w:val="uk-UA"/>
        </w:rPr>
        <w:t xml:space="preserve">будова, рельєф, корисні копалини, клімат, води суходолу, ґрунти, рослинність, тваринний світ, сучасні ландшафти, особливості територіальної диференціації </w:t>
      </w:r>
      <w:r w:rsidRPr="00A26417">
        <w:rPr>
          <w:rFonts w:ascii="Times New Roman" w:hAnsi="Times New Roman" w:cs="Times New Roman"/>
          <w:sz w:val="24"/>
          <w:lang w:val="uk-UA"/>
        </w:rPr>
        <w:t>природи (широтна зональність і висотна поясність ландшафтів), фізико-</w:t>
      </w:r>
      <w:r w:rsidRPr="00A26417">
        <w:rPr>
          <w:rFonts w:ascii="Times New Roman" w:hAnsi="Times New Roman" w:cs="Times New Roman"/>
          <w:kern w:val="65534"/>
          <w:sz w:val="24"/>
          <w:lang w:val="uk-UA"/>
        </w:rPr>
        <w:t xml:space="preserve">географічне районування. Вплив антропогенного фактора на сучасні ландшафти. </w:t>
      </w:r>
      <w:r w:rsidRPr="00A26417">
        <w:rPr>
          <w:rFonts w:ascii="Times New Roman" w:hAnsi="Times New Roman" w:cs="Times New Roman"/>
          <w:sz w:val="24"/>
          <w:lang w:val="uk-UA"/>
        </w:rPr>
        <w:t>Основні екологічні проблеми. Території, що охороняються.</w:t>
      </w:r>
    </w:p>
    <w:p w:rsidR="00EB4606" w:rsidRPr="00A26417" w:rsidRDefault="00EB4606" w:rsidP="00346D35">
      <w:pPr>
        <w:pStyle w:val="a"/>
        <w:shd w:val="clear" w:color="auto" w:fill="FFFFFF"/>
        <w:spacing w:line="240" w:lineRule="auto"/>
        <w:ind w:left="10" w:right="29" w:firstLine="701"/>
        <w:jc w:val="both"/>
        <w:rPr>
          <w:rFonts w:ascii="Times New Roman" w:hAnsi="Times New Roman" w:cs="Times New Roman"/>
        </w:rPr>
      </w:pPr>
      <w:r w:rsidRPr="00A26417">
        <w:rPr>
          <w:rFonts w:ascii="Times New Roman" w:hAnsi="Times New Roman" w:cs="Times New Roman"/>
          <w:b/>
          <w:i/>
          <w:sz w:val="24"/>
          <w:lang w:val="uk-UA"/>
        </w:rPr>
        <w:t>Фізична географія України.</w:t>
      </w:r>
      <w:r w:rsidRPr="00A26417">
        <w:rPr>
          <w:rFonts w:ascii="Times New Roman" w:hAnsi="Times New Roman" w:cs="Times New Roman"/>
          <w:sz w:val="24"/>
          <w:lang w:val="uk-UA"/>
        </w:rPr>
        <w:t xml:space="preserve"> Історія дослідження території України. </w:t>
      </w:r>
      <w:r w:rsidRPr="00A26417">
        <w:rPr>
          <w:rFonts w:ascii="Times New Roman" w:hAnsi="Times New Roman" w:cs="Times New Roman"/>
          <w:kern w:val="65534"/>
          <w:sz w:val="24"/>
          <w:lang w:val="uk-UA"/>
        </w:rPr>
        <w:t>Особливості геотектонічної будови території України. Четвертинний період на території України і його вплив на формування сучасних ландшафтів.</w:t>
      </w:r>
    </w:p>
    <w:p w:rsidR="00EB4606" w:rsidRPr="00A26417" w:rsidRDefault="00EB4606" w:rsidP="00346D35">
      <w:pPr>
        <w:pStyle w:val="a"/>
        <w:shd w:val="clear" w:color="auto" w:fill="FFFFFF"/>
        <w:spacing w:line="240" w:lineRule="auto"/>
        <w:ind w:left="10" w:right="24" w:firstLine="696"/>
        <w:jc w:val="both"/>
        <w:rPr>
          <w:rFonts w:ascii="Times New Roman" w:hAnsi="Times New Roman" w:cs="Times New Roman"/>
          <w:lang w:val="uk-UA"/>
        </w:rPr>
      </w:pPr>
      <w:r w:rsidRPr="00A26417">
        <w:rPr>
          <w:rFonts w:ascii="Times New Roman" w:hAnsi="Times New Roman" w:cs="Times New Roman"/>
          <w:kern w:val="65535"/>
          <w:sz w:val="24"/>
          <w:lang w:val="uk-UA"/>
        </w:rPr>
        <w:t xml:space="preserve">Найбільші басейни і родовища осадочних, магматичних і метаморфічних </w:t>
      </w:r>
      <w:r w:rsidRPr="00A26417">
        <w:rPr>
          <w:rFonts w:ascii="Times New Roman" w:hAnsi="Times New Roman" w:cs="Times New Roman"/>
          <w:sz w:val="24"/>
          <w:lang w:val="uk-UA"/>
        </w:rPr>
        <w:t xml:space="preserve">корисних копалин України. Основні риси рельєфу України (типи морфоструктури та морфоскульптури). Геоморфологічне районування. Кліматичні фактори і основні особливості клімату України. Кліматичне районування і кліматичні ресурси. Моря, що омивають територію України (основні особливості природи, екологічні проблеми). Внутрішні води і водні </w:t>
      </w:r>
      <w:r w:rsidRPr="00A26417">
        <w:rPr>
          <w:rFonts w:ascii="Times New Roman" w:hAnsi="Times New Roman" w:cs="Times New Roman"/>
          <w:kern w:val="65534"/>
          <w:sz w:val="24"/>
          <w:lang w:val="uk-UA"/>
        </w:rPr>
        <w:t xml:space="preserve">ресурси України. Особливості ґрунтового покриву України (географія ґрунтів, їх </w:t>
      </w:r>
      <w:r w:rsidRPr="00A26417">
        <w:rPr>
          <w:rFonts w:ascii="Times New Roman" w:hAnsi="Times New Roman" w:cs="Times New Roman"/>
          <w:kern w:val="65535"/>
          <w:sz w:val="24"/>
          <w:lang w:val="uk-UA"/>
        </w:rPr>
        <w:t xml:space="preserve">властивості). Рослинний і тваринний світ. Червона книга України: рідкісні види тварин і рослин та ті, що знаходяться під загрозою зникнення. Несприятливі </w:t>
      </w:r>
      <w:r w:rsidRPr="00A26417">
        <w:rPr>
          <w:rFonts w:ascii="Times New Roman" w:hAnsi="Times New Roman" w:cs="Times New Roman"/>
          <w:kern w:val="65534"/>
          <w:sz w:val="24"/>
          <w:lang w:val="uk-UA"/>
        </w:rPr>
        <w:t>фізико-географічні процеси та явища. Природоохоронні території.</w:t>
      </w:r>
    </w:p>
    <w:p w:rsidR="00EB4606" w:rsidRPr="00A26417" w:rsidRDefault="00EB4606" w:rsidP="00346D35">
      <w:pPr>
        <w:pStyle w:val="a"/>
        <w:shd w:val="clear" w:color="auto" w:fill="FFFFFF"/>
        <w:spacing w:line="240" w:lineRule="auto"/>
        <w:ind w:left="19" w:right="14" w:firstLine="706"/>
        <w:jc w:val="both"/>
        <w:rPr>
          <w:rFonts w:ascii="Times New Roman" w:hAnsi="Times New Roman" w:cs="Times New Roman"/>
        </w:rPr>
      </w:pPr>
      <w:r w:rsidRPr="00A26417">
        <w:rPr>
          <w:rFonts w:ascii="Times New Roman" w:hAnsi="Times New Roman" w:cs="Times New Roman"/>
          <w:sz w:val="24"/>
          <w:lang w:val="uk-UA"/>
        </w:rPr>
        <w:t xml:space="preserve">Зональні та азональні типи ландшафтів України та їх коротка </w:t>
      </w:r>
      <w:r w:rsidRPr="00A26417">
        <w:rPr>
          <w:rFonts w:ascii="Times New Roman" w:hAnsi="Times New Roman" w:cs="Times New Roman"/>
          <w:kern w:val="65535"/>
          <w:sz w:val="24"/>
          <w:lang w:val="uk-UA"/>
        </w:rPr>
        <w:t xml:space="preserve">характеристика. Фізико-географічне районування України (за О.М.Мариничем, П.Г.Шищенком). Комплексна характеристика природних зон та висотних країн. </w:t>
      </w:r>
      <w:r w:rsidRPr="00A26417">
        <w:rPr>
          <w:rFonts w:ascii="Times New Roman" w:hAnsi="Times New Roman" w:cs="Times New Roman"/>
          <w:sz w:val="24"/>
          <w:lang w:val="uk-UA"/>
        </w:rPr>
        <w:t>Екологічний стан території України.</w:t>
      </w:r>
    </w:p>
    <w:p w:rsidR="00EB4606" w:rsidRPr="00A26417" w:rsidRDefault="00EB4606" w:rsidP="00346D35">
      <w:pPr>
        <w:pStyle w:val="a"/>
        <w:shd w:val="clear" w:color="auto" w:fill="FFFFFF"/>
        <w:spacing w:line="240" w:lineRule="auto"/>
        <w:ind w:left="725"/>
        <w:rPr>
          <w:rFonts w:ascii="Times New Roman" w:hAnsi="Times New Roman" w:cs="Times New Roman"/>
          <w:kern w:val="65535"/>
          <w:sz w:val="24"/>
          <w:lang w:val="uk-UA"/>
        </w:rPr>
      </w:pPr>
      <w:r w:rsidRPr="00A26417">
        <w:rPr>
          <w:rFonts w:ascii="Times New Roman" w:hAnsi="Times New Roman" w:cs="Times New Roman"/>
          <w:kern w:val="65535"/>
          <w:sz w:val="24"/>
          <w:lang w:val="uk-UA"/>
        </w:rPr>
        <w:t>Проблеми раціонального використання та охорони природних ресурсів.</w:t>
      </w:r>
    </w:p>
    <w:p w:rsidR="00EB4606" w:rsidRPr="00A26417" w:rsidRDefault="00EB4606" w:rsidP="00346D35">
      <w:pPr>
        <w:pStyle w:val="a"/>
        <w:shd w:val="clear" w:color="auto" w:fill="FFFFFF"/>
        <w:spacing w:line="240" w:lineRule="auto"/>
        <w:ind w:left="725"/>
        <w:rPr>
          <w:rFonts w:ascii="Times New Roman" w:hAnsi="Times New Roman" w:cs="Times New Roman"/>
        </w:rPr>
      </w:pPr>
    </w:p>
    <w:p w:rsidR="00EB4606" w:rsidRPr="00A26417" w:rsidRDefault="00EB4606" w:rsidP="00346D35">
      <w:pPr>
        <w:pStyle w:val="a"/>
        <w:shd w:val="clear" w:color="auto" w:fill="FFFFFF"/>
        <w:spacing w:line="240" w:lineRule="auto"/>
        <w:ind w:left="360"/>
        <w:jc w:val="center"/>
        <w:rPr>
          <w:rFonts w:ascii="Times New Roman" w:hAnsi="Times New Roman" w:cs="Times New Roman"/>
          <w:b/>
          <w:bCs/>
          <w:kern w:val="65523"/>
          <w:sz w:val="24"/>
          <w:lang w:val="uk-UA"/>
        </w:rPr>
      </w:pPr>
      <w:r w:rsidRPr="00A26417">
        <w:rPr>
          <w:rFonts w:ascii="Times New Roman" w:hAnsi="Times New Roman" w:cs="Times New Roman"/>
          <w:b/>
          <w:bCs/>
          <w:kern w:val="65523"/>
          <w:sz w:val="24"/>
        </w:rPr>
        <w:t>3</w:t>
      </w:r>
      <w:r w:rsidRPr="00A26417">
        <w:rPr>
          <w:rFonts w:ascii="Times New Roman" w:hAnsi="Times New Roman" w:cs="Times New Roman"/>
          <w:b/>
          <w:bCs/>
          <w:kern w:val="65523"/>
          <w:sz w:val="24"/>
          <w:lang w:val="uk-UA"/>
        </w:rPr>
        <w:t>. ЕКОНОМІЧНА І СОЦІАЛЬНА ГЕОГРАФІЯ СВІТУ</w:t>
      </w:r>
    </w:p>
    <w:p w:rsidR="00EB4606" w:rsidRPr="00A26417" w:rsidRDefault="00EB4606" w:rsidP="00346D35">
      <w:pPr>
        <w:pStyle w:val="a"/>
        <w:shd w:val="clear" w:color="auto" w:fill="FFFFFF"/>
        <w:spacing w:line="240" w:lineRule="auto"/>
        <w:ind w:left="360"/>
        <w:rPr>
          <w:rFonts w:ascii="Times New Roman" w:hAnsi="Times New Roman" w:cs="Times New Roman"/>
        </w:rPr>
      </w:pPr>
    </w:p>
    <w:p w:rsidR="00EB4606" w:rsidRPr="00A26417" w:rsidRDefault="00EB4606" w:rsidP="00346D35">
      <w:pPr>
        <w:pStyle w:val="a"/>
        <w:shd w:val="clear" w:color="auto" w:fill="FFFFFF"/>
        <w:spacing w:line="240" w:lineRule="auto"/>
        <w:ind w:left="38" w:firstLine="706"/>
        <w:jc w:val="both"/>
        <w:rPr>
          <w:rFonts w:ascii="Times New Roman" w:hAnsi="Times New Roman" w:cs="Times New Roman"/>
        </w:rPr>
      </w:pPr>
      <w:r w:rsidRPr="00A26417">
        <w:rPr>
          <w:rFonts w:ascii="Times New Roman" w:hAnsi="Times New Roman" w:cs="Times New Roman"/>
          <w:sz w:val="24"/>
          <w:lang w:val="uk-UA"/>
        </w:rPr>
        <w:t xml:space="preserve">Сучасна політична карта світу. Основні етапи формування політичної карти світу (на прикладі Європи, Азії, Африки, Америки). Типологія країн </w:t>
      </w:r>
      <w:r w:rsidRPr="00A26417">
        <w:rPr>
          <w:rFonts w:ascii="Times New Roman" w:hAnsi="Times New Roman" w:cs="Times New Roman"/>
          <w:kern w:val="65535"/>
          <w:sz w:val="24"/>
          <w:lang w:val="uk-UA"/>
        </w:rPr>
        <w:t xml:space="preserve">сучасного світу. Форми правління та адміністративно-територіального устрою. </w:t>
      </w:r>
      <w:r w:rsidRPr="00A26417">
        <w:rPr>
          <w:rFonts w:ascii="Times New Roman" w:hAnsi="Times New Roman" w:cs="Times New Roman"/>
          <w:sz w:val="24"/>
          <w:lang w:val="uk-UA"/>
        </w:rPr>
        <w:t>Сучасні тенденції міжнародних політичних відносин.</w:t>
      </w:r>
    </w:p>
    <w:p w:rsidR="00EB4606" w:rsidRPr="00A26417" w:rsidRDefault="00EB4606" w:rsidP="00346D35">
      <w:pPr>
        <w:pStyle w:val="a"/>
        <w:shd w:val="clear" w:color="auto" w:fill="FFFFFF"/>
        <w:spacing w:line="240" w:lineRule="auto"/>
        <w:ind w:left="43" w:right="5" w:firstLine="701"/>
        <w:jc w:val="both"/>
        <w:rPr>
          <w:rFonts w:ascii="Times New Roman" w:hAnsi="Times New Roman" w:cs="Times New Roman"/>
          <w:lang w:val="uk-UA"/>
        </w:rPr>
      </w:pPr>
      <w:r w:rsidRPr="00A26417">
        <w:rPr>
          <w:rFonts w:ascii="Times New Roman" w:hAnsi="Times New Roman" w:cs="Times New Roman"/>
          <w:sz w:val="24"/>
          <w:lang w:val="uk-UA"/>
        </w:rPr>
        <w:t xml:space="preserve">Природні ресурси і охорона оточуючого середовища. Поняття про природні умови і ресурси, їх класифікація. Значення природних умов і ресурсів </w:t>
      </w:r>
      <w:r w:rsidRPr="00A26417">
        <w:rPr>
          <w:rFonts w:ascii="Times New Roman" w:hAnsi="Times New Roman" w:cs="Times New Roman"/>
          <w:kern w:val="65535"/>
          <w:sz w:val="24"/>
          <w:lang w:val="uk-UA"/>
        </w:rPr>
        <w:t xml:space="preserve">для розвитку та спеціалізації господарства країн і районів. Нові тенденції в </w:t>
      </w:r>
      <w:r w:rsidRPr="00A26417">
        <w:rPr>
          <w:rFonts w:ascii="Times New Roman" w:hAnsi="Times New Roman" w:cs="Times New Roman"/>
          <w:kern w:val="65534"/>
          <w:sz w:val="24"/>
          <w:lang w:val="uk-UA"/>
        </w:rPr>
        <w:t xml:space="preserve">ресурсоспоживанні світу. Поняття природно-ресурсного потенціалу території. Проблема ресурсозабезпечення в умовах НТР і охорона оточуючого середовища. </w:t>
      </w:r>
      <w:r w:rsidRPr="00A26417">
        <w:rPr>
          <w:rFonts w:ascii="Times New Roman" w:hAnsi="Times New Roman" w:cs="Times New Roman"/>
          <w:kern w:val="65535"/>
          <w:sz w:val="24"/>
          <w:lang w:val="uk-UA"/>
        </w:rPr>
        <w:t xml:space="preserve">Антропогенний вплив на природне середовище. Оцінка, освоєння, охорона і </w:t>
      </w:r>
      <w:r w:rsidRPr="00A26417">
        <w:rPr>
          <w:rFonts w:ascii="Times New Roman" w:hAnsi="Times New Roman" w:cs="Times New Roman"/>
          <w:sz w:val="24"/>
          <w:lang w:val="uk-UA"/>
        </w:rPr>
        <w:t>відтворення природних ресурсів. Мінеральні, земельні, кліматичні, водні, рекреаційні та бальнеологічні ресурси.</w:t>
      </w:r>
    </w:p>
    <w:p w:rsidR="00EB4606" w:rsidRPr="00A26417" w:rsidRDefault="00EB4606" w:rsidP="003B7316">
      <w:pPr>
        <w:pStyle w:val="a"/>
        <w:shd w:val="clear" w:color="auto" w:fill="FFFFFF"/>
        <w:spacing w:line="240" w:lineRule="auto"/>
        <w:ind w:left="10" w:right="24" w:firstLine="696"/>
        <w:jc w:val="both"/>
        <w:rPr>
          <w:rFonts w:ascii="Times New Roman" w:hAnsi="Times New Roman" w:cs="Times New Roman"/>
          <w:lang w:val="uk-UA"/>
        </w:rPr>
      </w:pPr>
      <w:r w:rsidRPr="00A26417">
        <w:rPr>
          <w:rFonts w:ascii="Times New Roman" w:hAnsi="Times New Roman" w:cs="Times New Roman"/>
          <w:b/>
          <w:i/>
          <w:kern w:val="65534"/>
          <w:sz w:val="24"/>
          <w:lang w:val="uk-UA"/>
        </w:rPr>
        <w:t>Географія населення.</w:t>
      </w:r>
      <w:r w:rsidRPr="00A26417">
        <w:rPr>
          <w:rFonts w:ascii="Times New Roman" w:hAnsi="Times New Roman" w:cs="Times New Roman"/>
          <w:kern w:val="65534"/>
          <w:sz w:val="24"/>
          <w:lang w:val="uk-UA"/>
        </w:rPr>
        <w:t xml:space="preserve"> Населення як центральна ланка в процесі суспільного </w:t>
      </w:r>
      <w:r w:rsidRPr="00A26417">
        <w:rPr>
          <w:rFonts w:ascii="Times New Roman" w:hAnsi="Times New Roman" w:cs="Times New Roman"/>
          <w:sz w:val="24"/>
          <w:lang w:val="uk-UA"/>
        </w:rPr>
        <w:t xml:space="preserve">відтворення. Динаміка, </w:t>
      </w:r>
      <w:r w:rsidRPr="00A26417">
        <w:rPr>
          <w:rFonts w:ascii="Times New Roman" w:hAnsi="Times New Roman" w:cs="Times New Roman"/>
          <w:kern w:val="65535"/>
          <w:sz w:val="24"/>
          <w:lang w:val="uk-UA"/>
        </w:rPr>
        <w:t xml:space="preserve">чисельність і відтворення населення світу; демографічний вибух і демографічна </w:t>
      </w:r>
      <w:r w:rsidRPr="00A26417">
        <w:rPr>
          <w:rFonts w:ascii="Times New Roman" w:hAnsi="Times New Roman" w:cs="Times New Roman"/>
          <w:sz w:val="24"/>
          <w:lang w:val="uk-UA"/>
        </w:rPr>
        <w:t xml:space="preserve">політика в країнах різних соціально-економічних типів. Національний (етнічний) склад населення світу. Особливості зайнятості та використання трудових ресурсів у різних країнах світу. Розміщення населення світу і чинники, що його визначають. Загальні риси заселеності Землі, осередки високої концентрації населення. Сучасні міграційні процеси, класифікація міграцій, особливості міграційної політики різних країн світу. Географічні форми розселення, типи населених пунктів. Системи і мережі розселення. Історичні аспекти виникнення і розвитку міст, структура міських поселень. Класифікація і типізація міст за різними ознаками. Сучасні урбанізаційні процеси. Закономірності та регіональні відмінності протікання урбанізаційних процесів. Агломерації, конурбації, мегалополіси. Сільське розселення, класифікація сільських населених пунктів. </w:t>
      </w:r>
      <w:r w:rsidRPr="00A26417">
        <w:rPr>
          <w:rFonts w:ascii="Times New Roman" w:hAnsi="Times New Roman" w:cs="Times New Roman"/>
          <w:kern w:val="65535"/>
          <w:sz w:val="24"/>
          <w:lang w:val="uk-UA"/>
        </w:rPr>
        <w:t xml:space="preserve">Картографування населення. </w:t>
      </w:r>
    </w:p>
    <w:p w:rsidR="00EB4606" w:rsidRPr="00A26417" w:rsidRDefault="00EB4606" w:rsidP="00346D35">
      <w:pPr>
        <w:pStyle w:val="a"/>
        <w:shd w:val="clear" w:color="auto" w:fill="FFFFFF"/>
        <w:spacing w:line="240" w:lineRule="auto"/>
        <w:ind w:left="14" w:right="43" w:firstLine="710"/>
        <w:jc w:val="both"/>
        <w:rPr>
          <w:rFonts w:ascii="Times New Roman" w:hAnsi="Times New Roman" w:cs="Times New Roman"/>
          <w:lang w:val="uk-UA"/>
        </w:rPr>
      </w:pPr>
      <w:r w:rsidRPr="00A26417">
        <w:rPr>
          <w:rFonts w:ascii="Times New Roman" w:hAnsi="Times New Roman" w:cs="Times New Roman"/>
          <w:sz w:val="24"/>
          <w:lang w:val="uk-UA"/>
        </w:rPr>
        <w:t xml:space="preserve">Світове господарство. Етапи формування світового господарства. </w:t>
      </w:r>
      <w:r w:rsidRPr="00A26417">
        <w:rPr>
          <w:rFonts w:ascii="Times New Roman" w:hAnsi="Times New Roman" w:cs="Times New Roman"/>
          <w:kern w:val="65534"/>
          <w:sz w:val="24"/>
          <w:lang w:val="uk-UA"/>
        </w:rPr>
        <w:t xml:space="preserve">Найсуттєвіші риси та фактори розвитку світового господарства початку </w:t>
      </w:r>
      <w:r w:rsidRPr="00A26417">
        <w:rPr>
          <w:rFonts w:ascii="Times New Roman" w:hAnsi="Times New Roman" w:cs="Times New Roman"/>
          <w:kern w:val="65534"/>
          <w:sz w:val="24"/>
          <w:lang w:val="en-US"/>
        </w:rPr>
        <w:t>XXI</w:t>
      </w:r>
      <w:r w:rsidRPr="00A26417">
        <w:rPr>
          <w:rFonts w:ascii="Times New Roman" w:hAnsi="Times New Roman" w:cs="Times New Roman"/>
          <w:kern w:val="65534"/>
          <w:sz w:val="24"/>
          <w:lang w:val="uk-UA"/>
        </w:rPr>
        <w:t>ст. Особливості розвитку складових частин сучасного світового господарства: країн  розвинутою ринковою економікою, нових індустріальних країн, найменш розвинутих країн, країн перехідної та централізовано-планової економіки.</w:t>
      </w:r>
    </w:p>
    <w:p w:rsidR="00EB4606" w:rsidRPr="00A26417" w:rsidRDefault="00EB4606" w:rsidP="00346D35">
      <w:pPr>
        <w:pStyle w:val="a"/>
        <w:shd w:val="clear" w:color="auto" w:fill="FFFFFF"/>
        <w:spacing w:line="240" w:lineRule="auto"/>
        <w:ind w:left="19" w:right="19" w:firstLine="701"/>
        <w:jc w:val="both"/>
        <w:rPr>
          <w:rFonts w:ascii="Times New Roman" w:hAnsi="Times New Roman" w:cs="Times New Roman"/>
        </w:rPr>
      </w:pPr>
      <w:r w:rsidRPr="00A26417">
        <w:rPr>
          <w:rFonts w:ascii="Times New Roman" w:hAnsi="Times New Roman" w:cs="Times New Roman"/>
          <w:sz w:val="24"/>
          <w:lang w:val="uk-UA"/>
        </w:rPr>
        <w:t xml:space="preserve">Міжнародний поділ праці. Інтеграційні та дезінтенграційні процеси в сучасному світовому господарстві. Світове господарство в період НТР. Сутність </w:t>
      </w:r>
      <w:r w:rsidRPr="00A26417">
        <w:rPr>
          <w:rFonts w:ascii="Times New Roman" w:hAnsi="Times New Roman" w:cs="Times New Roman"/>
          <w:kern w:val="65534"/>
          <w:sz w:val="24"/>
          <w:lang w:val="uk-UA"/>
        </w:rPr>
        <w:t xml:space="preserve">і основні напрямки НТР. Поняття про науково-технічних прогрес і НТР; сутність </w:t>
      </w:r>
      <w:r w:rsidRPr="00A26417">
        <w:rPr>
          <w:rFonts w:ascii="Times New Roman" w:hAnsi="Times New Roman" w:cs="Times New Roman"/>
          <w:sz w:val="24"/>
          <w:lang w:val="uk-UA"/>
        </w:rPr>
        <w:t xml:space="preserve">НТР. Основні напрямки НТР. Зрушення в галузевій структурі в період НТР. </w:t>
      </w:r>
      <w:r w:rsidRPr="00A26417">
        <w:rPr>
          <w:rFonts w:ascii="Times New Roman" w:hAnsi="Times New Roman" w:cs="Times New Roman"/>
          <w:kern w:val="65535"/>
          <w:sz w:val="24"/>
          <w:lang w:val="uk-UA"/>
        </w:rPr>
        <w:t>Вплив НТР на розміщення продуктивних сил. НТР і оточуюче середовище.</w:t>
      </w:r>
    </w:p>
    <w:p w:rsidR="00EB4606" w:rsidRPr="00A26417" w:rsidRDefault="00EB4606" w:rsidP="00346D35">
      <w:pPr>
        <w:pStyle w:val="a"/>
        <w:shd w:val="clear" w:color="auto" w:fill="FFFFFF"/>
        <w:spacing w:line="240" w:lineRule="auto"/>
        <w:ind w:left="24" w:right="10" w:firstLine="706"/>
        <w:jc w:val="both"/>
        <w:rPr>
          <w:rFonts w:ascii="Times New Roman" w:hAnsi="Times New Roman" w:cs="Times New Roman"/>
        </w:rPr>
      </w:pPr>
      <w:r w:rsidRPr="00A26417">
        <w:rPr>
          <w:rFonts w:ascii="Times New Roman" w:hAnsi="Times New Roman" w:cs="Times New Roman"/>
          <w:kern w:val="65535"/>
          <w:sz w:val="24"/>
          <w:lang w:val="uk-UA"/>
        </w:rPr>
        <w:t xml:space="preserve">Географія галузей світового господарства. Промисловість світу. Загальна </w:t>
      </w:r>
      <w:r w:rsidRPr="00A26417">
        <w:rPr>
          <w:rFonts w:ascii="Times New Roman" w:hAnsi="Times New Roman" w:cs="Times New Roman"/>
          <w:kern w:val="65534"/>
          <w:sz w:val="24"/>
          <w:lang w:val="uk-UA"/>
        </w:rPr>
        <w:t xml:space="preserve">характеристика. Зміни, що відбулися в галузевій та територіальній структурі промисловості в останні десятиріччя. Географія основних галузей промисловості світу: машинобудування, чорної та кольорової металургії, паливно-енергетичної, </w:t>
      </w:r>
      <w:r w:rsidRPr="00A26417">
        <w:rPr>
          <w:rFonts w:ascii="Times New Roman" w:hAnsi="Times New Roman" w:cs="Times New Roman"/>
          <w:sz w:val="24"/>
          <w:lang w:val="uk-UA"/>
        </w:rPr>
        <w:t>хімічної, лісової, текстильної. Особливості розвитку окремих галузей промисловості в країнах різного типу.</w:t>
      </w:r>
    </w:p>
    <w:p w:rsidR="00EB4606" w:rsidRPr="00A26417" w:rsidRDefault="00EB4606" w:rsidP="00346D35">
      <w:pPr>
        <w:pStyle w:val="a"/>
        <w:shd w:val="clear" w:color="auto" w:fill="FFFFFF"/>
        <w:spacing w:line="240" w:lineRule="auto"/>
        <w:ind w:left="29" w:right="5" w:firstLine="701"/>
        <w:jc w:val="both"/>
        <w:rPr>
          <w:rFonts w:ascii="Times New Roman" w:hAnsi="Times New Roman" w:cs="Times New Roman"/>
        </w:rPr>
      </w:pPr>
      <w:r w:rsidRPr="00A26417">
        <w:rPr>
          <w:rFonts w:ascii="Times New Roman" w:hAnsi="Times New Roman" w:cs="Times New Roman"/>
          <w:sz w:val="24"/>
          <w:lang w:val="uk-UA"/>
        </w:rPr>
        <w:t xml:space="preserve">Світове сільське господарство. Природні передумови та соціально-економічні фактори розвитку сільського господарства світу. Сільське </w:t>
      </w:r>
      <w:r w:rsidRPr="00A26417">
        <w:rPr>
          <w:rFonts w:ascii="Times New Roman" w:hAnsi="Times New Roman" w:cs="Times New Roman"/>
          <w:kern w:val="65535"/>
          <w:sz w:val="24"/>
          <w:lang w:val="uk-UA"/>
        </w:rPr>
        <w:t xml:space="preserve">господарство і НТР. “Зелена революція” в країнах, що розвиваються. Основні </w:t>
      </w:r>
      <w:r w:rsidRPr="00A26417">
        <w:rPr>
          <w:rFonts w:ascii="Times New Roman" w:hAnsi="Times New Roman" w:cs="Times New Roman"/>
          <w:sz w:val="24"/>
          <w:lang w:val="uk-UA"/>
        </w:rPr>
        <w:t>географічні типи сільського господарства. Географія галузей рослинництва і тваринництва світу.</w:t>
      </w:r>
    </w:p>
    <w:p w:rsidR="00EB4606" w:rsidRPr="00A26417" w:rsidRDefault="00EB4606" w:rsidP="00346D35">
      <w:pPr>
        <w:pStyle w:val="a"/>
        <w:shd w:val="clear" w:color="auto" w:fill="FFFFFF"/>
        <w:spacing w:line="240" w:lineRule="auto"/>
        <w:ind w:left="43" w:right="5" w:firstLine="701"/>
        <w:jc w:val="both"/>
        <w:rPr>
          <w:rFonts w:ascii="Times New Roman" w:hAnsi="Times New Roman" w:cs="Times New Roman"/>
        </w:rPr>
      </w:pPr>
      <w:r w:rsidRPr="00A26417">
        <w:rPr>
          <w:rFonts w:ascii="Times New Roman" w:hAnsi="Times New Roman" w:cs="Times New Roman"/>
          <w:kern w:val="65535"/>
          <w:sz w:val="24"/>
          <w:lang w:val="uk-UA"/>
        </w:rPr>
        <w:t xml:space="preserve">Світова транспортна система. Регіональні транспортні системи. Географія </w:t>
      </w:r>
      <w:r w:rsidRPr="00A26417">
        <w:rPr>
          <w:rFonts w:ascii="Times New Roman" w:hAnsi="Times New Roman" w:cs="Times New Roman"/>
          <w:sz w:val="24"/>
          <w:lang w:val="uk-UA"/>
        </w:rPr>
        <w:t>основних видів транспорту.</w:t>
      </w:r>
    </w:p>
    <w:p w:rsidR="00EB4606" w:rsidRPr="00A26417" w:rsidRDefault="00EB4606" w:rsidP="00346D35">
      <w:pPr>
        <w:pStyle w:val="a"/>
        <w:shd w:val="clear" w:color="auto" w:fill="FFFFFF"/>
        <w:spacing w:line="240" w:lineRule="auto"/>
        <w:ind w:left="34" w:firstLine="701"/>
        <w:jc w:val="both"/>
        <w:rPr>
          <w:rFonts w:ascii="Times New Roman" w:hAnsi="Times New Roman" w:cs="Times New Roman"/>
          <w:lang w:val="uk-UA"/>
        </w:rPr>
      </w:pPr>
      <w:r w:rsidRPr="00A26417">
        <w:rPr>
          <w:rFonts w:ascii="Times New Roman" w:hAnsi="Times New Roman" w:cs="Times New Roman"/>
          <w:sz w:val="24"/>
          <w:lang w:val="uk-UA"/>
        </w:rPr>
        <w:t xml:space="preserve">Міжнародні економічні зв'язки. Основні форми. Світова торгівля: </w:t>
      </w:r>
      <w:r w:rsidRPr="00A26417">
        <w:rPr>
          <w:rFonts w:ascii="Times New Roman" w:hAnsi="Times New Roman" w:cs="Times New Roman"/>
          <w:kern w:val="65535"/>
          <w:sz w:val="24"/>
          <w:lang w:val="uk-UA"/>
        </w:rPr>
        <w:t xml:space="preserve">товарообіг, товарна структура, географічний розподіл. Міжнародні кредитно-фінансові відносини. Науково-технічні зв’язки. Надання міжнародних послуг. </w:t>
      </w:r>
      <w:r w:rsidRPr="00A26417">
        <w:rPr>
          <w:rFonts w:ascii="Times New Roman" w:hAnsi="Times New Roman" w:cs="Times New Roman"/>
          <w:sz w:val="24"/>
          <w:lang w:val="uk-UA"/>
        </w:rPr>
        <w:t xml:space="preserve">Глобальні проблеми людства. Сутність глобальних проблем людства. </w:t>
      </w:r>
      <w:r w:rsidRPr="00A26417">
        <w:rPr>
          <w:rFonts w:ascii="Times New Roman" w:hAnsi="Times New Roman" w:cs="Times New Roman"/>
          <w:kern w:val="65534"/>
          <w:sz w:val="24"/>
          <w:lang w:val="uk-UA"/>
        </w:rPr>
        <w:t xml:space="preserve">Найважливіші проблеми сучасності: відвернення світового ядерного конфлікту і </w:t>
      </w:r>
      <w:r w:rsidRPr="00A26417">
        <w:rPr>
          <w:rFonts w:ascii="Times New Roman" w:hAnsi="Times New Roman" w:cs="Times New Roman"/>
          <w:sz w:val="24"/>
          <w:lang w:val="uk-UA"/>
        </w:rPr>
        <w:t>припинення гонки озброєнь; енерго-сировинна; освоєння ресурсів Світового океану; продовольча; охорона оточуючого середовища; демографічна; подолання відсталості країн, що розвиваються.</w:t>
      </w:r>
    </w:p>
    <w:p w:rsidR="00EB4606" w:rsidRPr="00A26417" w:rsidRDefault="00EB4606" w:rsidP="00346D35">
      <w:pPr>
        <w:pStyle w:val="a"/>
        <w:shd w:val="clear" w:color="auto" w:fill="FFFFFF"/>
        <w:spacing w:line="240" w:lineRule="auto"/>
        <w:ind w:left="466"/>
        <w:rPr>
          <w:rFonts w:ascii="Times New Roman" w:hAnsi="Times New Roman" w:cs="Times New Roman"/>
          <w:lang w:val="uk-UA"/>
        </w:rPr>
      </w:pPr>
    </w:p>
    <w:p w:rsidR="00EB4606" w:rsidRPr="00A26417" w:rsidRDefault="00EB4606" w:rsidP="00346D35">
      <w:pPr>
        <w:pStyle w:val="a"/>
        <w:shd w:val="clear" w:color="auto" w:fill="FFFFFF"/>
        <w:spacing w:line="240" w:lineRule="auto"/>
        <w:ind w:left="466"/>
        <w:jc w:val="center"/>
        <w:rPr>
          <w:rFonts w:ascii="Times New Roman" w:hAnsi="Times New Roman" w:cs="Times New Roman"/>
          <w:b/>
          <w:bCs/>
          <w:kern w:val="65523"/>
          <w:sz w:val="24"/>
          <w:lang w:val="uk-UA"/>
        </w:rPr>
      </w:pPr>
      <w:r w:rsidRPr="00A26417">
        <w:rPr>
          <w:rFonts w:ascii="Times New Roman" w:hAnsi="Times New Roman" w:cs="Times New Roman"/>
          <w:b/>
          <w:bCs/>
          <w:kern w:val="65524"/>
          <w:sz w:val="24"/>
          <w:lang w:val="uk-UA"/>
        </w:rPr>
        <w:t xml:space="preserve">4.  ЕКОНОМІЧНА І СОЦІАЛЬНА ГЕОГРАФІЯ РЕГІОНІВ ТА </w:t>
      </w:r>
      <w:r w:rsidRPr="00A26417">
        <w:rPr>
          <w:rFonts w:ascii="Times New Roman" w:hAnsi="Times New Roman" w:cs="Times New Roman"/>
          <w:b/>
          <w:bCs/>
          <w:kern w:val="65523"/>
          <w:sz w:val="24"/>
          <w:lang w:val="uk-UA"/>
        </w:rPr>
        <w:t>КРАЇН СВІТУ</w:t>
      </w:r>
    </w:p>
    <w:p w:rsidR="00EB4606" w:rsidRPr="00A26417" w:rsidRDefault="00EB4606" w:rsidP="00346D35">
      <w:pPr>
        <w:pStyle w:val="a"/>
        <w:shd w:val="clear" w:color="auto" w:fill="FFFFFF"/>
        <w:spacing w:line="240" w:lineRule="auto"/>
        <w:ind w:left="466"/>
        <w:jc w:val="center"/>
        <w:rPr>
          <w:rFonts w:ascii="Times New Roman" w:hAnsi="Times New Roman" w:cs="Times New Roman"/>
          <w:lang w:val="uk-UA"/>
        </w:rPr>
      </w:pPr>
    </w:p>
    <w:p w:rsidR="00EB4606" w:rsidRPr="00A26417" w:rsidRDefault="00EB4606" w:rsidP="00346D35">
      <w:pPr>
        <w:pStyle w:val="a"/>
        <w:shd w:val="clear" w:color="auto" w:fill="FFFFFF"/>
        <w:spacing w:line="240" w:lineRule="auto"/>
        <w:ind w:right="29" w:firstLine="701"/>
        <w:jc w:val="both"/>
        <w:rPr>
          <w:rFonts w:ascii="Times New Roman" w:hAnsi="Times New Roman" w:cs="Times New Roman"/>
          <w:lang w:val="uk-UA"/>
        </w:rPr>
      </w:pPr>
      <w:r w:rsidRPr="00A26417">
        <w:rPr>
          <w:rFonts w:ascii="Times New Roman" w:hAnsi="Times New Roman" w:cs="Times New Roman"/>
          <w:sz w:val="24"/>
          <w:lang w:val="uk-UA"/>
        </w:rPr>
        <w:t>Європа. Загальна характеристика країн Європи. Склад і економіко-</w:t>
      </w:r>
      <w:r w:rsidRPr="00A26417">
        <w:rPr>
          <w:rFonts w:ascii="Times New Roman" w:hAnsi="Times New Roman" w:cs="Times New Roman"/>
          <w:kern w:val="65535"/>
          <w:sz w:val="24"/>
          <w:lang w:val="uk-UA"/>
        </w:rPr>
        <w:t xml:space="preserve">географічне положення. Природно-ресурсні чинники. Демографічні чинники. </w:t>
      </w:r>
      <w:r w:rsidRPr="00A26417">
        <w:rPr>
          <w:rFonts w:ascii="Times New Roman" w:hAnsi="Times New Roman" w:cs="Times New Roman"/>
          <w:kern w:val="65534"/>
          <w:sz w:val="24"/>
          <w:lang w:val="uk-UA"/>
        </w:rPr>
        <w:t xml:space="preserve">Основні риси географії господарства. Внутрішні розбіжності. Північна Європа. </w:t>
      </w:r>
      <w:r w:rsidRPr="00A26417">
        <w:rPr>
          <w:rFonts w:ascii="Times New Roman" w:hAnsi="Times New Roman" w:cs="Times New Roman"/>
          <w:sz w:val="24"/>
          <w:lang w:val="uk-UA"/>
        </w:rPr>
        <w:t xml:space="preserve">Центральна Європа, в тому числі </w:t>
      </w:r>
      <w:r w:rsidRPr="00A26417">
        <w:rPr>
          <w:rFonts w:ascii="Times New Roman" w:hAnsi="Times New Roman" w:cs="Times New Roman"/>
          <w:sz w:val="24"/>
        </w:rPr>
        <w:t xml:space="preserve">- </w:t>
      </w:r>
      <w:r w:rsidRPr="00A26417">
        <w:rPr>
          <w:rFonts w:ascii="Times New Roman" w:hAnsi="Times New Roman" w:cs="Times New Roman"/>
          <w:sz w:val="24"/>
          <w:lang w:val="uk-UA"/>
        </w:rPr>
        <w:t xml:space="preserve">Західна і Східна. Південна Європа. </w:t>
      </w:r>
      <w:r w:rsidRPr="00A26417">
        <w:rPr>
          <w:rFonts w:ascii="Times New Roman" w:hAnsi="Times New Roman" w:cs="Times New Roman"/>
          <w:kern w:val="65535"/>
          <w:sz w:val="24"/>
          <w:lang w:val="uk-UA"/>
        </w:rPr>
        <w:t xml:space="preserve">Економічно найрозвиненіші країни континенту - Німеччина, Франція, Італія, </w:t>
      </w:r>
      <w:r w:rsidRPr="00A26417">
        <w:rPr>
          <w:rFonts w:ascii="Times New Roman" w:hAnsi="Times New Roman" w:cs="Times New Roman"/>
          <w:sz w:val="24"/>
          <w:lang w:val="uk-UA"/>
        </w:rPr>
        <w:t>Великобританія. Країни Східної Європи - держави перехідного періоду економіки до ринкових відносин (Польща, Росія, Білорусь).</w:t>
      </w:r>
    </w:p>
    <w:p w:rsidR="00EB4606" w:rsidRPr="00A26417" w:rsidRDefault="00EB4606" w:rsidP="00346D35">
      <w:pPr>
        <w:pStyle w:val="a"/>
        <w:shd w:val="clear" w:color="auto" w:fill="FFFFFF"/>
        <w:spacing w:line="240" w:lineRule="auto"/>
        <w:ind w:left="5" w:right="19" w:firstLine="706"/>
        <w:jc w:val="both"/>
        <w:rPr>
          <w:rFonts w:ascii="Times New Roman" w:hAnsi="Times New Roman" w:cs="Times New Roman"/>
          <w:lang w:val="uk-UA"/>
        </w:rPr>
      </w:pPr>
      <w:r w:rsidRPr="00A26417">
        <w:rPr>
          <w:rFonts w:ascii="Times New Roman" w:hAnsi="Times New Roman" w:cs="Times New Roman"/>
          <w:kern w:val="65534"/>
          <w:sz w:val="24"/>
          <w:lang w:val="uk-UA"/>
        </w:rPr>
        <w:t xml:space="preserve">Азія. Територія і чисельність населення регіону. Економіко-географічне положення на торговельних шляхах із Європи в Індійський та Тихий океани. Різноманітність природних ресурсів. Населення. Демографічна ситуація, високий </w:t>
      </w:r>
      <w:r w:rsidRPr="00A26417">
        <w:rPr>
          <w:rFonts w:ascii="Times New Roman" w:hAnsi="Times New Roman" w:cs="Times New Roman"/>
          <w:sz w:val="24"/>
          <w:lang w:val="uk-UA"/>
        </w:rPr>
        <w:t xml:space="preserve">природний приріст, особливості розміщення населення і урбанізації. </w:t>
      </w:r>
      <w:r w:rsidRPr="00A26417">
        <w:rPr>
          <w:rFonts w:ascii="Times New Roman" w:hAnsi="Times New Roman" w:cs="Times New Roman"/>
          <w:kern w:val="65535"/>
          <w:sz w:val="24"/>
          <w:lang w:val="uk-UA"/>
        </w:rPr>
        <w:t xml:space="preserve">Господарство. Вузька спеціалізація господарства, експортна спрямованість, </w:t>
      </w:r>
      <w:r w:rsidRPr="00A26417">
        <w:rPr>
          <w:rFonts w:ascii="Times New Roman" w:hAnsi="Times New Roman" w:cs="Times New Roman"/>
          <w:sz w:val="24"/>
          <w:lang w:val="uk-UA"/>
        </w:rPr>
        <w:t xml:space="preserve">переважання сільського господарства і видобувної промисловості. Поділ на </w:t>
      </w:r>
      <w:r w:rsidRPr="00A26417">
        <w:rPr>
          <w:rFonts w:ascii="Times New Roman" w:hAnsi="Times New Roman" w:cs="Times New Roman"/>
          <w:kern w:val="65535"/>
          <w:sz w:val="24"/>
          <w:lang w:val="uk-UA"/>
        </w:rPr>
        <w:t xml:space="preserve">субрегіони. Центральна і Східна, Південно-Західна, Південна, Південно-Східна </w:t>
      </w:r>
      <w:r w:rsidRPr="00A26417">
        <w:rPr>
          <w:rFonts w:ascii="Times New Roman" w:hAnsi="Times New Roman" w:cs="Times New Roman"/>
          <w:sz w:val="24"/>
          <w:lang w:val="uk-UA"/>
        </w:rPr>
        <w:t>Азія. Країна з найвищим рівнем економічного розвитку - Японія. Найбільші країни континенту - Китай та Індія. Країни Центральної Азії (Казахстан, Узбекистан, Туркменистан, Таджикистан, Киргизстан). Особливості розвитку та загальна характеристика країн Перської затоки.</w:t>
      </w:r>
    </w:p>
    <w:p w:rsidR="00EB4606" w:rsidRPr="00A26417" w:rsidRDefault="00EB4606" w:rsidP="00346D35">
      <w:pPr>
        <w:pStyle w:val="a"/>
        <w:shd w:val="clear" w:color="auto" w:fill="FFFFFF"/>
        <w:spacing w:line="240" w:lineRule="auto"/>
        <w:ind w:left="10" w:right="14" w:firstLine="706"/>
        <w:jc w:val="both"/>
        <w:rPr>
          <w:rFonts w:ascii="Times New Roman" w:hAnsi="Times New Roman" w:cs="Times New Roman"/>
        </w:rPr>
      </w:pPr>
      <w:r w:rsidRPr="00A26417">
        <w:rPr>
          <w:rFonts w:ascii="Times New Roman" w:hAnsi="Times New Roman" w:cs="Times New Roman"/>
          <w:kern w:val="65534"/>
          <w:sz w:val="24"/>
          <w:lang w:val="uk-UA"/>
        </w:rPr>
        <w:t xml:space="preserve">Африка. Загальна характеристика Африки як регіону, в групі країн, що </w:t>
      </w:r>
      <w:r w:rsidRPr="00A26417">
        <w:rPr>
          <w:rFonts w:ascii="Times New Roman" w:hAnsi="Times New Roman" w:cs="Times New Roman"/>
          <w:sz w:val="24"/>
          <w:lang w:val="uk-UA"/>
        </w:rPr>
        <w:t xml:space="preserve">розвиваються. Формування сучасної політичної карти Африки в ході </w:t>
      </w:r>
      <w:r w:rsidRPr="00A26417">
        <w:rPr>
          <w:rFonts w:ascii="Times New Roman" w:hAnsi="Times New Roman" w:cs="Times New Roman"/>
          <w:kern w:val="65534"/>
          <w:sz w:val="24"/>
          <w:lang w:val="uk-UA"/>
        </w:rPr>
        <w:t xml:space="preserve">національно-визвольної боротьби її народів і розпаду колоніальної системи. </w:t>
      </w:r>
      <w:r w:rsidRPr="00A26417">
        <w:rPr>
          <w:rFonts w:ascii="Times New Roman" w:hAnsi="Times New Roman" w:cs="Times New Roman"/>
          <w:kern w:val="65535"/>
          <w:sz w:val="24"/>
          <w:lang w:val="uk-UA"/>
        </w:rPr>
        <w:t xml:space="preserve">Різноманітність природних умов і ресурсів на материку. Головні особливості </w:t>
      </w:r>
      <w:r w:rsidRPr="00A26417">
        <w:rPr>
          <w:rFonts w:ascii="Times New Roman" w:hAnsi="Times New Roman" w:cs="Times New Roman"/>
          <w:sz w:val="24"/>
          <w:lang w:val="uk-UA"/>
        </w:rPr>
        <w:t xml:space="preserve">населення континенту. Африка як регіон концентрації економічно </w:t>
      </w:r>
      <w:r w:rsidRPr="00A26417">
        <w:rPr>
          <w:rFonts w:ascii="Times New Roman" w:hAnsi="Times New Roman" w:cs="Times New Roman"/>
          <w:kern w:val="65535"/>
          <w:sz w:val="24"/>
          <w:lang w:val="uk-UA"/>
        </w:rPr>
        <w:t xml:space="preserve">найвідсталіших країн, як найменш індустріалізований регіон в світі. Провідне </w:t>
      </w:r>
      <w:r w:rsidRPr="00A26417">
        <w:rPr>
          <w:rFonts w:ascii="Times New Roman" w:hAnsi="Times New Roman" w:cs="Times New Roman"/>
          <w:sz w:val="24"/>
          <w:lang w:val="uk-UA"/>
        </w:rPr>
        <w:t xml:space="preserve">значення видобувних галузей. Аграрний характер економіки більшості африканських країн. Субрегіони континенту: Північна, Західна, Центральна, Східна і Південна Африка. ПАР </w:t>
      </w:r>
      <w:r w:rsidRPr="00A26417">
        <w:rPr>
          <w:rFonts w:ascii="Times New Roman" w:hAnsi="Times New Roman" w:cs="Times New Roman"/>
          <w:sz w:val="24"/>
        </w:rPr>
        <w:t xml:space="preserve">- </w:t>
      </w:r>
      <w:r w:rsidRPr="00A26417">
        <w:rPr>
          <w:rFonts w:ascii="Times New Roman" w:hAnsi="Times New Roman" w:cs="Times New Roman"/>
          <w:sz w:val="24"/>
          <w:lang w:val="uk-UA"/>
        </w:rPr>
        <w:t>єдина африканська республіка, яка належить до групи високорозвинених держав.</w:t>
      </w:r>
    </w:p>
    <w:p w:rsidR="00EB4606" w:rsidRPr="00A26417" w:rsidRDefault="00EB4606" w:rsidP="00346D35">
      <w:pPr>
        <w:pStyle w:val="a"/>
        <w:shd w:val="clear" w:color="auto" w:fill="FFFFFF"/>
        <w:spacing w:line="240" w:lineRule="auto"/>
        <w:ind w:left="24" w:firstLine="696"/>
        <w:jc w:val="both"/>
        <w:rPr>
          <w:rFonts w:ascii="Times New Roman" w:hAnsi="Times New Roman" w:cs="Times New Roman"/>
          <w:lang w:val="uk-UA"/>
        </w:rPr>
      </w:pPr>
      <w:r w:rsidRPr="00A26417">
        <w:rPr>
          <w:rFonts w:ascii="Times New Roman" w:hAnsi="Times New Roman" w:cs="Times New Roman"/>
          <w:kern w:val="65535"/>
          <w:sz w:val="24"/>
          <w:lang w:val="uk-UA"/>
        </w:rPr>
        <w:t xml:space="preserve">Америка. Загальна характеристика країн континенту. Північна Америка. </w:t>
      </w:r>
      <w:r w:rsidRPr="00A26417">
        <w:rPr>
          <w:rFonts w:ascii="Times New Roman" w:hAnsi="Times New Roman" w:cs="Times New Roman"/>
          <w:sz w:val="24"/>
          <w:lang w:val="uk-UA"/>
        </w:rPr>
        <w:t xml:space="preserve">Держави, що розташовані в Північній Америці, їх економіко-географічна </w:t>
      </w:r>
      <w:r w:rsidRPr="00A26417">
        <w:rPr>
          <w:rFonts w:ascii="Times New Roman" w:hAnsi="Times New Roman" w:cs="Times New Roman"/>
          <w:kern w:val="65535"/>
          <w:sz w:val="24"/>
          <w:lang w:val="uk-UA"/>
        </w:rPr>
        <w:t>характеристика. США</w:t>
      </w:r>
      <w:r w:rsidRPr="00A26417">
        <w:rPr>
          <w:rFonts w:ascii="Times New Roman" w:hAnsi="Times New Roman" w:cs="Times New Roman"/>
          <w:kern w:val="65535"/>
          <w:sz w:val="24"/>
        </w:rPr>
        <w:t xml:space="preserve">- </w:t>
      </w:r>
      <w:r w:rsidRPr="00A26417">
        <w:rPr>
          <w:rFonts w:ascii="Times New Roman" w:hAnsi="Times New Roman" w:cs="Times New Roman"/>
          <w:kern w:val="65535"/>
          <w:sz w:val="24"/>
          <w:lang w:val="uk-UA"/>
        </w:rPr>
        <w:t>головна країна світового господарства. Різноманітність природно-ресурсних факторів. Особливості формування населення. Соціально-</w:t>
      </w:r>
      <w:r w:rsidRPr="00A26417">
        <w:rPr>
          <w:rFonts w:ascii="Times New Roman" w:hAnsi="Times New Roman" w:cs="Times New Roman"/>
          <w:sz w:val="24"/>
          <w:lang w:val="uk-UA"/>
        </w:rPr>
        <w:t xml:space="preserve">економічні фактори розвитку господарства. Високий рівень концентрації капіталу і виробництва. Галузева і територіальна структура промисловості, </w:t>
      </w:r>
      <w:r w:rsidRPr="00A26417">
        <w:rPr>
          <w:rFonts w:ascii="Times New Roman" w:hAnsi="Times New Roman" w:cs="Times New Roman"/>
          <w:kern w:val="65535"/>
          <w:sz w:val="24"/>
          <w:lang w:val="uk-UA"/>
        </w:rPr>
        <w:t>сільського господарства, транспорту. Зовнішньоекономічні зв'язки. Економіко-</w:t>
      </w:r>
      <w:r w:rsidRPr="00A26417">
        <w:rPr>
          <w:rFonts w:ascii="Times New Roman" w:hAnsi="Times New Roman" w:cs="Times New Roman"/>
          <w:sz w:val="24"/>
          <w:lang w:val="uk-UA"/>
        </w:rPr>
        <w:t xml:space="preserve">географічна характеристика основних економічних районів. Економіко-географічна характеристика Канади. Особливості розвитку та структура економіки. Провідні галузі промисловості та сільського господарства. Особливості зовнішньоекономічних зв’язків. </w:t>
      </w:r>
    </w:p>
    <w:p w:rsidR="00EB4606" w:rsidRPr="00A26417" w:rsidRDefault="00EB4606" w:rsidP="00346D35">
      <w:pPr>
        <w:pStyle w:val="a"/>
        <w:shd w:val="clear" w:color="auto" w:fill="FFFFFF"/>
        <w:spacing w:line="240" w:lineRule="auto"/>
        <w:ind w:left="24" w:right="5" w:firstLine="706"/>
        <w:jc w:val="both"/>
        <w:rPr>
          <w:rFonts w:ascii="Times New Roman" w:hAnsi="Times New Roman" w:cs="Times New Roman"/>
          <w:lang w:val="uk-UA"/>
        </w:rPr>
      </w:pPr>
      <w:r w:rsidRPr="00A26417">
        <w:rPr>
          <w:rFonts w:ascii="Times New Roman" w:hAnsi="Times New Roman" w:cs="Times New Roman"/>
          <w:kern w:val="65534"/>
          <w:sz w:val="24"/>
          <w:lang w:val="uk-UA"/>
        </w:rPr>
        <w:t xml:space="preserve">Латинська Америка. Своєрідність Латинської Америки в групі країн, що </w:t>
      </w:r>
      <w:r w:rsidRPr="00A26417">
        <w:rPr>
          <w:rFonts w:ascii="Times New Roman" w:hAnsi="Times New Roman" w:cs="Times New Roman"/>
          <w:sz w:val="24"/>
          <w:lang w:val="uk-UA"/>
        </w:rPr>
        <w:t xml:space="preserve">розвиваються. Сучасна політична карта. Природно-ресурсні чинники. </w:t>
      </w:r>
      <w:r w:rsidRPr="00A26417">
        <w:rPr>
          <w:rFonts w:ascii="Times New Roman" w:hAnsi="Times New Roman" w:cs="Times New Roman"/>
          <w:kern w:val="65535"/>
          <w:sz w:val="24"/>
          <w:lang w:val="uk-UA"/>
        </w:rPr>
        <w:t xml:space="preserve">Господарство. Характер і ступінь територіальної концентрації господарства. </w:t>
      </w:r>
      <w:r w:rsidRPr="00A26417">
        <w:rPr>
          <w:rFonts w:ascii="Times New Roman" w:hAnsi="Times New Roman" w:cs="Times New Roman"/>
          <w:kern w:val="65534"/>
          <w:sz w:val="24"/>
          <w:lang w:val="uk-UA"/>
        </w:rPr>
        <w:t>Субрегіони: Мексика, Центральна Америка, Вест-Індія, Андійські країни, країни Північного Сходу Південної Америки, Бразилія, Ла-Платські країни.</w:t>
      </w:r>
    </w:p>
    <w:p w:rsidR="00EB4606" w:rsidRPr="00A26417" w:rsidRDefault="00EB4606" w:rsidP="003B7316">
      <w:pPr>
        <w:pStyle w:val="a"/>
        <w:shd w:val="clear" w:color="auto" w:fill="FFFFFF"/>
        <w:tabs>
          <w:tab w:val="clear" w:pos="709"/>
          <w:tab w:val="left" w:pos="-2410"/>
        </w:tabs>
        <w:spacing w:line="240" w:lineRule="auto"/>
        <w:ind w:firstLine="709"/>
        <w:jc w:val="both"/>
        <w:rPr>
          <w:rFonts w:ascii="Times New Roman" w:hAnsi="Times New Roman" w:cs="Times New Roman"/>
          <w:lang w:val="uk-UA"/>
        </w:rPr>
      </w:pPr>
      <w:r w:rsidRPr="00A26417">
        <w:rPr>
          <w:rFonts w:ascii="Times New Roman" w:hAnsi="Times New Roman" w:cs="Times New Roman"/>
          <w:kern w:val="65535"/>
          <w:sz w:val="24"/>
          <w:lang w:val="uk-UA"/>
        </w:rPr>
        <w:t>Австралія і Океанія. Загальна економіко-географічна характеристика. Географічне положення, історія заселення, природно-ресурсний потенціал і населення Австралії. Особливості господарського розвитку країни. Основні галузі промисловості та сільського господарства. Зовнішньоекономічні зв’язки.</w:t>
      </w:r>
    </w:p>
    <w:p w:rsidR="00EB4606" w:rsidRPr="00A26417" w:rsidRDefault="00EB4606" w:rsidP="00346D35">
      <w:pPr>
        <w:pStyle w:val="a"/>
        <w:shd w:val="clear" w:color="auto" w:fill="FFFFFF"/>
        <w:spacing w:line="240" w:lineRule="auto"/>
        <w:ind w:right="29" w:firstLine="706"/>
        <w:jc w:val="both"/>
        <w:rPr>
          <w:rFonts w:ascii="Times New Roman" w:hAnsi="Times New Roman" w:cs="Times New Roman"/>
          <w:lang w:val="uk-UA"/>
        </w:rPr>
      </w:pPr>
    </w:p>
    <w:p w:rsidR="00EB4606" w:rsidRPr="00A26417" w:rsidRDefault="00EB4606" w:rsidP="00346D35">
      <w:pPr>
        <w:pStyle w:val="a"/>
        <w:shd w:val="clear" w:color="auto" w:fill="FFFFFF"/>
        <w:spacing w:line="240" w:lineRule="auto"/>
        <w:ind w:left="360"/>
        <w:jc w:val="center"/>
        <w:rPr>
          <w:rFonts w:ascii="Times New Roman" w:hAnsi="Times New Roman" w:cs="Times New Roman"/>
          <w:b/>
          <w:bCs/>
          <w:kern w:val="65523"/>
          <w:sz w:val="24"/>
          <w:lang w:val="uk-UA"/>
        </w:rPr>
      </w:pPr>
      <w:r w:rsidRPr="00A26417">
        <w:rPr>
          <w:rFonts w:ascii="Times New Roman" w:hAnsi="Times New Roman" w:cs="Times New Roman"/>
          <w:b/>
          <w:bCs/>
          <w:kern w:val="65523"/>
          <w:sz w:val="24"/>
          <w:lang w:val="uk-UA"/>
        </w:rPr>
        <w:t>5. ЕКОНОМІЧНА І СОЦІАЛЬНА ГЕОГРАФІЯ УКРАЇНИ</w:t>
      </w:r>
    </w:p>
    <w:p w:rsidR="00EB4606" w:rsidRPr="00A26417" w:rsidRDefault="00EB4606" w:rsidP="00346D35">
      <w:pPr>
        <w:pStyle w:val="a"/>
        <w:shd w:val="clear" w:color="auto" w:fill="FFFFFF"/>
        <w:spacing w:line="240" w:lineRule="auto"/>
        <w:ind w:left="360"/>
        <w:rPr>
          <w:rFonts w:ascii="Times New Roman" w:hAnsi="Times New Roman" w:cs="Times New Roman"/>
          <w:lang w:val="uk-UA"/>
        </w:rPr>
      </w:pPr>
    </w:p>
    <w:p w:rsidR="00EB4606" w:rsidRPr="00A26417" w:rsidRDefault="00EB4606" w:rsidP="00346D35">
      <w:pPr>
        <w:pStyle w:val="a"/>
        <w:shd w:val="clear" w:color="auto" w:fill="FFFFFF"/>
        <w:spacing w:line="240" w:lineRule="auto"/>
        <w:ind w:left="5" w:right="19" w:firstLine="710"/>
        <w:jc w:val="both"/>
        <w:rPr>
          <w:rFonts w:ascii="Times New Roman" w:hAnsi="Times New Roman" w:cs="Times New Roman"/>
        </w:rPr>
      </w:pPr>
      <w:r w:rsidRPr="00A26417">
        <w:rPr>
          <w:rFonts w:ascii="Times New Roman" w:hAnsi="Times New Roman" w:cs="Times New Roman"/>
          <w:sz w:val="24"/>
          <w:lang w:val="uk-UA"/>
        </w:rPr>
        <w:t xml:space="preserve">Історія формування території держави. Сучасне географічне положення. </w:t>
      </w:r>
      <w:r w:rsidRPr="00A26417">
        <w:rPr>
          <w:rFonts w:ascii="Times New Roman" w:hAnsi="Times New Roman" w:cs="Times New Roman"/>
          <w:kern w:val="65534"/>
          <w:sz w:val="24"/>
          <w:lang w:val="uk-UA"/>
        </w:rPr>
        <w:t xml:space="preserve">Місце України в Європі та світі за економічним потенціалом та рівнем життя </w:t>
      </w:r>
      <w:r w:rsidRPr="00A26417">
        <w:rPr>
          <w:rFonts w:ascii="Times New Roman" w:hAnsi="Times New Roman" w:cs="Times New Roman"/>
          <w:sz w:val="24"/>
          <w:lang w:val="uk-UA"/>
        </w:rPr>
        <w:t xml:space="preserve">населення. Природно-ресурсний потенціал. Забезпеченість різними видами природних ресурсів. Розміщення основних басейнів та родовищ корисних </w:t>
      </w:r>
      <w:r w:rsidRPr="00A26417">
        <w:rPr>
          <w:rFonts w:ascii="Times New Roman" w:hAnsi="Times New Roman" w:cs="Times New Roman"/>
          <w:kern w:val="65535"/>
          <w:sz w:val="24"/>
          <w:lang w:val="uk-UA"/>
        </w:rPr>
        <w:t>копалин. Методи оцінки сумарного природно-ресурсного потенціалу України.</w:t>
      </w:r>
    </w:p>
    <w:p w:rsidR="00EB4606" w:rsidRPr="00A26417" w:rsidRDefault="00EB4606" w:rsidP="00346D35">
      <w:pPr>
        <w:pStyle w:val="a"/>
        <w:shd w:val="clear" w:color="auto" w:fill="FFFFFF"/>
        <w:spacing w:line="240" w:lineRule="auto"/>
        <w:ind w:left="14" w:right="24" w:firstLine="706"/>
        <w:jc w:val="both"/>
        <w:rPr>
          <w:rFonts w:ascii="Times New Roman" w:hAnsi="Times New Roman" w:cs="Times New Roman"/>
        </w:rPr>
      </w:pPr>
      <w:r w:rsidRPr="00A26417">
        <w:rPr>
          <w:rFonts w:ascii="Times New Roman" w:hAnsi="Times New Roman" w:cs="Times New Roman"/>
          <w:sz w:val="24"/>
          <w:lang w:val="uk-UA"/>
        </w:rPr>
        <w:t xml:space="preserve">Населення України. Особливості демографічної ситуації. Географія найбільших національностей. Особливості розміщення населення. Типи </w:t>
      </w:r>
      <w:r w:rsidRPr="00A26417">
        <w:rPr>
          <w:rFonts w:ascii="Times New Roman" w:hAnsi="Times New Roman" w:cs="Times New Roman"/>
          <w:kern w:val="65534"/>
          <w:sz w:val="24"/>
          <w:lang w:val="uk-UA"/>
        </w:rPr>
        <w:t>населених пунктів. Регіональні відмінності в рівні урбанізованості.</w:t>
      </w:r>
    </w:p>
    <w:p w:rsidR="00EB4606" w:rsidRPr="00A26417" w:rsidRDefault="00EB4606" w:rsidP="00346D35">
      <w:pPr>
        <w:pStyle w:val="a"/>
        <w:shd w:val="clear" w:color="auto" w:fill="FFFFFF"/>
        <w:spacing w:line="240" w:lineRule="auto"/>
        <w:ind w:left="10" w:right="14" w:firstLine="715"/>
        <w:jc w:val="both"/>
        <w:rPr>
          <w:rFonts w:ascii="Times New Roman" w:hAnsi="Times New Roman" w:cs="Times New Roman"/>
        </w:rPr>
      </w:pPr>
      <w:r w:rsidRPr="00A26417">
        <w:rPr>
          <w:rFonts w:ascii="Times New Roman" w:hAnsi="Times New Roman" w:cs="Times New Roman"/>
          <w:sz w:val="24"/>
          <w:lang w:val="uk-UA"/>
        </w:rPr>
        <w:t>Загальна характеристика господарства України. Сучасні особливості розвитку та структури господарства. Структурна перебудова економіки на ринкових засадах.</w:t>
      </w:r>
    </w:p>
    <w:p w:rsidR="00EB4606" w:rsidRPr="00A26417" w:rsidRDefault="00EB4606" w:rsidP="00346D35">
      <w:pPr>
        <w:pStyle w:val="a"/>
        <w:shd w:val="clear" w:color="auto" w:fill="FFFFFF"/>
        <w:spacing w:line="240" w:lineRule="auto"/>
        <w:ind w:left="19" w:right="19" w:firstLine="701"/>
        <w:jc w:val="both"/>
        <w:rPr>
          <w:rFonts w:ascii="Times New Roman" w:hAnsi="Times New Roman" w:cs="Times New Roman"/>
        </w:rPr>
      </w:pPr>
      <w:r w:rsidRPr="00A26417">
        <w:rPr>
          <w:rFonts w:ascii="Times New Roman" w:hAnsi="Times New Roman" w:cs="Times New Roman"/>
          <w:kern w:val="65534"/>
          <w:sz w:val="24"/>
          <w:lang w:val="uk-UA"/>
        </w:rPr>
        <w:t xml:space="preserve">Промисловість України. Загальна характеристика розвитку і розміщення </w:t>
      </w:r>
      <w:r w:rsidRPr="00A26417">
        <w:rPr>
          <w:rFonts w:ascii="Times New Roman" w:hAnsi="Times New Roman" w:cs="Times New Roman"/>
          <w:sz w:val="24"/>
          <w:lang w:val="uk-UA"/>
        </w:rPr>
        <w:t>промисловості.</w:t>
      </w:r>
    </w:p>
    <w:p w:rsidR="00EB4606" w:rsidRPr="00A26417" w:rsidRDefault="00EB4606" w:rsidP="00346D35">
      <w:pPr>
        <w:pStyle w:val="a"/>
        <w:shd w:val="clear" w:color="auto" w:fill="FFFFFF"/>
        <w:spacing w:line="240" w:lineRule="auto"/>
        <w:ind w:left="24" w:right="14" w:firstLine="706"/>
        <w:jc w:val="both"/>
        <w:rPr>
          <w:rFonts w:ascii="Times New Roman" w:hAnsi="Times New Roman" w:cs="Times New Roman"/>
        </w:rPr>
      </w:pPr>
      <w:r w:rsidRPr="00A26417">
        <w:rPr>
          <w:rFonts w:ascii="Times New Roman" w:hAnsi="Times New Roman" w:cs="Times New Roman"/>
          <w:sz w:val="24"/>
          <w:lang w:val="uk-UA"/>
        </w:rPr>
        <w:t xml:space="preserve">Структура паливно-енергетичного комплексу, місце і роль в економіці </w:t>
      </w:r>
      <w:r w:rsidRPr="00A26417">
        <w:rPr>
          <w:rFonts w:ascii="Times New Roman" w:hAnsi="Times New Roman" w:cs="Times New Roman"/>
          <w:kern w:val="65534"/>
          <w:sz w:val="24"/>
          <w:lang w:val="uk-UA"/>
        </w:rPr>
        <w:t xml:space="preserve">України. Основні райони вугле-, нафто-, газовидобутку. Розміщення найбільших </w:t>
      </w:r>
      <w:r w:rsidRPr="00A26417">
        <w:rPr>
          <w:rFonts w:ascii="Times New Roman" w:hAnsi="Times New Roman" w:cs="Times New Roman"/>
          <w:sz w:val="24"/>
          <w:lang w:val="uk-UA"/>
        </w:rPr>
        <w:t>електростанцій різного типу.</w:t>
      </w:r>
    </w:p>
    <w:p w:rsidR="00EB4606" w:rsidRPr="00A26417" w:rsidRDefault="00EB4606" w:rsidP="00346D35">
      <w:pPr>
        <w:pStyle w:val="a"/>
        <w:shd w:val="clear" w:color="auto" w:fill="FFFFFF"/>
        <w:spacing w:line="240" w:lineRule="auto"/>
        <w:ind w:left="19" w:right="5" w:firstLine="701"/>
        <w:jc w:val="both"/>
        <w:rPr>
          <w:rFonts w:ascii="Times New Roman" w:hAnsi="Times New Roman" w:cs="Times New Roman"/>
          <w:lang w:val="uk-UA"/>
        </w:rPr>
      </w:pPr>
      <w:r w:rsidRPr="00A26417">
        <w:rPr>
          <w:rFonts w:ascii="Times New Roman" w:hAnsi="Times New Roman" w:cs="Times New Roman"/>
          <w:sz w:val="24"/>
          <w:lang w:val="uk-UA"/>
        </w:rPr>
        <w:t>Металургійний комплекс. Райони чорної металургії. Фактори, що обумовили їх розвиток, найбільші центри. Сировинна база, особливості розміщення підприємств кольорової металургії. Перспективи розвитку металургії України.</w:t>
      </w:r>
    </w:p>
    <w:p w:rsidR="00EB4606" w:rsidRPr="00A26417" w:rsidRDefault="00EB4606" w:rsidP="00346D35">
      <w:pPr>
        <w:pStyle w:val="a"/>
        <w:shd w:val="clear" w:color="auto" w:fill="FFFFFF"/>
        <w:spacing w:line="240" w:lineRule="auto"/>
        <w:ind w:left="19" w:right="5" w:firstLine="701"/>
        <w:jc w:val="both"/>
        <w:rPr>
          <w:rFonts w:ascii="Times New Roman" w:hAnsi="Times New Roman" w:cs="Times New Roman"/>
        </w:rPr>
      </w:pPr>
      <w:r w:rsidRPr="00A26417">
        <w:rPr>
          <w:rFonts w:ascii="Times New Roman" w:hAnsi="Times New Roman" w:cs="Times New Roman"/>
          <w:kern w:val="65535"/>
          <w:sz w:val="24"/>
          <w:lang w:val="uk-UA"/>
        </w:rPr>
        <w:t xml:space="preserve">Машинобудівний комплекс. Принципи розміщення підприємств основних </w:t>
      </w:r>
      <w:r w:rsidRPr="00A26417">
        <w:rPr>
          <w:rFonts w:ascii="Times New Roman" w:hAnsi="Times New Roman" w:cs="Times New Roman"/>
          <w:kern w:val="65534"/>
          <w:sz w:val="24"/>
          <w:lang w:val="uk-UA"/>
        </w:rPr>
        <w:t xml:space="preserve">підгалузей. Найбільші райони та вузли машинобудування, їх спеціалізація. </w:t>
      </w:r>
      <w:r w:rsidRPr="00A26417">
        <w:rPr>
          <w:rFonts w:ascii="Times New Roman" w:hAnsi="Times New Roman" w:cs="Times New Roman"/>
          <w:sz w:val="24"/>
          <w:lang w:val="uk-UA"/>
        </w:rPr>
        <w:t>Реформування галузі в сучасних умовах.</w:t>
      </w:r>
    </w:p>
    <w:p w:rsidR="00EB4606" w:rsidRPr="00A26417" w:rsidRDefault="00EB4606" w:rsidP="00346D35">
      <w:pPr>
        <w:pStyle w:val="a"/>
        <w:shd w:val="clear" w:color="auto" w:fill="FFFFFF"/>
        <w:spacing w:line="240" w:lineRule="auto"/>
        <w:ind w:left="29" w:right="5" w:firstLine="706"/>
        <w:jc w:val="both"/>
        <w:rPr>
          <w:rFonts w:ascii="Times New Roman" w:hAnsi="Times New Roman" w:cs="Times New Roman"/>
        </w:rPr>
      </w:pPr>
      <w:r w:rsidRPr="00A26417">
        <w:rPr>
          <w:rFonts w:ascii="Times New Roman" w:hAnsi="Times New Roman" w:cs="Times New Roman"/>
          <w:sz w:val="24"/>
          <w:lang w:val="uk-UA"/>
        </w:rPr>
        <w:t xml:space="preserve">Структура комплексу хімічної індустрії. Сировинна база, географія </w:t>
      </w:r>
      <w:r w:rsidRPr="00A26417">
        <w:rPr>
          <w:rFonts w:ascii="Times New Roman" w:hAnsi="Times New Roman" w:cs="Times New Roman"/>
          <w:kern w:val="65534"/>
          <w:sz w:val="24"/>
          <w:lang w:val="uk-UA"/>
        </w:rPr>
        <w:t>головних підгалузей, основні райони розвитку та найбільші центри.</w:t>
      </w:r>
    </w:p>
    <w:p w:rsidR="00EB4606" w:rsidRPr="00A26417" w:rsidRDefault="00EB4606" w:rsidP="00346D35">
      <w:pPr>
        <w:pStyle w:val="a"/>
        <w:shd w:val="clear" w:color="auto" w:fill="FFFFFF"/>
        <w:spacing w:line="240" w:lineRule="auto"/>
        <w:ind w:left="29" w:right="5" w:firstLine="701"/>
        <w:jc w:val="both"/>
        <w:rPr>
          <w:rFonts w:ascii="Times New Roman" w:hAnsi="Times New Roman" w:cs="Times New Roman"/>
          <w:lang w:val="uk-UA"/>
        </w:rPr>
      </w:pPr>
      <w:r w:rsidRPr="00A26417">
        <w:rPr>
          <w:rFonts w:ascii="Times New Roman" w:hAnsi="Times New Roman" w:cs="Times New Roman"/>
          <w:sz w:val="24"/>
          <w:lang w:val="uk-UA"/>
        </w:rPr>
        <w:t>Лісовиробничий комплекс. Райони заготівлі та головні підгалузі деревообробки. Целюлозно-паперова промисловість.</w:t>
      </w:r>
    </w:p>
    <w:p w:rsidR="00EB4606" w:rsidRPr="00A26417" w:rsidRDefault="00EB4606" w:rsidP="00346D35">
      <w:pPr>
        <w:pStyle w:val="a"/>
        <w:shd w:val="clear" w:color="auto" w:fill="FFFFFF"/>
        <w:spacing w:line="240" w:lineRule="auto"/>
        <w:ind w:left="24" w:right="5" w:firstLine="686"/>
        <w:jc w:val="both"/>
        <w:rPr>
          <w:rFonts w:ascii="Times New Roman" w:hAnsi="Times New Roman" w:cs="Times New Roman"/>
        </w:rPr>
      </w:pPr>
      <w:r w:rsidRPr="00A26417">
        <w:rPr>
          <w:rFonts w:ascii="Times New Roman" w:hAnsi="Times New Roman" w:cs="Times New Roman"/>
          <w:kern w:val="65535"/>
          <w:sz w:val="24"/>
          <w:lang w:val="uk-UA"/>
        </w:rPr>
        <w:t xml:space="preserve">Галузева структура, умови та чинники розвитку і розміщення підприємств </w:t>
      </w:r>
      <w:r w:rsidRPr="00A26417">
        <w:rPr>
          <w:rFonts w:ascii="Times New Roman" w:hAnsi="Times New Roman" w:cs="Times New Roman"/>
          <w:sz w:val="24"/>
          <w:lang w:val="uk-UA"/>
        </w:rPr>
        <w:t xml:space="preserve">будівельної індустрії. Найбільші центри. Структура соціального комплексу. </w:t>
      </w:r>
      <w:r w:rsidRPr="00A26417">
        <w:rPr>
          <w:rFonts w:ascii="Times New Roman" w:hAnsi="Times New Roman" w:cs="Times New Roman"/>
          <w:kern w:val="65535"/>
          <w:sz w:val="24"/>
          <w:lang w:val="uk-UA"/>
        </w:rPr>
        <w:t xml:space="preserve">Легка промисловість: особливості територіальні організації; найбільші центри. </w:t>
      </w:r>
      <w:r w:rsidRPr="00A26417">
        <w:rPr>
          <w:rFonts w:ascii="Times New Roman" w:hAnsi="Times New Roman" w:cs="Times New Roman"/>
          <w:sz w:val="24"/>
          <w:lang w:val="uk-UA"/>
        </w:rPr>
        <w:t>Характеристика основних підгалузей харчової промисловості. Галузі сфери послуг і їх значення для населення.</w:t>
      </w:r>
    </w:p>
    <w:p w:rsidR="00EB4606" w:rsidRPr="00A26417" w:rsidRDefault="00EB4606" w:rsidP="00346D35">
      <w:pPr>
        <w:pStyle w:val="a"/>
        <w:shd w:val="clear" w:color="auto" w:fill="FFFFFF"/>
        <w:spacing w:line="240" w:lineRule="auto"/>
        <w:ind w:left="34" w:firstLine="701"/>
        <w:jc w:val="both"/>
        <w:rPr>
          <w:rFonts w:ascii="Times New Roman" w:hAnsi="Times New Roman" w:cs="Times New Roman"/>
          <w:kern w:val="65535"/>
          <w:sz w:val="24"/>
          <w:lang w:val="uk-UA"/>
        </w:rPr>
      </w:pPr>
      <w:r w:rsidRPr="00A26417">
        <w:rPr>
          <w:rFonts w:ascii="Times New Roman" w:hAnsi="Times New Roman" w:cs="Times New Roman"/>
          <w:sz w:val="24"/>
          <w:lang w:val="uk-UA"/>
        </w:rPr>
        <w:t xml:space="preserve">Агропромисловий комплекс. Значення в економіці країни. Сільське господарство </w:t>
      </w:r>
      <w:r w:rsidRPr="00A26417">
        <w:rPr>
          <w:rFonts w:ascii="Times New Roman" w:hAnsi="Times New Roman" w:cs="Times New Roman"/>
          <w:sz w:val="24"/>
        </w:rPr>
        <w:t xml:space="preserve">- </w:t>
      </w:r>
      <w:r w:rsidRPr="00A26417">
        <w:rPr>
          <w:rFonts w:ascii="Times New Roman" w:hAnsi="Times New Roman" w:cs="Times New Roman"/>
          <w:sz w:val="24"/>
          <w:lang w:val="uk-UA"/>
        </w:rPr>
        <w:t xml:space="preserve">провідна ланка </w:t>
      </w:r>
      <w:r w:rsidRPr="00A26417">
        <w:rPr>
          <w:rFonts w:ascii="Times New Roman" w:hAnsi="Times New Roman" w:cs="Times New Roman"/>
          <w:sz w:val="24"/>
        </w:rPr>
        <w:t xml:space="preserve">АПК. </w:t>
      </w:r>
      <w:r w:rsidRPr="00A26417">
        <w:rPr>
          <w:rFonts w:ascii="Times New Roman" w:hAnsi="Times New Roman" w:cs="Times New Roman"/>
          <w:sz w:val="24"/>
          <w:lang w:val="uk-UA"/>
        </w:rPr>
        <w:t>Структура сільськогосподарських угідь.</w:t>
      </w:r>
      <w:r w:rsidRPr="00A26417">
        <w:rPr>
          <w:rFonts w:ascii="Times New Roman" w:hAnsi="Times New Roman" w:cs="Times New Roman"/>
          <w:kern w:val="65535"/>
          <w:sz w:val="24"/>
          <w:lang w:val="uk-UA"/>
        </w:rPr>
        <w:t>Зернове господарство. Географія вирощування технічних культур. Овочівництво та баштанництво. Структура тваринництва, географія його провідних галузей. Сільськогосподарські зони України.</w:t>
      </w:r>
    </w:p>
    <w:p w:rsidR="00EB4606" w:rsidRPr="00A26417" w:rsidRDefault="00EB4606" w:rsidP="00346D35">
      <w:pPr>
        <w:pStyle w:val="a"/>
        <w:shd w:val="clear" w:color="auto" w:fill="FFFFFF"/>
        <w:spacing w:line="240" w:lineRule="auto"/>
        <w:ind w:left="34" w:firstLine="701"/>
        <w:jc w:val="both"/>
        <w:rPr>
          <w:rFonts w:ascii="Times New Roman" w:hAnsi="Times New Roman" w:cs="Times New Roman"/>
          <w:sz w:val="24"/>
          <w:lang w:val="uk-UA"/>
        </w:rPr>
      </w:pPr>
      <w:r w:rsidRPr="00A26417">
        <w:rPr>
          <w:rFonts w:ascii="Times New Roman" w:hAnsi="Times New Roman" w:cs="Times New Roman"/>
          <w:sz w:val="24"/>
          <w:lang w:val="uk-UA"/>
        </w:rPr>
        <w:t xml:space="preserve">Транспортний комплекс України. Характеристика роботи основних видів транспорту України. Міжнародні транспортні коридори. </w:t>
      </w:r>
    </w:p>
    <w:p w:rsidR="00EB4606" w:rsidRPr="00A26417" w:rsidRDefault="00EB4606" w:rsidP="00346D35">
      <w:pPr>
        <w:pStyle w:val="a"/>
        <w:shd w:val="clear" w:color="auto" w:fill="FFFFFF"/>
        <w:spacing w:line="240" w:lineRule="auto"/>
        <w:ind w:left="34" w:firstLine="701"/>
        <w:jc w:val="both"/>
        <w:rPr>
          <w:rFonts w:ascii="Times New Roman" w:hAnsi="Times New Roman" w:cs="Times New Roman"/>
          <w:lang w:val="uk-UA"/>
        </w:rPr>
      </w:pPr>
      <w:r w:rsidRPr="00A26417">
        <w:rPr>
          <w:rFonts w:ascii="Times New Roman" w:hAnsi="Times New Roman" w:cs="Times New Roman"/>
          <w:kern w:val="65535"/>
          <w:sz w:val="24"/>
          <w:lang w:val="uk-UA"/>
        </w:rPr>
        <w:t xml:space="preserve">Зовнішньоекономічні зв’язки України. Товарна структура та географія зовнішньоекономічних зв’язків України. Інвестиційні процеси в Україні. Території зі спеціальним економічним статусом. Транскордонне співробітництво. </w:t>
      </w:r>
    </w:p>
    <w:p w:rsidR="00EB4606" w:rsidRPr="00A26417" w:rsidRDefault="00EB4606" w:rsidP="00346D35">
      <w:pPr>
        <w:pStyle w:val="a"/>
        <w:shd w:val="clear" w:color="auto" w:fill="FFFFFF"/>
        <w:spacing w:line="240" w:lineRule="auto"/>
        <w:ind w:left="10" w:firstLine="691"/>
        <w:jc w:val="both"/>
        <w:rPr>
          <w:rFonts w:ascii="Times New Roman" w:hAnsi="Times New Roman" w:cs="Times New Roman"/>
        </w:rPr>
      </w:pPr>
      <w:r w:rsidRPr="00A26417">
        <w:rPr>
          <w:rFonts w:ascii="Times New Roman" w:hAnsi="Times New Roman" w:cs="Times New Roman"/>
          <w:kern w:val="65534"/>
          <w:sz w:val="24"/>
          <w:lang w:val="uk-UA"/>
        </w:rPr>
        <w:t xml:space="preserve">Економіко-географічне районування України. Історія та наукові основи </w:t>
      </w:r>
      <w:r w:rsidRPr="00A26417">
        <w:rPr>
          <w:rFonts w:ascii="Times New Roman" w:hAnsi="Times New Roman" w:cs="Times New Roman"/>
          <w:kern w:val="65535"/>
          <w:sz w:val="24"/>
          <w:lang w:val="uk-UA"/>
        </w:rPr>
        <w:t xml:space="preserve">економіко-географічного районування. Сучасна мережа економіко-географічних </w:t>
      </w:r>
      <w:r w:rsidRPr="00A26417">
        <w:rPr>
          <w:rFonts w:ascii="Times New Roman" w:hAnsi="Times New Roman" w:cs="Times New Roman"/>
          <w:kern w:val="65534"/>
          <w:sz w:val="24"/>
          <w:lang w:val="uk-UA"/>
        </w:rPr>
        <w:t xml:space="preserve">районів. Склад їх території, ЕГП, природно-ресурсний потенціал, провідні галузі </w:t>
      </w:r>
      <w:r w:rsidRPr="00A26417">
        <w:rPr>
          <w:rFonts w:ascii="Times New Roman" w:hAnsi="Times New Roman" w:cs="Times New Roman"/>
          <w:kern w:val="65535"/>
          <w:sz w:val="24"/>
          <w:lang w:val="uk-UA"/>
        </w:rPr>
        <w:t xml:space="preserve">промисловості та сільського господарства, найбільші економічні вузли та центри. Проблеми </w:t>
      </w:r>
      <w:r w:rsidRPr="00A26417">
        <w:rPr>
          <w:rFonts w:ascii="Times New Roman" w:hAnsi="Times New Roman" w:cs="Times New Roman"/>
          <w:sz w:val="24"/>
          <w:lang w:val="uk-UA"/>
        </w:rPr>
        <w:t>та перспективи розвитку районів.</w:t>
      </w:r>
    </w:p>
    <w:p w:rsidR="00EB4606" w:rsidRPr="00A26417" w:rsidRDefault="00EB4606" w:rsidP="00346D35">
      <w:pPr>
        <w:pStyle w:val="a"/>
        <w:shd w:val="clear" w:color="auto" w:fill="FFFFFF"/>
        <w:spacing w:line="240" w:lineRule="auto"/>
        <w:ind w:left="720"/>
        <w:rPr>
          <w:rFonts w:ascii="Times New Roman" w:hAnsi="Times New Roman" w:cs="Times New Roman"/>
        </w:rPr>
      </w:pPr>
    </w:p>
    <w:p w:rsidR="00EB4606" w:rsidRPr="00A26417" w:rsidRDefault="00EB4606" w:rsidP="00346D35">
      <w:pPr>
        <w:pStyle w:val="a"/>
        <w:spacing w:line="240" w:lineRule="auto"/>
        <w:jc w:val="center"/>
        <w:rPr>
          <w:rFonts w:ascii="Times New Roman" w:hAnsi="Times New Roman" w:cs="Times New Roman"/>
          <w:b/>
          <w:sz w:val="24"/>
          <w:lang w:val="uk-UA"/>
        </w:rPr>
      </w:pPr>
      <w:r w:rsidRPr="00A26417">
        <w:rPr>
          <w:rFonts w:ascii="Times New Roman" w:hAnsi="Times New Roman" w:cs="Times New Roman"/>
          <w:b/>
          <w:sz w:val="24"/>
          <w:lang w:val="en-US"/>
        </w:rPr>
        <w:t>V</w:t>
      </w:r>
      <w:r w:rsidRPr="00A26417">
        <w:rPr>
          <w:rFonts w:ascii="Times New Roman" w:hAnsi="Times New Roman" w:cs="Times New Roman"/>
          <w:b/>
          <w:sz w:val="24"/>
        </w:rPr>
        <w:t xml:space="preserve">. </w:t>
      </w:r>
      <w:r w:rsidRPr="00A26417">
        <w:rPr>
          <w:rFonts w:ascii="Times New Roman" w:hAnsi="Times New Roman" w:cs="Times New Roman"/>
          <w:b/>
          <w:sz w:val="24"/>
          <w:lang w:val="uk-UA"/>
        </w:rPr>
        <w:t xml:space="preserve"> СПИСОК РЕКОМЕНДОВАНОЇ ЛІТЕРАТУРИ</w:t>
      </w:r>
    </w:p>
    <w:p w:rsidR="00EB4606" w:rsidRPr="00A26417" w:rsidRDefault="00EB4606" w:rsidP="00346D35">
      <w:pPr>
        <w:pStyle w:val="a"/>
        <w:spacing w:line="240" w:lineRule="auto"/>
        <w:jc w:val="center"/>
        <w:rPr>
          <w:rFonts w:ascii="Times New Roman" w:hAnsi="Times New Roman" w:cs="Times New Roman"/>
        </w:rPr>
      </w:pPr>
    </w:p>
    <w:p w:rsidR="00EB4606" w:rsidRPr="00A26417" w:rsidRDefault="00EB4606" w:rsidP="00346D35">
      <w:pPr>
        <w:pStyle w:val="a"/>
        <w:numPr>
          <w:ilvl w:val="0"/>
          <w:numId w:val="5"/>
        </w:numPr>
        <w:shd w:val="clear" w:color="auto" w:fill="FFFFFF"/>
        <w:tabs>
          <w:tab w:val="clear" w:pos="709"/>
          <w:tab w:val="left" w:pos="426"/>
          <w:tab w:val="left" w:pos="851"/>
        </w:tabs>
        <w:spacing w:line="240" w:lineRule="auto"/>
        <w:jc w:val="both"/>
        <w:rPr>
          <w:rFonts w:ascii="Times New Roman" w:hAnsi="Times New Roman" w:cs="Times New Roman"/>
          <w:lang w:val="uk-UA"/>
        </w:rPr>
      </w:pPr>
      <w:r w:rsidRPr="00A26417">
        <w:rPr>
          <w:rFonts w:ascii="Times New Roman" w:hAnsi="Times New Roman" w:cs="Times New Roman"/>
          <w:sz w:val="24"/>
          <w:lang w:val="uk-UA"/>
        </w:rPr>
        <w:t xml:space="preserve">Багров М.В. Землезнавство: навчальний посібник / М.В. Багров, В.О. Боков, І.Г. Черваньов. – К.: Либідь, 2000. – 387 с. </w:t>
      </w:r>
    </w:p>
    <w:p w:rsidR="00EB4606" w:rsidRPr="00A26417" w:rsidRDefault="00EB4606" w:rsidP="009661AC">
      <w:pPr>
        <w:pStyle w:val="a"/>
        <w:numPr>
          <w:ilvl w:val="0"/>
          <w:numId w:val="5"/>
        </w:numPr>
        <w:shd w:val="clear" w:color="auto" w:fill="FFFFFF"/>
        <w:tabs>
          <w:tab w:val="left" w:pos="426"/>
        </w:tabs>
        <w:spacing w:line="240" w:lineRule="auto"/>
        <w:jc w:val="both"/>
        <w:rPr>
          <w:rFonts w:ascii="Times New Roman" w:hAnsi="Times New Roman" w:cs="Times New Roman"/>
          <w:lang w:val="uk-UA"/>
        </w:rPr>
      </w:pPr>
      <w:r w:rsidRPr="00A26417">
        <w:rPr>
          <w:rFonts w:ascii="Times New Roman" w:hAnsi="Times New Roman" w:cs="Times New Roman"/>
          <w:sz w:val="24"/>
          <w:lang w:val="uk-UA"/>
        </w:rPr>
        <w:t xml:space="preserve">Барановська О.В. Фізична географія материків і океанів: навчальний посібник у 2 ч. / О.В. Барановська. – Ніжин: НДУ імені Миколи Гоголя, 2013. – Ч.1: Світовий океан, Африка, Австралія, Океанія, Південна Америка. – 306 с.  </w:t>
      </w:r>
    </w:p>
    <w:p w:rsidR="00EB4606" w:rsidRPr="00A26417" w:rsidRDefault="00EB4606" w:rsidP="00346D35">
      <w:pPr>
        <w:pStyle w:val="a"/>
        <w:numPr>
          <w:ilvl w:val="0"/>
          <w:numId w:val="5"/>
        </w:numPr>
        <w:shd w:val="clear" w:color="auto" w:fill="FFFFFF"/>
        <w:spacing w:line="240" w:lineRule="auto"/>
        <w:jc w:val="both"/>
        <w:rPr>
          <w:rFonts w:ascii="Times New Roman" w:hAnsi="Times New Roman" w:cs="Times New Roman"/>
        </w:rPr>
      </w:pPr>
      <w:r w:rsidRPr="00A26417">
        <w:rPr>
          <w:rFonts w:ascii="Times New Roman" w:hAnsi="Times New Roman" w:cs="Times New Roman"/>
          <w:sz w:val="24"/>
          <w:lang w:val="uk-UA"/>
        </w:rPr>
        <w:t>Барановський М.О. Географія населення: навчальний посібник / М.О. Барановський. - Ніжин: НДПУ імені Миколи Гоголя,2002. – 191 с.</w:t>
      </w:r>
    </w:p>
    <w:p w:rsidR="00EB4606" w:rsidRPr="00A26417" w:rsidRDefault="00EB4606" w:rsidP="00346D35">
      <w:pPr>
        <w:pStyle w:val="a"/>
        <w:numPr>
          <w:ilvl w:val="0"/>
          <w:numId w:val="5"/>
        </w:numPr>
        <w:shd w:val="clear" w:color="auto" w:fill="FFFFFF"/>
        <w:spacing w:line="240" w:lineRule="auto"/>
        <w:jc w:val="both"/>
        <w:rPr>
          <w:rFonts w:ascii="Times New Roman" w:hAnsi="Times New Roman" w:cs="Times New Roman"/>
        </w:rPr>
      </w:pPr>
      <w:r w:rsidRPr="00A26417">
        <w:rPr>
          <w:rFonts w:ascii="Times New Roman" w:hAnsi="Times New Roman" w:cs="Times New Roman"/>
          <w:sz w:val="24"/>
          <w:lang w:val="uk-UA"/>
        </w:rPr>
        <w:t>Безуглий В.В. Економічна і соціальна географія зарубіжних країн: навчальний посібник / В.В. Безуглий. – К.: ВЦ “Академія”, 2005. – 704 с.</w:t>
      </w:r>
    </w:p>
    <w:p w:rsidR="00EB4606" w:rsidRPr="00A26417" w:rsidRDefault="00EB4606" w:rsidP="00346D35">
      <w:pPr>
        <w:pStyle w:val="a"/>
        <w:numPr>
          <w:ilvl w:val="0"/>
          <w:numId w:val="5"/>
        </w:numPr>
        <w:shd w:val="clear" w:color="auto" w:fill="FFFFFF"/>
        <w:tabs>
          <w:tab w:val="clear" w:pos="709"/>
          <w:tab w:val="left" w:pos="426"/>
          <w:tab w:val="left" w:pos="851"/>
        </w:tabs>
        <w:spacing w:line="240" w:lineRule="auto"/>
        <w:jc w:val="both"/>
        <w:rPr>
          <w:rFonts w:ascii="Times New Roman" w:hAnsi="Times New Roman" w:cs="Times New Roman"/>
          <w:lang w:val="uk-UA"/>
        </w:rPr>
      </w:pPr>
      <w:r w:rsidRPr="00A26417">
        <w:rPr>
          <w:rFonts w:ascii="Times New Roman" w:hAnsi="Times New Roman" w:cs="Times New Roman"/>
          <w:sz w:val="24"/>
          <w:lang w:val="uk-UA"/>
        </w:rPr>
        <w:t xml:space="preserve">Волошин І.І. Географія Світового океану: навчальний посібник / І.І. Волошин, В.Г. Чирка. – К.: Перун, 1996. – 220 с. </w:t>
      </w:r>
    </w:p>
    <w:p w:rsidR="00EB4606" w:rsidRPr="00A26417" w:rsidRDefault="00EB4606" w:rsidP="00346D35">
      <w:pPr>
        <w:pStyle w:val="a"/>
        <w:numPr>
          <w:ilvl w:val="0"/>
          <w:numId w:val="5"/>
        </w:numPr>
        <w:shd w:val="clear" w:color="auto" w:fill="FFFFFF"/>
        <w:tabs>
          <w:tab w:val="clear" w:pos="709"/>
          <w:tab w:val="left" w:pos="426"/>
          <w:tab w:val="left" w:pos="851"/>
        </w:tabs>
        <w:spacing w:line="240" w:lineRule="auto"/>
        <w:jc w:val="both"/>
        <w:rPr>
          <w:rFonts w:ascii="Times New Roman" w:hAnsi="Times New Roman" w:cs="Times New Roman"/>
        </w:rPr>
      </w:pPr>
      <w:r w:rsidRPr="00A26417">
        <w:rPr>
          <w:rFonts w:ascii="Times New Roman" w:hAnsi="Times New Roman" w:cs="Times New Roman"/>
          <w:sz w:val="24"/>
          <w:lang w:val="uk-UA"/>
        </w:rPr>
        <w:t xml:space="preserve">Волошин І.І. Загальне землезнавство. - Ніжин: НДПУ, 2002. - 294 с. </w:t>
      </w:r>
    </w:p>
    <w:p w:rsidR="00EB4606" w:rsidRPr="00A26417" w:rsidRDefault="00EB4606" w:rsidP="003B7316">
      <w:pPr>
        <w:pStyle w:val="a"/>
        <w:numPr>
          <w:ilvl w:val="0"/>
          <w:numId w:val="5"/>
        </w:numPr>
        <w:shd w:val="clear" w:color="auto" w:fill="FFFFFF"/>
        <w:spacing w:line="240" w:lineRule="auto"/>
        <w:jc w:val="both"/>
        <w:rPr>
          <w:rFonts w:ascii="Times New Roman" w:hAnsi="Times New Roman" w:cs="Times New Roman"/>
          <w:sz w:val="24"/>
        </w:rPr>
      </w:pPr>
      <w:r w:rsidRPr="00A26417">
        <w:rPr>
          <w:rFonts w:ascii="Times New Roman" w:hAnsi="Times New Roman" w:cs="Times New Roman"/>
          <w:sz w:val="24"/>
          <w:lang w:val="uk-UA"/>
        </w:rPr>
        <w:t>Гукалова І.В. Вступ до фаху: географія і суспільство: навчальний посібник / І.В. Гукалова, Д.С. Мальчикова. – Херсон: ОЛДІ-ПЛЮС, 2015. – 268 с.</w:t>
      </w:r>
    </w:p>
    <w:p w:rsidR="00EB4606" w:rsidRPr="00A26417" w:rsidRDefault="00EB4606" w:rsidP="00346D35">
      <w:pPr>
        <w:pStyle w:val="a"/>
        <w:numPr>
          <w:ilvl w:val="0"/>
          <w:numId w:val="5"/>
        </w:numPr>
        <w:shd w:val="clear" w:color="auto" w:fill="FFFFFF"/>
        <w:spacing w:line="240" w:lineRule="auto"/>
        <w:jc w:val="both"/>
        <w:rPr>
          <w:rFonts w:ascii="Times New Roman" w:hAnsi="Times New Roman" w:cs="Times New Roman"/>
        </w:rPr>
      </w:pPr>
      <w:r w:rsidRPr="00A26417">
        <w:rPr>
          <w:rFonts w:ascii="Times New Roman" w:hAnsi="Times New Roman" w:cs="Times New Roman"/>
          <w:sz w:val="24"/>
          <w:lang w:val="uk-UA"/>
        </w:rPr>
        <w:t>Географія світового господарства (з основами економіки): навчальний посібник / Я.Б. Олійник та ін.; за ред. Я.Б. Олійника, І.Г. Смирнова. – К.: Знання, 2011. – 640 с.</w:t>
      </w:r>
    </w:p>
    <w:p w:rsidR="00EB4606" w:rsidRPr="00A26417" w:rsidRDefault="00EB4606" w:rsidP="00346D35">
      <w:pPr>
        <w:pStyle w:val="a"/>
        <w:numPr>
          <w:ilvl w:val="0"/>
          <w:numId w:val="5"/>
        </w:numPr>
        <w:shd w:val="clear" w:color="auto" w:fill="FFFFFF"/>
        <w:tabs>
          <w:tab w:val="clear" w:pos="709"/>
          <w:tab w:val="left" w:pos="426"/>
          <w:tab w:val="left" w:pos="851"/>
        </w:tabs>
        <w:spacing w:line="240" w:lineRule="auto"/>
        <w:jc w:val="both"/>
        <w:rPr>
          <w:rFonts w:ascii="Times New Roman" w:hAnsi="Times New Roman" w:cs="Times New Roman"/>
          <w:lang w:val="uk-UA"/>
        </w:rPr>
      </w:pPr>
      <w:r w:rsidRPr="00A26417">
        <w:rPr>
          <w:rFonts w:ascii="Times New Roman" w:hAnsi="Times New Roman" w:cs="Times New Roman"/>
          <w:sz w:val="24"/>
          <w:lang w:val="uk-UA"/>
        </w:rPr>
        <w:t>Економічна і соціальна географія світу: навчальний посібник (за ред. С.П. Кузика). – Львів: Світ, 2002. – 672 с.</w:t>
      </w:r>
    </w:p>
    <w:p w:rsidR="00EB4606" w:rsidRPr="00A26417" w:rsidRDefault="00EB4606" w:rsidP="00346D35">
      <w:pPr>
        <w:pStyle w:val="a"/>
        <w:numPr>
          <w:ilvl w:val="0"/>
          <w:numId w:val="5"/>
        </w:numPr>
        <w:shd w:val="clear" w:color="auto" w:fill="FFFFFF"/>
        <w:tabs>
          <w:tab w:val="left" w:pos="355"/>
        </w:tabs>
        <w:spacing w:line="240" w:lineRule="auto"/>
        <w:jc w:val="both"/>
        <w:rPr>
          <w:rFonts w:ascii="Times New Roman" w:hAnsi="Times New Roman" w:cs="Times New Roman"/>
        </w:rPr>
      </w:pPr>
      <w:r w:rsidRPr="00A26417">
        <w:rPr>
          <w:rFonts w:ascii="Times New Roman" w:hAnsi="Times New Roman" w:cs="Times New Roman"/>
          <w:sz w:val="24"/>
          <w:lang w:val="uk-UA"/>
        </w:rPr>
        <w:t>Зедледух</w:t>
      </w:r>
      <w:r w:rsidRPr="00A26417">
        <w:rPr>
          <w:rFonts w:ascii="Times New Roman" w:hAnsi="Times New Roman" w:cs="Times New Roman"/>
          <w:sz w:val="24"/>
          <w:lang w:val="en-US"/>
        </w:rPr>
        <w:t>P</w:t>
      </w:r>
      <w:r w:rsidRPr="00A26417">
        <w:rPr>
          <w:rFonts w:ascii="Times New Roman" w:hAnsi="Times New Roman" w:cs="Times New Roman"/>
          <w:sz w:val="24"/>
        </w:rPr>
        <w:t>.</w:t>
      </w:r>
      <w:r w:rsidRPr="00A26417">
        <w:rPr>
          <w:rFonts w:ascii="Times New Roman" w:hAnsi="Times New Roman" w:cs="Times New Roman"/>
          <w:sz w:val="24"/>
          <w:lang w:val="en-US"/>
        </w:rPr>
        <w:t>M</w:t>
      </w:r>
      <w:r w:rsidRPr="00A26417">
        <w:rPr>
          <w:rFonts w:ascii="Times New Roman" w:hAnsi="Times New Roman" w:cs="Times New Roman"/>
          <w:sz w:val="24"/>
        </w:rPr>
        <w:t xml:space="preserve">. </w:t>
      </w:r>
      <w:r w:rsidRPr="00A26417">
        <w:rPr>
          <w:rFonts w:ascii="Times New Roman" w:hAnsi="Times New Roman" w:cs="Times New Roman"/>
          <w:sz w:val="24"/>
          <w:lang w:val="uk-UA"/>
        </w:rPr>
        <w:t xml:space="preserve">Картографія з основами топографії: навчальний посібник / Р.М. Земледух. – К.: Вища школа, </w:t>
      </w:r>
      <w:r w:rsidRPr="00A26417">
        <w:rPr>
          <w:rFonts w:ascii="Times New Roman" w:hAnsi="Times New Roman" w:cs="Times New Roman"/>
          <w:sz w:val="24"/>
        </w:rPr>
        <w:t>1995.</w:t>
      </w:r>
      <w:r w:rsidRPr="00A26417">
        <w:rPr>
          <w:rFonts w:ascii="Times New Roman" w:hAnsi="Times New Roman" w:cs="Times New Roman"/>
          <w:sz w:val="24"/>
          <w:lang w:val="uk-UA"/>
        </w:rPr>
        <w:t xml:space="preserve"> – 356 с. </w:t>
      </w:r>
    </w:p>
    <w:p w:rsidR="00EB4606" w:rsidRPr="00A26417" w:rsidRDefault="00EB4606" w:rsidP="00346D35">
      <w:pPr>
        <w:pStyle w:val="a"/>
        <w:numPr>
          <w:ilvl w:val="0"/>
          <w:numId w:val="5"/>
        </w:numPr>
        <w:shd w:val="clear" w:color="auto" w:fill="FFFFFF"/>
        <w:tabs>
          <w:tab w:val="clear" w:pos="709"/>
          <w:tab w:val="left" w:pos="426"/>
          <w:tab w:val="left" w:pos="851"/>
        </w:tabs>
        <w:spacing w:line="240" w:lineRule="auto"/>
        <w:jc w:val="both"/>
        <w:rPr>
          <w:rFonts w:ascii="Times New Roman" w:hAnsi="Times New Roman" w:cs="Times New Roman"/>
          <w:lang w:val="uk-UA"/>
        </w:rPr>
      </w:pPr>
      <w:r w:rsidRPr="00A26417">
        <w:rPr>
          <w:rFonts w:ascii="Times New Roman" w:hAnsi="Times New Roman" w:cs="Times New Roman"/>
          <w:sz w:val="24"/>
          <w:lang w:val="uk-UA"/>
        </w:rPr>
        <w:t>Маринич О.М. Фізична географія України: підручник / О.М. Маринич, П.Г. Шищенко. – К.: Знання, 2003. – 479 с.</w:t>
      </w:r>
    </w:p>
    <w:p w:rsidR="00EB4606" w:rsidRPr="00A26417" w:rsidRDefault="00EB4606" w:rsidP="00346D35">
      <w:pPr>
        <w:pStyle w:val="a"/>
        <w:numPr>
          <w:ilvl w:val="0"/>
          <w:numId w:val="5"/>
        </w:numPr>
        <w:shd w:val="clear" w:color="auto" w:fill="FFFFFF"/>
        <w:tabs>
          <w:tab w:val="clear" w:pos="709"/>
          <w:tab w:val="left" w:pos="426"/>
          <w:tab w:val="left" w:pos="851"/>
        </w:tabs>
        <w:spacing w:line="240" w:lineRule="auto"/>
        <w:jc w:val="both"/>
        <w:rPr>
          <w:rFonts w:ascii="Times New Roman" w:hAnsi="Times New Roman" w:cs="Times New Roman"/>
          <w:lang w:val="uk-UA"/>
        </w:rPr>
      </w:pPr>
      <w:r w:rsidRPr="00A26417">
        <w:rPr>
          <w:rFonts w:ascii="Times New Roman" w:hAnsi="Times New Roman" w:cs="Times New Roman"/>
          <w:sz w:val="24"/>
          <w:lang w:val="uk-UA"/>
        </w:rPr>
        <w:t>Міхелі С.В. Основи ландшафтознавства: курс лекцій: навчальний посібник / С.В. Міхелі. – Кам’янець-Подільський: Абетка-Нова, 2002. – 214 с.</w:t>
      </w:r>
    </w:p>
    <w:p w:rsidR="00EB4606" w:rsidRPr="00A26417" w:rsidRDefault="00EB4606" w:rsidP="00346D35">
      <w:pPr>
        <w:pStyle w:val="a"/>
        <w:numPr>
          <w:ilvl w:val="0"/>
          <w:numId w:val="5"/>
        </w:numPr>
        <w:shd w:val="clear" w:color="auto" w:fill="FFFFFF"/>
        <w:tabs>
          <w:tab w:val="clear" w:pos="709"/>
          <w:tab w:val="left" w:pos="426"/>
          <w:tab w:val="left" w:pos="851"/>
        </w:tabs>
        <w:spacing w:line="240" w:lineRule="auto"/>
        <w:jc w:val="both"/>
        <w:rPr>
          <w:rFonts w:ascii="Times New Roman" w:hAnsi="Times New Roman" w:cs="Times New Roman"/>
        </w:rPr>
      </w:pPr>
      <w:r w:rsidRPr="00A26417">
        <w:rPr>
          <w:rFonts w:ascii="Times New Roman" w:hAnsi="Times New Roman" w:cs="Times New Roman"/>
          <w:sz w:val="24"/>
          <w:lang w:val="uk-UA"/>
        </w:rPr>
        <w:t xml:space="preserve">Основи загальної гідрології: навчальний посібник (за ред. С.С.Левківського) </w:t>
      </w:r>
      <w:r w:rsidRPr="00A26417">
        <w:rPr>
          <w:rFonts w:ascii="Times New Roman" w:hAnsi="Times New Roman" w:cs="Times New Roman"/>
          <w:sz w:val="24"/>
        </w:rPr>
        <w:t>- К.: В</w:t>
      </w:r>
      <w:r w:rsidRPr="00A26417">
        <w:rPr>
          <w:rFonts w:ascii="Times New Roman" w:hAnsi="Times New Roman" w:cs="Times New Roman"/>
          <w:sz w:val="24"/>
          <w:lang w:val="uk-UA"/>
        </w:rPr>
        <w:t>ища школа</w:t>
      </w:r>
      <w:r w:rsidRPr="00A26417">
        <w:rPr>
          <w:rFonts w:ascii="Times New Roman" w:hAnsi="Times New Roman" w:cs="Times New Roman"/>
          <w:sz w:val="24"/>
        </w:rPr>
        <w:t>, 1975. -</w:t>
      </w:r>
      <w:r w:rsidRPr="00A26417">
        <w:rPr>
          <w:rFonts w:ascii="Times New Roman" w:hAnsi="Times New Roman" w:cs="Times New Roman"/>
          <w:sz w:val="24"/>
          <w:lang w:val="uk-UA"/>
        </w:rPr>
        <w:t>190 с.</w:t>
      </w:r>
    </w:p>
    <w:p w:rsidR="00EB4606" w:rsidRPr="00A26417" w:rsidRDefault="00EB4606" w:rsidP="00346D35">
      <w:pPr>
        <w:pStyle w:val="a"/>
        <w:numPr>
          <w:ilvl w:val="0"/>
          <w:numId w:val="5"/>
        </w:numPr>
        <w:shd w:val="clear" w:color="auto" w:fill="FFFFFF"/>
        <w:tabs>
          <w:tab w:val="clear" w:pos="709"/>
          <w:tab w:val="left" w:pos="426"/>
          <w:tab w:val="left" w:pos="851"/>
        </w:tabs>
        <w:spacing w:line="240" w:lineRule="auto"/>
        <w:jc w:val="both"/>
        <w:rPr>
          <w:rFonts w:ascii="Times New Roman" w:hAnsi="Times New Roman" w:cs="Times New Roman"/>
          <w:lang w:val="uk-UA"/>
        </w:rPr>
      </w:pPr>
      <w:r w:rsidRPr="00A26417">
        <w:rPr>
          <w:rFonts w:ascii="Times New Roman" w:hAnsi="Times New Roman" w:cs="Times New Roman"/>
          <w:sz w:val="24"/>
          <w:lang w:val="uk-UA"/>
        </w:rPr>
        <w:t>Панасенко Б.Д. Фізична географія материків та океанів: навчальний посібник / Б.Д. Панасенко. – Ч.1. – Вінниця: ПП “Едельвейс і К”, 2008. – 588 с.</w:t>
      </w:r>
    </w:p>
    <w:p w:rsidR="00EB4606" w:rsidRPr="00A26417" w:rsidRDefault="00EB4606" w:rsidP="00346D35">
      <w:pPr>
        <w:pStyle w:val="a"/>
        <w:numPr>
          <w:ilvl w:val="0"/>
          <w:numId w:val="5"/>
        </w:numPr>
        <w:shd w:val="clear" w:color="auto" w:fill="FFFFFF"/>
        <w:tabs>
          <w:tab w:val="clear" w:pos="709"/>
          <w:tab w:val="left" w:pos="426"/>
          <w:tab w:val="left" w:pos="851"/>
        </w:tabs>
        <w:spacing w:line="240" w:lineRule="auto"/>
        <w:jc w:val="both"/>
        <w:rPr>
          <w:rFonts w:ascii="Times New Roman" w:hAnsi="Times New Roman" w:cs="Times New Roman"/>
          <w:lang w:val="uk-UA"/>
        </w:rPr>
      </w:pPr>
      <w:r w:rsidRPr="00A26417">
        <w:rPr>
          <w:rFonts w:ascii="Times New Roman" w:hAnsi="Times New Roman" w:cs="Times New Roman"/>
          <w:sz w:val="24"/>
          <w:lang w:val="uk-UA"/>
        </w:rPr>
        <w:t>Пістун М.Д. Основи теорії суспільної географії: навчальний посібник / М.Д. Пістун. – К.: Вища школа, 1996. – 231 с.</w:t>
      </w:r>
    </w:p>
    <w:p w:rsidR="00EB4606" w:rsidRPr="00A26417" w:rsidRDefault="00EB4606" w:rsidP="00346D35">
      <w:pPr>
        <w:pStyle w:val="a"/>
        <w:numPr>
          <w:ilvl w:val="0"/>
          <w:numId w:val="5"/>
        </w:numPr>
        <w:shd w:val="clear" w:color="auto" w:fill="FFFFFF"/>
        <w:tabs>
          <w:tab w:val="clear" w:pos="709"/>
          <w:tab w:val="left" w:pos="426"/>
          <w:tab w:val="left" w:pos="851"/>
        </w:tabs>
        <w:spacing w:line="240" w:lineRule="auto"/>
        <w:jc w:val="both"/>
        <w:rPr>
          <w:rFonts w:ascii="Times New Roman" w:hAnsi="Times New Roman" w:cs="Times New Roman"/>
        </w:rPr>
      </w:pPr>
      <w:r w:rsidRPr="00A26417">
        <w:rPr>
          <w:rFonts w:ascii="Times New Roman" w:hAnsi="Times New Roman" w:cs="Times New Roman"/>
          <w:sz w:val="24"/>
          <w:lang w:val="uk-UA"/>
        </w:rPr>
        <w:t>Половина І.П. Фізична географія Європи: навчальний посібник / І.П. Половина. - Київ: АртЕК, 1998. - 272 с.</w:t>
      </w:r>
    </w:p>
    <w:p w:rsidR="00EB4606" w:rsidRPr="00A26417" w:rsidRDefault="00EB4606" w:rsidP="00346D35">
      <w:pPr>
        <w:pStyle w:val="a"/>
        <w:numPr>
          <w:ilvl w:val="0"/>
          <w:numId w:val="5"/>
        </w:numPr>
        <w:shd w:val="clear" w:color="auto" w:fill="FFFFFF"/>
        <w:tabs>
          <w:tab w:val="clear" w:pos="709"/>
          <w:tab w:val="left" w:pos="426"/>
          <w:tab w:val="left" w:pos="851"/>
        </w:tabs>
        <w:spacing w:line="240" w:lineRule="auto"/>
        <w:jc w:val="both"/>
        <w:rPr>
          <w:rFonts w:ascii="Times New Roman" w:hAnsi="Times New Roman" w:cs="Times New Roman"/>
          <w:lang w:val="uk-UA"/>
        </w:rPr>
      </w:pPr>
      <w:r w:rsidRPr="00A26417">
        <w:rPr>
          <w:rFonts w:ascii="Times New Roman" w:hAnsi="Times New Roman" w:cs="Times New Roman"/>
          <w:sz w:val="24"/>
          <w:lang w:val="uk-UA"/>
        </w:rPr>
        <w:t xml:space="preserve">Свинко Й.М. Геологія: підручник / Й.М. Свинко, М.Я. Сивий. – К.: Либідь, 2003. – 432 с. </w:t>
      </w:r>
    </w:p>
    <w:p w:rsidR="00EB4606" w:rsidRPr="00A26417" w:rsidRDefault="00EB4606" w:rsidP="00346D35">
      <w:pPr>
        <w:pStyle w:val="a"/>
        <w:numPr>
          <w:ilvl w:val="0"/>
          <w:numId w:val="5"/>
        </w:numPr>
        <w:shd w:val="clear" w:color="auto" w:fill="FFFFFF"/>
        <w:tabs>
          <w:tab w:val="clear" w:pos="709"/>
          <w:tab w:val="left" w:pos="426"/>
          <w:tab w:val="left" w:pos="851"/>
        </w:tabs>
        <w:spacing w:line="240" w:lineRule="auto"/>
        <w:jc w:val="both"/>
        <w:rPr>
          <w:rFonts w:ascii="Times New Roman" w:hAnsi="Times New Roman" w:cs="Times New Roman"/>
          <w:lang w:val="uk-UA"/>
        </w:rPr>
      </w:pPr>
      <w:r w:rsidRPr="00A26417">
        <w:rPr>
          <w:rFonts w:ascii="Times New Roman" w:hAnsi="Times New Roman" w:cs="Times New Roman"/>
          <w:sz w:val="24"/>
          <w:lang w:val="uk-UA"/>
        </w:rPr>
        <w:t>Смаль І.В. Туристичні ресурси світу: навчальний посібник / І.В. Смаль. – Ніжин: НДУ імені Миколи Гоголя, 2010. – 276 с.</w:t>
      </w:r>
    </w:p>
    <w:p w:rsidR="00EB4606" w:rsidRPr="00A26417" w:rsidRDefault="00EB4606" w:rsidP="00346D35">
      <w:pPr>
        <w:pStyle w:val="a"/>
        <w:numPr>
          <w:ilvl w:val="0"/>
          <w:numId w:val="5"/>
        </w:numPr>
        <w:shd w:val="clear" w:color="auto" w:fill="FFFFFF"/>
        <w:spacing w:line="240" w:lineRule="auto"/>
        <w:jc w:val="both"/>
        <w:rPr>
          <w:rFonts w:ascii="Times New Roman" w:hAnsi="Times New Roman" w:cs="Times New Roman"/>
        </w:rPr>
      </w:pPr>
      <w:r w:rsidRPr="00A26417">
        <w:rPr>
          <w:rFonts w:ascii="Times New Roman" w:hAnsi="Times New Roman" w:cs="Times New Roman"/>
          <w:sz w:val="24"/>
          <w:lang w:val="uk-UA"/>
        </w:rPr>
        <w:t xml:space="preserve">Соціальна і економічна географія світу: навчальний посібник (за </w:t>
      </w:r>
      <w:r w:rsidRPr="00A26417">
        <w:rPr>
          <w:rFonts w:ascii="Times New Roman" w:hAnsi="Times New Roman" w:cs="Times New Roman"/>
          <w:sz w:val="24"/>
        </w:rPr>
        <w:t>ред. Кузика В.П.). –</w:t>
      </w:r>
      <w:r w:rsidRPr="00A26417">
        <w:rPr>
          <w:rFonts w:ascii="Times New Roman" w:hAnsi="Times New Roman" w:cs="Times New Roman"/>
          <w:sz w:val="24"/>
          <w:lang w:val="uk-UA"/>
        </w:rPr>
        <w:t>Тернопіль: Підручники і посібники,</w:t>
      </w:r>
      <w:r w:rsidRPr="00A26417">
        <w:rPr>
          <w:rFonts w:ascii="Times New Roman" w:hAnsi="Times New Roman" w:cs="Times New Roman"/>
          <w:sz w:val="24"/>
        </w:rPr>
        <w:t>1998.</w:t>
      </w:r>
      <w:r w:rsidRPr="00A26417">
        <w:rPr>
          <w:rFonts w:ascii="Times New Roman" w:hAnsi="Times New Roman" w:cs="Times New Roman"/>
          <w:sz w:val="24"/>
          <w:lang w:val="uk-UA"/>
        </w:rPr>
        <w:t xml:space="preserve"> – 256 с. </w:t>
      </w:r>
    </w:p>
    <w:p w:rsidR="00EB4606" w:rsidRPr="00A26417" w:rsidRDefault="00EB4606" w:rsidP="00346D35">
      <w:pPr>
        <w:pStyle w:val="a"/>
        <w:numPr>
          <w:ilvl w:val="0"/>
          <w:numId w:val="5"/>
        </w:numPr>
        <w:shd w:val="clear" w:color="auto" w:fill="FFFFFF"/>
        <w:spacing w:line="240" w:lineRule="auto"/>
        <w:jc w:val="both"/>
        <w:rPr>
          <w:rFonts w:ascii="Times New Roman" w:hAnsi="Times New Roman" w:cs="Times New Roman"/>
        </w:rPr>
      </w:pPr>
      <w:r w:rsidRPr="00A26417">
        <w:rPr>
          <w:rFonts w:ascii="Times New Roman" w:hAnsi="Times New Roman" w:cs="Times New Roman"/>
          <w:kern w:val="65535"/>
          <w:sz w:val="24"/>
          <w:lang w:val="uk-UA"/>
        </w:rPr>
        <w:t>Соціально-економічна географія України: навчальний посібник (за ред. проф. О.І. Шаблія. - Львів: Світ, 2000. – 608 с.</w:t>
      </w:r>
    </w:p>
    <w:p w:rsidR="00EB4606" w:rsidRPr="00A26417" w:rsidRDefault="00EB4606" w:rsidP="00346D35">
      <w:pPr>
        <w:pStyle w:val="a"/>
        <w:numPr>
          <w:ilvl w:val="0"/>
          <w:numId w:val="5"/>
        </w:numPr>
        <w:shd w:val="clear" w:color="auto" w:fill="FFFFFF"/>
        <w:tabs>
          <w:tab w:val="clear" w:pos="709"/>
          <w:tab w:val="left" w:pos="426"/>
          <w:tab w:val="left" w:pos="851"/>
        </w:tabs>
        <w:spacing w:line="240" w:lineRule="auto"/>
        <w:jc w:val="both"/>
        <w:rPr>
          <w:rFonts w:ascii="Times New Roman" w:hAnsi="Times New Roman" w:cs="Times New Roman"/>
        </w:rPr>
      </w:pPr>
      <w:r w:rsidRPr="00A26417">
        <w:rPr>
          <w:rFonts w:ascii="Times New Roman" w:hAnsi="Times New Roman" w:cs="Times New Roman"/>
          <w:sz w:val="24"/>
          <w:lang w:val="uk-UA"/>
        </w:rPr>
        <w:t>Топчієв О.Г. Суспільно-географічні дослідження: методологія, методи, методики: навчальний посібник / О.Г. Топчієв. – Одеса: Астропринт, 2005. – 632 с.</w:t>
      </w:r>
    </w:p>
    <w:p w:rsidR="00EB4606" w:rsidRPr="00A26417" w:rsidRDefault="00EB4606" w:rsidP="00346D35">
      <w:pPr>
        <w:pStyle w:val="a"/>
        <w:numPr>
          <w:ilvl w:val="0"/>
          <w:numId w:val="5"/>
        </w:numPr>
        <w:shd w:val="clear" w:color="auto" w:fill="FFFFFF"/>
        <w:tabs>
          <w:tab w:val="clear" w:pos="709"/>
          <w:tab w:val="left" w:pos="426"/>
          <w:tab w:val="left" w:pos="851"/>
        </w:tabs>
        <w:spacing w:line="240" w:lineRule="auto"/>
        <w:jc w:val="both"/>
        <w:rPr>
          <w:rFonts w:ascii="Times New Roman" w:hAnsi="Times New Roman" w:cs="Times New Roman"/>
          <w:lang w:val="uk-UA"/>
        </w:rPr>
      </w:pPr>
      <w:r w:rsidRPr="00A26417">
        <w:rPr>
          <w:rFonts w:ascii="Times New Roman" w:hAnsi="Times New Roman" w:cs="Times New Roman"/>
          <w:sz w:val="24"/>
          <w:lang w:val="uk-UA"/>
        </w:rPr>
        <w:t>Топчієв О.Г. Основи суспільної географії: навчальний посібник / О.Г. Топчієв. – Одеса, Астропринт, 2009. – 544 с.</w:t>
      </w:r>
    </w:p>
    <w:p w:rsidR="00EB4606" w:rsidRPr="00A26417" w:rsidRDefault="00EB4606" w:rsidP="00346D35">
      <w:pPr>
        <w:pStyle w:val="a"/>
        <w:numPr>
          <w:ilvl w:val="0"/>
          <w:numId w:val="5"/>
        </w:numPr>
        <w:shd w:val="clear" w:color="auto" w:fill="FFFFFF"/>
        <w:tabs>
          <w:tab w:val="left" w:pos="355"/>
        </w:tabs>
        <w:spacing w:line="240" w:lineRule="auto"/>
        <w:jc w:val="both"/>
        <w:rPr>
          <w:rFonts w:ascii="Times New Roman" w:hAnsi="Times New Roman" w:cs="Times New Roman"/>
        </w:rPr>
      </w:pPr>
      <w:r w:rsidRPr="00A26417">
        <w:rPr>
          <w:rFonts w:ascii="Times New Roman" w:hAnsi="Times New Roman" w:cs="Times New Roman"/>
          <w:sz w:val="24"/>
        </w:rPr>
        <w:t xml:space="preserve">Федорищак Р.П. </w:t>
      </w:r>
      <w:r w:rsidRPr="00A26417">
        <w:rPr>
          <w:rFonts w:ascii="Times New Roman" w:hAnsi="Times New Roman" w:cs="Times New Roman"/>
          <w:sz w:val="24"/>
          <w:lang w:val="uk-UA"/>
        </w:rPr>
        <w:t xml:space="preserve">Загальне землезнавство: навчальний посібник / Р.П. Федорищак. </w:t>
      </w:r>
      <w:r w:rsidRPr="00A26417">
        <w:rPr>
          <w:rFonts w:ascii="Times New Roman" w:hAnsi="Times New Roman" w:cs="Times New Roman"/>
          <w:sz w:val="24"/>
        </w:rPr>
        <w:t>- К.: В</w:t>
      </w:r>
      <w:r w:rsidRPr="00A26417">
        <w:rPr>
          <w:rFonts w:ascii="Times New Roman" w:hAnsi="Times New Roman" w:cs="Times New Roman"/>
          <w:sz w:val="24"/>
          <w:lang w:val="uk-UA"/>
        </w:rPr>
        <w:t>ища школа</w:t>
      </w:r>
      <w:r w:rsidRPr="00A26417">
        <w:rPr>
          <w:rFonts w:ascii="Times New Roman" w:hAnsi="Times New Roman" w:cs="Times New Roman"/>
          <w:sz w:val="24"/>
        </w:rPr>
        <w:t>, 1995. - 223 с.</w:t>
      </w:r>
    </w:p>
    <w:p w:rsidR="00EB4606" w:rsidRPr="00A26417" w:rsidRDefault="00EB4606" w:rsidP="00346D35">
      <w:pPr>
        <w:pStyle w:val="a"/>
        <w:numPr>
          <w:ilvl w:val="0"/>
          <w:numId w:val="5"/>
        </w:numPr>
        <w:shd w:val="clear" w:color="auto" w:fill="FFFFFF"/>
        <w:tabs>
          <w:tab w:val="left" w:pos="355"/>
        </w:tabs>
        <w:spacing w:line="240" w:lineRule="auto"/>
        <w:jc w:val="both"/>
        <w:rPr>
          <w:rFonts w:ascii="Times New Roman" w:hAnsi="Times New Roman" w:cs="Times New Roman"/>
        </w:rPr>
      </w:pPr>
      <w:r w:rsidRPr="00A26417">
        <w:rPr>
          <w:rFonts w:ascii="Times New Roman" w:hAnsi="Times New Roman" w:cs="Times New Roman"/>
          <w:sz w:val="24"/>
          <w:lang w:val="uk-UA"/>
        </w:rPr>
        <w:t xml:space="preserve">Чорний І.Б. Географія ґрунтів з основами ґрунтознавства: навчальний посібник / І.Б. Чорний.  – К.:Вища школа, </w:t>
      </w:r>
      <w:r w:rsidRPr="00A26417">
        <w:rPr>
          <w:rFonts w:ascii="Times New Roman" w:hAnsi="Times New Roman" w:cs="Times New Roman"/>
          <w:sz w:val="24"/>
        </w:rPr>
        <w:t>1995.–240 с</w:t>
      </w:r>
      <w:r w:rsidRPr="00A26417">
        <w:rPr>
          <w:rFonts w:ascii="Times New Roman" w:hAnsi="Times New Roman" w:cs="Times New Roman"/>
          <w:sz w:val="24"/>
          <w:lang w:val="uk-UA"/>
        </w:rPr>
        <w:t>.</w:t>
      </w:r>
    </w:p>
    <w:p w:rsidR="00EB4606" w:rsidRPr="00A26417" w:rsidRDefault="00EB4606" w:rsidP="00346D35">
      <w:pPr>
        <w:pStyle w:val="a"/>
        <w:numPr>
          <w:ilvl w:val="0"/>
          <w:numId w:val="5"/>
        </w:numPr>
        <w:shd w:val="clear" w:color="auto" w:fill="FFFFFF"/>
        <w:spacing w:line="240" w:lineRule="auto"/>
        <w:jc w:val="both"/>
        <w:rPr>
          <w:rFonts w:ascii="Times New Roman" w:hAnsi="Times New Roman" w:cs="Times New Roman"/>
          <w:sz w:val="24"/>
          <w:lang w:val="uk-UA"/>
        </w:rPr>
      </w:pPr>
      <w:r w:rsidRPr="00A26417">
        <w:rPr>
          <w:rFonts w:ascii="Times New Roman" w:hAnsi="Times New Roman" w:cs="Times New Roman"/>
          <w:sz w:val="24"/>
          <w:lang w:val="uk-UA"/>
        </w:rPr>
        <w:t xml:space="preserve">Чернюк Л.Г. Економіка та розвиток регіонів (областей) України: навчальний посібник / Л.Г. Чернюк, Д.В. Клиновий. – Київ: ЦУЛ, 2002. – 644 с. </w:t>
      </w:r>
    </w:p>
    <w:p w:rsidR="00EB4606" w:rsidRPr="00A26417" w:rsidRDefault="00EB4606" w:rsidP="00346D35">
      <w:pPr>
        <w:pStyle w:val="a"/>
        <w:numPr>
          <w:ilvl w:val="0"/>
          <w:numId w:val="5"/>
        </w:numPr>
        <w:shd w:val="clear" w:color="auto" w:fill="FFFFFF"/>
        <w:tabs>
          <w:tab w:val="clear" w:pos="709"/>
          <w:tab w:val="left" w:pos="426"/>
          <w:tab w:val="left" w:pos="851"/>
        </w:tabs>
        <w:spacing w:line="240" w:lineRule="auto"/>
        <w:jc w:val="both"/>
        <w:rPr>
          <w:rFonts w:ascii="Times New Roman" w:hAnsi="Times New Roman" w:cs="Times New Roman"/>
          <w:lang w:val="uk-UA"/>
        </w:rPr>
      </w:pPr>
      <w:r w:rsidRPr="00A26417">
        <w:rPr>
          <w:rFonts w:ascii="Times New Roman" w:hAnsi="Times New Roman" w:cs="Times New Roman"/>
          <w:sz w:val="24"/>
          <w:lang w:val="uk-UA"/>
        </w:rPr>
        <w:t xml:space="preserve">Шаблій О.І. Основи загальної суспільної географії: підруник / О.І. Шаблій. – Львів: Видавничий центр ЛНУ імені Івана Франка, 2012. – 296 с. </w:t>
      </w:r>
    </w:p>
    <w:p w:rsidR="00EB4606" w:rsidRPr="00A26417" w:rsidRDefault="00EB4606" w:rsidP="00346D35">
      <w:pPr>
        <w:pStyle w:val="a"/>
        <w:numPr>
          <w:ilvl w:val="0"/>
          <w:numId w:val="5"/>
        </w:numPr>
        <w:shd w:val="clear" w:color="auto" w:fill="FFFFFF"/>
        <w:spacing w:line="240" w:lineRule="auto"/>
        <w:jc w:val="both"/>
        <w:rPr>
          <w:rFonts w:ascii="Times New Roman" w:hAnsi="Times New Roman" w:cs="Times New Roman"/>
          <w:lang w:val="uk-UA"/>
        </w:rPr>
      </w:pPr>
      <w:r w:rsidRPr="00A26417">
        <w:rPr>
          <w:rFonts w:ascii="Times New Roman" w:hAnsi="Times New Roman" w:cs="Times New Roman"/>
          <w:sz w:val="24"/>
          <w:lang w:val="uk-UA"/>
        </w:rPr>
        <w:t xml:space="preserve">Юрківський В.М. Регіональна економічна і соціальна географія. Зарубіжні країни: навчальний посібник / В.М. Юрківський. - К.: Либідь, 2001. – 276 с. </w:t>
      </w:r>
    </w:p>
    <w:p w:rsidR="00EB4606" w:rsidRPr="00A26417" w:rsidRDefault="00EB4606" w:rsidP="00B44131">
      <w:pPr>
        <w:pStyle w:val="a"/>
        <w:shd w:val="clear" w:color="auto" w:fill="FFFFFF"/>
        <w:tabs>
          <w:tab w:val="clear" w:pos="709"/>
          <w:tab w:val="left" w:pos="426"/>
          <w:tab w:val="left" w:pos="851"/>
        </w:tabs>
        <w:spacing w:line="322" w:lineRule="exact"/>
        <w:ind w:left="720"/>
        <w:jc w:val="both"/>
        <w:rPr>
          <w:rFonts w:ascii="Times New Roman" w:hAnsi="Times New Roman" w:cs="Times New Roman"/>
          <w:lang w:val="uk-UA"/>
        </w:rPr>
      </w:pPr>
    </w:p>
    <w:p w:rsidR="00EB4606" w:rsidRPr="00A26417" w:rsidRDefault="00EB4606" w:rsidP="00EF1E09">
      <w:pPr>
        <w:pStyle w:val="a"/>
        <w:shd w:val="clear" w:color="auto" w:fill="FFFFFF"/>
        <w:tabs>
          <w:tab w:val="clear" w:pos="709"/>
          <w:tab w:val="left" w:pos="426"/>
          <w:tab w:val="left" w:pos="851"/>
        </w:tabs>
        <w:spacing w:line="322" w:lineRule="exact"/>
        <w:jc w:val="both"/>
        <w:rPr>
          <w:rFonts w:ascii="Times New Roman" w:hAnsi="Times New Roman" w:cs="Times New Roman"/>
          <w:sz w:val="24"/>
          <w:lang w:val="uk-UA"/>
        </w:rPr>
      </w:pPr>
    </w:p>
    <w:sectPr w:rsidR="00EB4606" w:rsidRPr="00A26417" w:rsidSect="009F14A6">
      <w:footerReference w:type="default" r:id="rId7"/>
      <w:pgSz w:w="11900" w:h="16820"/>
      <w:pgMar w:top="1134" w:right="851" w:bottom="1134" w:left="1418" w:header="709" w:footer="709"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4606" w:rsidRDefault="00EB4606">
      <w:pPr>
        <w:spacing w:after="0" w:line="240" w:lineRule="auto"/>
      </w:pPr>
      <w:r>
        <w:separator/>
      </w:r>
    </w:p>
  </w:endnote>
  <w:endnote w:type="continuationSeparator" w:id="1">
    <w:p w:rsidR="00EB4606" w:rsidRDefault="00EB46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606" w:rsidRDefault="00EB4606">
    <w:pPr>
      <w:pStyle w:val="Footer"/>
      <w:jc w:val="right"/>
    </w:pPr>
    <w:fldSimple w:instr="PAGE   \* MERGEFORMAT">
      <w:r>
        <w:rPr>
          <w:noProof/>
        </w:rPr>
        <w:t>1</w:t>
      </w:r>
    </w:fldSimple>
  </w:p>
  <w:p w:rsidR="00EB4606" w:rsidRDefault="00EB46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4606" w:rsidRDefault="00EB4606">
      <w:pPr>
        <w:spacing w:after="0" w:line="240" w:lineRule="auto"/>
      </w:pPr>
      <w:r>
        <w:separator/>
      </w:r>
    </w:p>
  </w:footnote>
  <w:footnote w:type="continuationSeparator" w:id="1">
    <w:p w:rsidR="00EB4606" w:rsidRDefault="00EB46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64451A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D426E9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8DC30C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FDAA1A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612ACC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E3006C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2066EE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38ABEC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9749CF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7FC3E06"/>
    <w:lvl w:ilvl="0">
      <w:start w:val="1"/>
      <w:numFmt w:val="bullet"/>
      <w:lvlText w:val=""/>
      <w:lvlJc w:val="left"/>
      <w:pPr>
        <w:tabs>
          <w:tab w:val="num" w:pos="360"/>
        </w:tabs>
        <w:ind w:left="360" w:hanging="360"/>
      </w:pPr>
      <w:rPr>
        <w:rFonts w:ascii="Symbol" w:hAnsi="Symbol" w:hint="default"/>
      </w:rPr>
    </w:lvl>
  </w:abstractNum>
  <w:abstractNum w:abstractNumId="10">
    <w:nsid w:val="01B64DDD"/>
    <w:multiLevelType w:val="hybridMultilevel"/>
    <w:tmpl w:val="8FC62EDE"/>
    <w:lvl w:ilvl="0" w:tplc="0422000F">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048647BB"/>
    <w:multiLevelType w:val="hybridMultilevel"/>
    <w:tmpl w:val="BFDE5A14"/>
    <w:lvl w:ilvl="0" w:tplc="97E003B6">
      <w:start w:val="2"/>
      <w:numFmt w:val="upperRoman"/>
      <w:lvlText w:val="%1."/>
      <w:lvlJc w:val="left"/>
      <w:pPr>
        <w:ind w:left="1080" w:hanging="72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nsid w:val="33522132"/>
    <w:multiLevelType w:val="multilevel"/>
    <w:tmpl w:val="FEBE5E2E"/>
    <w:lvl w:ilvl="0">
      <w:start w:val="1"/>
      <w:numFmt w:val="decimal"/>
      <w:lvlText w:val="%1."/>
      <w:lvlJc w:val="left"/>
      <w:pPr>
        <w:ind w:left="720" w:hanging="360"/>
      </w:pPr>
      <w:rPr>
        <w:rFonts w:cs="Times New Roman"/>
        <w:sz w:val="24"/>
        <w:szCs w:val="24"/>
      </w:rPr>
    </w:lvl>
    <w:lvl w:ilvl="1">
      <w:start w:val="1"/>
      <w:numFmt w:val="decimal"/>
      <w:lvlText w:val="%2."/>
      <w:lvlJc w:val="left"/>
      <w:pPr>
        <w:ind w:left="1440" w:hanging="360"/>
      </w:pPr>
      <w:rPr>
        <w:rFonts w:cs="Times New Roman"/>
      </w:rPr>
    </w:lvl>
    <w:lvl w:ilvl="2">
      <w:start w:val="1"/>
      <w:numFmt w:val="decimal"/>
      <w:lvlText w:val="%3."/>
      <w:lvlJc w:val="left"/>
      <w:pPr>
        <w:ind w:left="1800" w:hanging="360"/>
      </w:pPr>
      <w:rPr>
        <w:rFonts w:cs="Times New Roman"/>
      </w:rPr>
    </w:lvl>
    <w:lvl w:ilvl="3">
      <w:start w:val="1"/>
      <w:numFmt w:val="decimal"/>
      <w:lvlText w:val="%4."/>
      <w:lvlJc w:val="left"/>
      <w:pPr>
        <w:ind w:left="2160" w:hanging="360"/>
      </w:pPr>
      <w:rPr>
        <w:rFonts w:cs="Times New Roman"/>
      </w:rPr>
    </w:lvl>
    <w:lvl w:ilvl="4">
      <w:start w:val="1"/>
      <w:numFmt w:val="decimal"/>
      <w:lvlText w:val="%5."/>
      <w:lvlJc w:val="left"/>
      <w:pPr>
        <w:ind w:left="2520" w:hanging="360"/>
      </w:pPr>
      <w:rPr>
        <w:rFonts w:cs="Times New Roman"/>
      </w:rPr>
    </w:lvl>
    <w:lvl w:ilvl="5">
      <w:start w:val="1"/>
      <w:numFmt w:val="decimal"/>
      <w:lvlText w:val="%6."/>
      <w:lvlJc w:val="left"/>
      <w:pPr>
        <w:ind w:left="2880" w:hanging="360"/>
      </w:pPr>
      <w:rPr>
        <w:rFonts w:cs="Times New Roman"/>
      </w:rPr>
    </w:lvl>
    <w:lvl w:ilvl="6">
      <w:start w:val="1"/>
      <w:numFmt w:val="decimal"/>
      <w:lvlText w:val="%7."/>
      <w:lvlJc w:val="left"/>
      <w:pPr>
        <w:ind w:left="3240" w:hanging="360"/>
      </w:pPr>
      <w:rPr>
        <w:rFonts w:cs="Times New Roman"/>
      </w:rPr>
    </w:lvl>
    <w:lvl w:ilvl="7">
      <w:start w:val="1"/>
      <w:numFmt w:val="decimal"/>
      <w:lvlText w:val="%8."/>
      <w:lvlJc w:val="left"/>
      <w:pPr>
        <w:ind w:left="3600" w:hanging="360"/>
      </w:pPr>
      <w:rPr>
        <w:rFonts w:cs="Times New Roman"/>
      </w:rPr>
    </w:lvl>
    <w:lvl w:ilvl="8">
      <w:start w:val="1"/>
      <w:numFmt w:val="decimal"/>
      <w:lvlText w:val="%9."/>
      <w:lvlJc w:val="left"/>
      <w:pPr>
        <w:ind w:left="3960" w:hanging="360"/>
      </w:pPr>
      <w:rPr>
        <w:rFonts w:cs="Times New Roman"/>
      </w:rPr>
    </w:lvl>
  </w:abstractNum>
  <w:abstractNum w:abstractNumId="13">
    <w:nsid w:val="3E022045"/>
    <w:multiLevelType w:val="multilevel"/>
    <w:tmpl w:val="3AF8A2FA"/>
    <w:lvl w:ilvl="0">
      <w:start w:val="1"/>
      <w:numFmt w:val="none"/>
      <w:lvlText w:val=""/>
      <w:lvlJc w:val="left"/>
      <w:pPr>
        <w:ind w:left="432" w:hanging="432"/>
      </w:pPr>
      <w:rPr>
        <w:rFonts w:cs="Times New Roman"/>
      </w:rPr>
    </w:lvl>
    <w:lvl w:ilvl="1">
      <w:start w:val="1"/>
      <w:numFmt w:val="none"/>
      <w:lvlText w:val=""/>
      <w:lvlJc w:val="left"/>
      <w:pPr>
        <w:ind w:left="576" w:hanging="576"/>
      </w:pPr>
      <w:rPr>
        <w:rFonts w:cs="Times New Roman"/>
      </w:rPr>
    </w:lvl>
    <w:lvl w:ilvl="2">
      <w:start w:val="1"/>
      <w:numFmt w:val="none"/>
      <w:lvlText w:val=""/>
      <w:lvlJc w:val="left"/>
      <w:pPr>
        <w:ind w:left="720" w:hanging="720"/>
      </w:pPr>
      <w:rPr>
        <w:rFonts w:cs="Times New Roman"/>
      </w:rPr>
    </w:lvl>
    <w:lvl w:ilvl="3">
      <w:start w:val="1"/>
      <w:numFmt w:val="none"/>
      <w:lvlText w:val=""/>
      <w:lvlJc w:val="left"/>
      <w:pPr>
        <w:ind w:left="864" w:hanging="864"/>
      </w:pPr>
      <w:rPr>
        <w:rFonts w:cs="Times New Roman"/>
      </w:rPr>
    </w:lvl>
    <w:lvl w:ilvl="4">
      <w:start w:val="1"/>
      <w:numFmt w:val="none"/>
      <w:lvlText w:val=""/>
      <w:lvlJc w:val="left"/>
      <w:pPr>
        <w:ind w:left="1008" w:hanging="1008"/>
      </w:pPr>
      <w:rPr>
        <w:rFonts w:cs="Times New Roman"/>
      </w:rPr>
    </w:lvl>
    <w:lvl w:ilvl="5">
      <w:start w:val="1"/>
      <w:numFmt w:val="none"/>
      <w:lvlText w:val=""/>
      <w:lvlJc w:val="left"/>
      <w:pPr>
        <w:ind w:left="1152" w:hanging="1152"/>
      </w:pPr>
      <w:rPr>
        <w:rFonts w:cs="Times New Roman"/>
      </w:rPr>
    </w:lvl>
    <w:lvl w:ilvl="6">
      <w:start w:val="1"/>
      <w:numFmt w:val="none"/>
      <w:lvlText w:val=""/>
      <w:lvlJc w:val="left"/>
      <w:pPr>
        <w:ind w:left="1296" w:hanging="1296"/>
      </w:pPr>
      <w:rPr>
        <w:rFonts w:cs="Times New Roman"/>
      </w:rPr>
    </w:lvl>
    <w:lvl w:ilvl="7">
      <w:start w:val="1"/>
      <w:numFmt w:val="none"/>
      <w:lvlText w:val=""/>
      <w:lvlJc w:val="left"/>
      <w:pPr>
        <w:ind w:left="1440" w:hanging="1440"/>
      </w:pPr>
      <w:rPr>
        <w:rFonts w:cs="Times New Roman"/>
      </w:rPr>
    </w:lvl>
    <w:lvl w:ilvl="8">
      <w:start w:val="1"/>
      <w:numFmt w:val="none"/>
      <w:lvlText w:val=""/>
      <w:lvlJc w:val="left"/>
      <w:pPr>
        <w:ind w:left="1584" w:hanging="1584"/>
      </w:pPr>
      <w:rPr>
        <w:rFonts w:cs="Times New Roman"/>
      </w:rPr>
    </w:lvl>
  </w:abstractNum>
  <w:abstractNum w:abstractNumId="14">
    <w:nsid w:val="406D4F59"/>
    <w:multiLevelType w:val="hybridMultilevel"/>
    <w:tmpl w:val="EAEC1F3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41E10446"/>
    <w:multiLevelType w:val="multilevel"/>
    <w:tmpl w:val="5EC8809C"/>
    <w:lvl w:ilvl="0">
      <w:start w:val="1"/>
      <w:numFmt w:val="decimal"/>
      <w:lvlText w:val="%1."/>
      <w:lvlJc w:val="left"/>
      <w:pPr>
        <w:ind w:left="720" w:hanging="360"/>
      </w:pPr>
      <w:rPr>
        <w:rFonts w:cs="Times New Roman"/>
        <w:sz w:val="24"/>
        <w:szCs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6">
    <w:nsid w:val="5AC464B4"/>
    <w:multiLevelType w:val="multilevel"/>
    <w:tmpl w:val="2B280192"/>
    <w:lvl w:ilvl="0">
      <w:start w:val="1"/>
      <w:numFmt w:val="decimal"/>
      <w:lvlText w:val="%1."/>
      <w:lvlJc w:val="left"/>
      <w:pPr>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65F11392"/>
    <w:multiLevelType w:val="hybridMultilevel"/>
    <w:tmpl w:val="DCA8CC16"/>
    <w:lvl w:ilvl="0" w:tplc="0422000F">
      <w:start w:val="3"/>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6F1E246D"/>
    <w:multiLevelType w:val="multilevel"/>
    <w:tmpl w:val="33C4782C"/>
    <w:lvl w:ilvl="0">
      <w:numFmt w:val="bullet"/>
      <w:lvlText w:val="♦"/>
      <w:lvlJc w:val="left"/>
      <w:rPr>
        <w:rFonts w:ascii="Times New Roman" w:hAnsi="Times New Roman"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732D6768"/>
    <w:multiLevelType w:val="multilevel"/>
    <w:tmpl w:val="AB86BF3C"/>
    <w:lvl w:ilvl="0">
      <w:start w:val="10"/>
      <w:numFmt w:val="bullet"/>
      <w:lvlText w:val="-"/>
      <w:lvlJc w:val="left"/>
      <w:pPr>
        <w:ind w:left="408" w:hanging="360"/>
      </w:pPr>
      <w:rPr>
        <w:rFonts w:ascii="Times New Roman" w:hAnsi="Times New Roman"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7F9A14F1"/>
    <w:multiLevelType w:val="multilevel"/>
    <w:tmpl w:val="5EC8809C"/>
    <w:lvl w:ilvl="0">
      <w:start w:val="1"/>
      <w:numFmt w:val="decimal"/>
      <w:lvlText w:val="%1."/>
      <w:lvlJc w:val="left"/>
      <w:pPr>
        <w:ind w:left="720" w:hanging="360"/>
      </w:pPr>
      <w:rPr>
        <w:rFonts w:cs="Times New Roman"/>
        <w:sz w:val="24"/>
        <w:szCs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num w:numId="1">
    <w:abstractNumId w:val="13"/>
  </w:num>
  <w:num w:numId="2">
    <w:abstractNumId w:val="19"/>
  </w:num>
  <w:num w:numId="3">
    <w:abstractNumId w:val="18"/>
  </w:num>
  <w:num w:numId="4">
    <w:abstractNumId w:val="16"/>
  </w:num>
  <w:num w:numId="5">
    <w:abstractNumId w:val="15"/>
  </w:num>
  <w:num w:numId="6">
    <w:abstractNumId w:val="20"/>
  </w:num>
  <w:num w:numId="7">
    <w:abstractNumId w:val="10"/>
  </w:num>
  <w:num w:numId="8">
    <w:abstractNumId w:val="17"/>
  </w:num>
  <w:num w:numId="9">
    <w:abstractNumId w:val="11"/>
  </w:num>
  <w:num w:numId="10">
    <w:abstractNumId w:val="14"/>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5818"/>
    <w:rsid w:val="00001A89"/>
    <w:rsid w:val="00001C31"/>
    <w:rsid w:val="0000280B"/>
    <w:rsid w:val="00003231"/>
    <w:rsid w:val="000045A8"/>
    <w:rsid w:val="00004C3D"/>
    <w:rsid w:val="000130E0"/>
    <w:rsid w:val="00013458"/>
    <w:rsid w:val="00014C93"/>
    <w:rsid w:val="00014CAD"/>
    <w:rsid w:val="00015384"/>
    <w:rsid w:val="00015791"/>
    <w:rsid w:val="0001658C"/>
    <w:rsid w:val="0001719A"/>
    <w:rsid w:val="00021681"/>
    <w:rsid w:val="00021C06"/>
    <w:rsid w:val="00022FD1"/>
    <w:rsid w:val="00023BE1"/>
    <w:rsid w:val="00024CB0"/>
    <w:rsid w:val="00030D64"/>
    <w:rsid w:val="00030E33"/>
    <w:rsid w:val="000319CF"/>
    <w:rsid w:val="00031C5E"/>
    <w:rsid w:val="00032C0E"/>
    <w:rsid w:val="00036619"/>
    <w:rsid w:val="0003705E"/>
    <w:rsid w:val="00040942"/>
    <w:rsid w:val="00040EE1"/>
    <w:rsid w:val="00041A71"/>
    <w:rsid w:val="00042529"/>
    <w:rsid w:val="0004458A"/>
    <w:rsid w:val="00044DBB"/>
    <w:rsid w:val="00044F63"/>
    <w:rsid w:val="000459FB"/>
    <w:rsid w:val="000474E4"/>
    <w:rsid w:val="0005105C"/>
    <w:rsid w:val="00052A9A"/>
    <w:rsid w:val="0005309A"/>
    <w:rsid w:val="0005372C"/>
    <w:rsid w:val="0005444B"/>
    <w:rsid w:val="00056FE6"/>
    <w:rsid w:val="00057772"/>
    <w:rsid w:val="00060722"/>
    <w:rsid w:val="00061626"/>
    <w:rsid w:val="00061CD7"/>
    <w:rsid w:val="00066D5A"/>
    <w:rsid w:val="000702A2"/>
    <w:rsid w:val="0007120C"/>
    <w:rsid w:val="0007190F"/>
    <w:rsid w:val="00071F33"/>
    <w:rsid w:val="0007742B"/>
    <w:rsid w:val="00086891"/>
    <w:rsid w:val="00090D0D"/>
    <w:rsid w:val="0009110C"/>
    <w:rsid w:val="0009359A"/>
    <w:rsid w:val="000A1F60"/>
    <w:rsid w:val="000A51B5"/>
    <w:rsid w:val="000B0FC7"/>
    <w:rsid w:val="000B1467"/>
    <w:rsid w:val="000B1BBC"/>
    <w:rsid w:val="000B215B"/>
    <w:rsid w:val="000B3BA5"/>
    <w:rsid w:val="000B51D7"/>
    <w:rsid w:val="000B5E07"/>
    <w:rsid w:val="000C49FD"/>
    <w:rsid w:val="000C7380"/>
    <w:rsid w:val="000D0B98"/>
    <w:rsid w:val="000D2F35"/>
    <w:rsid w:val="000D33B6"/>
    <w:rsid w:val="000D3B93"/>
    <w:rsid w:val="000D3F15"/>
    <w:rsid w:val="000D42A9"/>
    <w:rsid w:val="000D692D"/>
    <w:rsid w:val="000D6BF5"/>
    <w:rsid w:val="000D719E"/>
    <w:rsid w:val="000E2BA3"/>
    <w:rsid w:val="000E4845"/>
    <w:rsid w:val="000E5502"/>
    <w:rsid w:val="000E5D23"/>
    <w:rsid w:val="000E6148"/>
    <w:rsid w:val="000E7674"/>
    <w:rsid w:val="000F32D4"/>
    <w:rsid w:val="000F72FB"/>
    <w:rsid w:val="001020BE"/>
    <w:rsid w:val="00104B1D"/>
    <w:rsid w:val="00106DA4"/>
    <w:rsid w:val="00111759"/>
    <w:rsid w:val="00113B94"/>
    <w:rsid w:val="00116F04"/>
    <w:rsid w:val="0012408F"/>
    <w:rsid w:val="00124A1E"/>
    <w:rsid w:val="0012621D"/>
    <w:rsid w:val="00127BE5"/>
    <w:rsid w:val="00130C8C"/>
    <w:rsid w:val="00132A80"/>
    <w:rsid w:val="00133F9F"/>
    <w:rsid w:val="001361C7"/>
    <w:rsid w:val="00136290"/>
    <w:rsid w:val="001375C0"/>
    <w:rsid w:val="001376FA"/>
    <w:rsid w:val="001403A8"/>
    <w:rsid w:val="00140420"/>
    <w:rsid w:val="00141607"/>
    <w:rsid w:val="00143317"/>
    <w:rsid w:val="001465B6"/>
    <w:rsid w:val="0015122C"/>
    <w:rsid w:val="001517CA"/>
    <w:rsid w:val="00152E44"/>
    <w:rsid w:val="0015383F"/>
    <w:rsid w:val="00154D5A"/>
    <w:rsid w:val="00157062"/>
    <w:rsid w:val="00160A7F"/>
    <w:rsid w:val="00162066"/>
    <w:rsid w:val="001626DE"/>
    <w:rsid w:val="00164CE1"/>
    <w:rsid w:val="00165046"/>
    <w:rsid w:val="001713A0"/>
    <w:rsid w:val="00172E37"/>
    <w:rsid w:val="00173D12"/>
    <w:rsid w:val="001743C4"/>
    <w:rsid w:val="00174E7C"/>
    <w:rsid w:val="00175873"/>
    <w:rsid w:val="0017647C"/>
    <w:rsid w:val="001764EA"/>
    <w:rsid w:val="00177325"/>
    <w:rsid w:val="00177566"/>
    <w:rsid w:val="00183F0D"/>
    <w:rsid w:val="001841AF"/>
    <w:rsid w:val="001842E4"/>
    <w:rsid w:val="00184560"/>
    <w:rsid w:val="00185B1E"/>
    <w:rsid w:val="00186868"/>
    <w:rsid w:val="0019010F"/>
    <w:rsid w:val="00191241"/>
    <w:rsid w:val="00192CC3"/>
    <w:rsid w:val="0019325C"/>
    <w:rsid w:val="001973FF"/>
    <w:rsid w:val="001A1F8B"/>
    <w:rsid w:val="001A2092"/>
    <w:rsid w:val="001A22F8"/>
    <w:rsid w:val="001A43E1"/>
    <w:rsid w:val="001B1D67"/>
    <w:rsid w:val="001B2213"/>
    <w:rsid w:val="001B269C"/>
    <w:rsid w:val="001B3004"/>
    <w:rsid w:val="001B4103"/>
    <w:rsid w:val="001B57F2"/>
    <w:rsid w:val="001B6A24"/>
    <w:rsid w:val="001C20A9"/>
    <w:rsid w:val="001C2EB6"/>
    <w:rsid w:val="001C4CD7"/>
    <w:rsid w:val="001C5DEB"/>
    <w:rsid w:val="001C7C99"/>
    <w:rsid w:val="001D158B"/>
    <w:rsid w:val="001D1695"/>
    <w:rsid w:val="001D3790"/>
    <w:rsid w:val="001D3CB4"/>
    <w:rsid w:val="001D4EA1"/>
    <w:rsid w:val="001D6967"/>
    <w:rsid w:val="001D7AF0"/>
    <w:rsid w:val="001E305E"/>
    <w:rsid w:val="001E4664"/>
    <w:rsid w:val="001F0FCD"/>
    <w:rsid w:val="001F5480"/>
    <w:rsid w:val="001F55F1"/>
    <w:rsid w:val="001F6AB2"/>
    <w:rsid w:val="001F6BB7"/>
    <w:rsid w:val="001F7896"/>
    <w:rsid w:val="00200665"/>
    <w:rsid w:val="00203139"/>
    <w:rsid w:val="0020360E"/>
    <w:rsid w:val="00206540"/>
    <w:rsid w:val="002076B3"/>
    <w:rsid w:val="00207AB5"/>
    <w:rsid w:val="002108D3"/>
    <w:rsid w:val="00210D7A"/>
    <w:rsid w:val="00212256"/>
    <w:rsid w:val="002128B3"/>
    <w:rsid w:val="00212F4C"/>
    <w:rsid w:val="0021632A"/>
    <w:rsid w:val="00216907"/>
    <w:rsid w:val="00216BC0"/>
    <w:rsid w:val="00217449"/>
    <w:rsid w:val="002209B0"/>
    <w:rsid w:val="00222711"/>
    <w:rsid w:val="0022292E"/>
    <w:rsid w:val="00226130"/>
    <w:rsid w:val="00226621"/>
    <w:rsid w:val="00226864"/>
    <w:rsid w:val="002303BC"/>
    <w:rsid w:val="00231583"/>
    <w:rsid w:val="00231B88"/>
    <w:rsid w:val="0023271F"/>
    <w:rsid w:val="0023274A"/>
    <w:rsid w:val="0023287A"/>
    <w:rsid w:val="002331D8"/>
    <w:rsid w:val="002367D4"/>
    <w:rsid w:val="00247CD3"/>
    <w:rsid w:val="00250468"/>
    <w:rsid w:val="002534AD"/>
    <w:rsid w:val="00256149"/>
    <w:rsid w:val="002578B4"/>
    <w:rsid w:val="0026105B"/>
    <w:rsid w:val="002622E7"/>
    <w:rsid w:val="00265324"/>
    <w:rsid w:val="00267541"/>
    <w:rsid w:val="002709F9"/>
    <w:rsid w:val="0027107C"/>
    <w:rsid w:val="00273443"/>
    <w:rsid w:val="00280CED"/>
    <w:rsid w:val="00283CAE"/>
    <w:rsid w:val="002865FF"/>
    <w:rsid w:val="002872A9"/>
    <w:rsid w:val="0028792C"/>
    <w:rsid w:val="002907C3"/>
    <w:rsid w:val="00293566"/>
    <w:rsid w:val="00293819"/>
    <w:rsid w:val="002A3ABD"/>
    <w:rsid w:val="002A46CE"/>
    <w:rsid w:val="002A4F4A"/>
    <w:rsid w:val="002A6C73"/>
    <w:rsid w:val="002A7DFA"/>
    <w:rsid w:val="002B0B47"/>
    <w:rsid w:val="002B2BDF"/>
    <w:rsid w:val="002B5624"/>
    <w:rsid w:val="002C2ACF"/>
    <w:rsid w:val="002C583F"/>
    <w:rsid w:val="002C6A25"/>
    <w:rsid w:val="002C6F20"/>
    <w:rsid w:val="002D22FE"/>
    <w:rsid w:val="002D2A15"/>
    <w:rsid w:val="002D4A62"/>
    <w:rsid w:val="002D5C06"/>
    <w:rsid w:val="002D6203"/>
    <w:rsid w:val="002D6767"/>
    <w:rsid w:val="002E1E98"/>
    <w:rsid w:val="002E406D"/>
    <w:rsid w:val="002E4744"/>
    <w:rsid w:val="002F2437"/>
    <w:rsid w:val="002F25ED"/>
    <w:rsid w:val="002F2A4C"/>
    <w:rsid w:val="002F2A7D"/>
    <w:rsid w:val="002F2E84"/>
    <w:rsid w:val="002F5D6F"/>
    <w:rsid w:val="002F6D65"/>
    <w:rsid w:val="002F71FC"/>
    <w:rsid w:val="003008F9"/>
    <w:rsid w:val="0030275A"/>
    <w:rsid w:val="00303E12"/>
    <w:rsid w:val="00305EEF"/>
    <w:rsid w:val="00306F62"/>
    <w:rsid w:val="003104D3"/>
    <w:rsid w:val="00311DE0"/>
    <w:rsid w:val="00313C24"/>
    <w:rsid w:val="0031752D"/>
    <w:rsid w:val="00317BBD"/>
    <w:rsid w:val="0032478E"/>
    <w:rsid w:val="00326AA8"/>
    <w:rsid w:val="003346D7"/>
    <w:rsid w:val="00335501"/>
    <w:rsid w:val="00340C86"/>
    <w:rsid w:val="00343032"/>
    <w:rsid w:val="00343770"/>
    <w:rsid w:val="0034472E"/>
    <w:rsid w:val="00346718"/>
    <w:rsid w:val="00346D35"/>
    <w:rsid w:val="00351268"/>
    <w:rsid w:val="00351CF2"/>
    <w:rsid w:val="0035244F"/>
    <w:rsid w:val="00352F19"/>
    <w:rsid w:val="00357E28"/>
    <w:rsid w:val="00363D5B"/>
    <w:rsid w:val="00370FCD"/>
    <w:rsid w:val="00371714"/>
    <w:rsid w:val="003724D3"/>
    <w:rsid w:val="003726E3"/>
    <w:rsid w:val="003728E6"/>
    <w:rsid w:val="00372DA2"/>
    <w:rsid w:val="003736AF"/>
    <w:rsid w:val="003851BD"/>
    <w:rsid w:val="00386052"/>
    <w:rsid w:val="003904BF"/>
    <w:rsid w:val="00391FBF"/>
    <w:rsid w:val="00394030"/>
    <w:rsid w:val="003964A7"/>
    <w:rsid w:val="003A01BF"/>
    <w:rsid w:val="003A166A"/>
    <w:rsid w:val="003A30D5"/>
    <w:rsid w:val="003A6AD4"/>
    <w:rsid w:val="003B1F4A"/>
    <w:rsid w:val="003B2B0A"/>
    <w:rsid w:val="003B59B8"/>
    <w:rsid w:val="003B5AF8"/>
    <w:rsid w:val="003B7316"/>
    <w:rsid w:val="003C1B32"/>
    <w:rsid w:val="003C414F"/>
    <w:rsid w:val="003C4DBD"/>
    <w:rsid w:val="003C5027"/>
    <w:rsid w:val="003C7B29"/>
    <w:rsid w:val="003D27B6"/>
    <w:rsid w:val="003D72F1"/>
    <w:rsid w:val="003D753D"/>
    <w:rsid w:val="003E0938"/>
    <w:rsid w:val="003E2DCB"/>
    <w:rsid w:val="003E5E93"/>
    <w:rsid w:val="003F2588"/>
    <w:rsid w:val="003F2924"/>
    <w:rsid w:val="003F2C81"/>
    <w:rsid w:val="003F453C"/>
    <w:rsid w:val="003F4918"/>
    <w:rsid w:val="003F51B3"/>
    <w:rsid w:val="003F5C8E"/>
    <w:rsid w:val="003F6B44"/>
    <w:rsid w:val="00402946"/>
    <w:rsid w:val="00404EFF"/>
    <w:rsid w:val="004106D8"/>
    <w:rsid w:val="00410CF4"/>
    <w:rsid w:val="004113E8"/>
    <w:rsid w:val="004123BF"/>
    <w:rsid w:val="0041645C"/>
    <w:rsid w:val="00421608"/>
    <w:rsid w:val="00421897"/>
    <w:rsid w:val="00423C91"/>
    <w:rsid w:val="0042516A"/>
    <w:rsid w:val="004254A3"/>
    <w:rsid w:val="004259EA"/>
    <w:rsid w:val="00426091"/>
    <w:rsid w:val="00426102"/>
    <w:rsid w:val="00436882"/>
    <w:rsid w:val="00440C32"/>
    <w:rsid w:val="004421CB"/>
    <w:rsid w:val="004469BD"/>
    <w:rsid w:val="00451727"/>
    <w:rsid w:val="00452ECC"/>
    <w:rsid w:val="0045331D"/>
    <w:rsid w:val="004541D6"/>
    <w:rsid w:val="00454798"/>
    <w:rsid w:val="00456A09"/>
    <w:rsid w:val="00460B6A"/>
    <w:rsid w:val="0046325F"/>
    <w:rsid w:val="00463D7B"/>
    <w:rsid w:val="004714A7"/>
    <w:rsid w:val="00473114"/>
    <w:rsid w:val="00473ECD"/>
    <w:rsid w:val="00475D5B"/>
    <w:rsid w:val="00481BDC"/>
    <w:rsid w:val="004847B0"/>
    <w:rsid w:val="00486F34"/>
    <w:rsid w:val="00492CFC"/>
    <w:rsid w:val="00493452"/>
    <w:rsid w:val="00493655"/>
    <w:rsid w:val="00494B24"/>
    <w:rsid w:val="00495240"/>
    <w:rsid w:val="004A2CB3"/>
    <w:rsid w:val="004A4504"/>
    <w:rsid w:val="004A77E9"/>
    <w:rsid w:val="004B3921"/>
    <w:rsid w:val="004B478D"/>
    <w:rsid w:val="004B545D"/>
    <w:rsid w:val="004C68D8"/>
    <w:rsid w:val="004D0AAE"/>
    <w:rsid w:val="004D44DE"/>
    <w:rsid w:val="004D53FB"/>
    <w:rsid w:val="004D5400"/>
    <w:rsid w:val="004D551D"/>
    <w:rsid w:val="004D7720"/>
    <w:rsid w:val="004E0AE9"/>
    <w:rsid w:val="004E1311"/>
    <w:rsid w:val="004E1B4F"/>
    <w:rsid w:val="004E31F9"/>
    <w:rsid w:val="004E4E42"/>
    <w:rsid w:val="004E516E"/>
    <w:rsid w:val="004E5A32"/>
    <w:rsid w:val="004E6EAB"/>
    <w:rsid w:val="004F0C51"/>
    <w:rsid w:val="00502A52"/>
    <w:rsid w:val="00503806"/>
    <w:rsid w:val="00503D96"/>
    <w:rsid w:val="00504E83"/>
    <w:rsid w:val="00505242"/>
    <w:rsid w:val="005062D6"/>
    <w:rsid w:val="0050652F"/>
    <w:rsid w:val="00506532"/>
    <w:rsid w:val="00510B0F"/>
    <w:rsid w:val="00515818"/>
    <w:rsid w:val="00516724"/>
    <w:rsid w:val="0052097D"/>
    <w:rsid w:val="005216BF"/>
    <w:rsid w:val="00521BA0"/>
    <w:rsid w:val="00522CA6"/>
    <w:rsid w:val="005236B5"/>
    <w:rsid w:val="00524B14"/>
    <w:rsid w:val="005277CA"/>
    <w:rsid w:val="00531141"/>
    <w:rsid w:val="00533F51"/>
    <w:rsid w:val="00537E49"/>
    <w:rsid w:val="00543673"/>
    <w:rsid w:val="00544450"/>
    <w:rsid w:val="00544BF0"/>
    <w:rsid w:val="00546609"/>
    <w:rsid w:val="00550C2F"/>
    <w:rsid w:val="00550C84"/>
    <w:rsid w:val="005513BD"/>
    <w:rsid w:val="00551B24"/>
    <w:rsid w:val="0055220A"/>
    <w:rsid w:val="00552BED"/>
    <w:rsid w:val="00553874"/>
    <w:rsid w:val="00554534"/>
    <w:rsid w:val="00555302"/>
    <w:rsid w:val="00563EB4"/>
    <w:rsid w:val="005648C1"/>
    <w:rsid w:val="0056549A"/>
    <w:rsid w:val="005674B0"/>
    <w:rsid w:val="00570676"/>
    <w:rsid w:val="005709AA"/>
    <w:rsid w:val="00570F7A"/>
    <w:rsid w:val="00571DEC"/>
    <w:rsid w:val="0057263E"/>
    <w:rsid w:val="0057274E"/>
    <w:rsid w:val="00572A15"/>
    <w:rsid w:val="0057303A"/>
    <w:rsid w:val="00581011"/>
    <w:rsid w:val="0058102F"/>
    <w:rsid w:val="005821A4"/>
    <w:rsid w:val="005863B7"/>
    <w:rsid w:val="00586B43"/>
    <w:rsid w:val="00591BB6"/>
    <w:rsid w:val="005928EE"/>
    <w:rsid w:val="005954C1"/>
    <w:rsid w:val="005A0870"/>
    <w:rsid w:val="005A1233"/>
    <w:rsid w:val="005A234B"/>
    <w:rsid w:val="005A27CD"/>
    <w:rsid w:val="005A4A90"/>
    <w:rsid w:val="005A4B07"/>
    <w:rsid w:val="005A4F1C"/>
    <w:rsid w:val="005A52E9"/>
    <w:rsid w:val="005A5D74"/>
    <w:rsid w:val="005A5FFE"/>
    <w:rsid w:val="005A66CE"/>
    <w:rsid w:val="005B060C"/>
    <w:rsid w:val="005B0A20"/>
    <w:rsid w:val="005B12E8"/>
    <w:rsid w:val="005B5676"/>
    <w:rsid w:val="005B5FD1"/>
    <w:rsid w:val="005B60AF"/>
    <w:rsid w:val="005B792A"/>
    <w:rsid w:val="005C1039"/>
    <w:rsid w:val="005C28E1"/>
    <w:rsid w:val="005C3753"/>
    <w:rsid w:val="005C37DD"/>
    <w:rsid w:val="005C5A7E"/>
    <w:rsid w:val="005C5BDF"/>
    <w:rsid w:val="005C5D7C"/>
    <w:rsid w:val="005C6CA3"/>
    <w:rsid w:val="005C7157"/>
    <w:rsid w:val="005D0850"/>
    <w:rsid w:val="005D34CB"/>
    <w:rsid w:val="005D3F64"/>
    <w:rsid w:val="005D70FF"/>
    <w:rsid w:val="005E3A57"/>
    <w:rsid w:val="005E3B98"/>
    <w:rsid w:val="005E5933"/>
    <w:rsid w:val="005E5ABC"/>
    <w:rsid w:val="005F16CE"/>
    <w:rsid w:val="005F4FE4"/>
    <w:rsid w:val="005F66AB"/>
    <w:rsid w:val="0060205E"/>
    <w:rsid w:val="00603FBD"/>
    <w:rsid w:val="006075DC"/>
    <w:rsid w:val="006103E7"/>
    <w:rsid w:val="00610484"/>
    <w:rsid w:val="00613C24"/>
    <w:rsid w:val="006140E1"/>
    <w:rsid w:val="00614A09"/>
    <w:rsid w:val="00616477"/>
    <w:rsid w:val="006218CE"/>
    <w:rsid w:val="006234C7"/>
    <w:rsid w:val="006252BD"/>
    <w:rsid w:val="006261BC"/>
    <w:rsid w:val="00626766"/>
    <w:rsid w:val="00632730"/>
    <w:rsid w:val="00632E1B"/>
    <w:rsid w:val="00634EDF"/>
    <w:rsid w:val="00635CE5"/>
    <w:rsid w:val="00637F21"/>
    <w:rsid w:val="006417CD"/>
    <w:rsid w:val="00641948"/>
    <w:rsid w:val="00641A58"/>
    <w:rsid w:val="00642157"/>
    <w:rsid w:val="00643008"/>
    <w:rsid w:val="006435F1"/>
    <w:rsid w:val="00645F12"/>
    <w:rsid w:val="00646F2B"/>
    <w:rsid w:val="0064753E"/>
    <w:rsid w:val="006500DF"/>
    <w:rsid w:val="00651B49"/>
    <w:rsid w:val="006535A5"/>
    <w:rsid w:val="00653A19"/>
    <w:rsid w:val="00653FA0"/>
    <w:rsid w:val="00654EC1"/>
    <w:rsid w:val="006551E8"/>
    <w:rsid w:val="00662913"/>
    <w:rsid w:val="00664C74"/>
    <w:rsid w:val="00670414"/>
    <w:rsid w:val="00670B72"/>
    <w:rsid w:val="00671164"/>
    <w:rsid w:val="00671B4D"/>
    <w:rsid w:val="0067493F"/>
    <w:rsid w:val="0067634A"/>
    <w:rsid w:val="00677706"/>
    <w:rsid w:val="006815AB"/>
    <w:rsid w:val="00682305"/>
    <w:rsid w:val="0068428A"/>
    <w:rsid w:val="0068635E"/>
    <w:rsid w:val="00687E0C"/>
    <w:rsid w:val="00691AB4"/>
    <w:rsid w:val="0069588C"/>
    <w:rsid w:val="006968B2"/>
    <w:rsid w:val="00697207"/>
    <w:rsid w:val="00697B95"/>
    <w:rsid w:val="006A24A3"/>
    <w:rsid w:val="006A29EA"/>
    <w:rsid w:val="006A3629"/>
    <w:rsid w:val="006A7EEA"/>
    <w:rsid w:val="006B0717"/>
    <w:rsid w:val="006B3350"/>
    <w:rsid w:val="006B5C42"/>
    <w:rsid w:val="006B64F3"/>
    <w:rsid w:val="006C050C"/>
    <w:rsid w:val="006C0AA6"/>
    <w:rsid w:val="006C6C40"/>
    <w:rsid w:val="006C7810"/>
    <w:rsid w:val="006D0AE9"/>
    <w:rsid w:val="006D754D"/>
    <w:rsid w:val="006E19EA"/>
    <w:rsid w:val="006E1E16"/>
    <w:rsid w:val="006E5A12"/>
    <w:rsid w:val="006E6012"/>
    <w:rsid w:val="006E67B7"/>
    <w:rsid w:val="006E79E2"/>
    <w:rsid w:val="006E7B8B"/>
    <w:rsid w:val="006E7FB4"/>
    <w:rsid w:val="006F2F72"/>
    <w:rsid w:val="006F31F8"/>
    <w:rsid w:val="006F4422"/>
    <w:rsid w:val="006F472C"/>
    <w:rsid w:val="00700C5D"/>
    <w:rsid w:val="00701ED9"/>
    <w:rsid w:val="007037A1"/>
    <w:rsid w:val="00705B68"/>
    <w:rsid w:val="00706173"/>
    <w:rsid w:val="007063D3"/>
    <w:rsid w:val="00707E91"/>
    <w:rsid w:val="00710561"/>
    <w:rsid w:val="007106BA"/>
    <w:rsid w:val="007124EE"/>
    <w:rsid w:val="00712645"/>
    <w:rsid w:val="00713922"/>
    <w:rsid w:val="007179DA"/>
    <w:rsid w:val="00722EBA"/>
    <w:rsid w:val="00723B9F"/>
    <w:rsid w:val="007253B3"/>
    <w:rsid w:val="007256A4"/>
    <w:rsid w:val="00726F0F"/>
    <w:rsid w:val="00727CA3"/>
    <w:rsid w:val="0073168C"/>
    <w:rsid w:val="007324C3"/>
    <w:rsid w:val="00732E72"/>
    <w:rsid w:val="007344F5"/>
    <w:rsid w:val="00735099"/>
    <w:rsid w:val="007356D0"/>
    <w:rsid w:val="007413F2"/>
    <w:rsid w:val="0074159A"/>
    <w:rsid w:val="0074285F"/>
    <w:rsid w:val="0074467E"/>
    <w:rsid w:val="00745C72"/>
    <w:rsid w:val="007462C7"/>
    <w:rsid w:val="00746B78"/>
    <w:rsid w:val="00750499"/>
    <w:rsid w:val="00751F77"/>
    <w:rsid w:val="0075294E"/>
    <w:rsid w:val="00753383"/>
    <w:rsid w:val="00753767"/>
    <w:rsid w:val="00756689"/>
    <w:rsid w:val="00757283"/>
    <w:rsid w:val="007600CF"/>
    <w:rsid w:val="00760160"/>
    <w:rsid w:val="00761BDC"/>
    <w:rsid w:val="007621FF"/>
    <w:rsid w:val="00763B78"/>
    <w:rsid w:val="0076547F"/>
    <w:rsid w:val="00765816"/>
    <w:rsid w:val="00766112"/>
    <w:rsid w:val="007664A6"/>
    <w:rsid w:val="00766B6E"/>
    <w:rsid w:val="007676FB"/>
    <w:rsid w:val="00771B30"/>
    <w:rsid w:val="007722B9"/>
    <w:rsid w:val="00772C36"/>
    <w:rsid w:val="0077355C"/>
    <w:rsid w:val="00775DFD"/>
    <w:rsid w:val="00775F3D"/>
    <w:rsid w:val="007805E2"/>
    <w:rsid w:val="00782FA3"/>
    <w:rsid w:val="0078323C"/>
    <w:rsid w:val="00784A7C"/>
    <w:rsid w:val="007871E3"/>
    <w:rsid w:val="00790B30"/>
    <w:rsid w:val="00790FCA"/>
    <w:rsid w:val="007928F8"/>
    <w:rsid w:val="00792C36"/>
    <w:rsid w:val="00794425"/>
    <w:rsid w:val="007958C7"/>
    <w:rsid w:val="007974D7"/>
    <w:rsid w:val="007A00C4"/>
    <w:rsid w:val="007A1130"/>
    <w:rsid w:val="007A1CF5"/>
    <w:rsid w:val="007A412F"/>
    <w:rsid w:val="007B31BD"/>
    <w:rsid w:val="007B34AE"/>
    <w:rsid w:val="007B3AD2"/>
    <w:rsid w:val="007B4972"/>
    <w:rsid w:val="007B53FD"/>
    <w:rsid w:val="007B730C"/>
    <w:rsid w:val="007C1A6E"/>
    <w:rsid w:val="007C20DF"/>
    <w:rsid w:val="007C2350"/>
    <w:rsid w:val="007C3B36"/>
    <w:rsid w:val="007C7B54"/>
    <w:rsid w:val="007D1A8E"/>
    <w:rsid w:val="007D2879"/>
    <w:rsid w:val="007D6316"/>
    <w:rsid w:val="007D7857"/>
    <w:rsid w:val="007E034D"/>
    <w:rsid w:val="007E0BE7"/>
    <w:rsid w:val="007E2479"/>
    <w:rsid w:val="007E2F24"/>
    <w:rsid w:val="007E4630"/>
    <w:rsid w:val="007E6739"/>
    <w:rsid w:val="007F2724"/>
    <w:rsid w:val="007F5233"/>
    <w:rsid w:val="007F65E8"/>
    <w:rsid w:val="007F7D27"/>
    <w:rsid w:val="0080049A"/>
    <w:rsid w:val="0081345D"/>
    <w:rsid w:val="00814E95"/>
    <w:rsid w:val="00815D77"/>
    <w:rsid w:val="00816A92"/>
    <w:rsid w:val="008215F1"/>
    <w:rsid w:val="008220DE"/>
    <w:rsid w:val="00822180"/>
    <w:rsid w:val="00823A43"/>
    <w:rsid w:val="008250F3"/>
    <w:rsid w:val="00830B06"/>
    <w:rsid w:val="008329F2"/>
    <w:rsid w:val="00833635"/>
    <w:rsid w:val="00836337"/>
    <w:rsid w:val="00837169"/>
    <w:rsid w:val="008374BA"/>
    <w:rsid w:val="00840BB1"/>
    <w:rsid w:val="008422C0"/>
    <w:rsid w:val="008425A6"/>
    <w:rsid w:val="00845D3A"/>
    <w:rsid w:val="008539B5"/>
    <w:rsid w:val="008561F0"/>
    <w:rsid w:val="0085725B"/>
    <w:rsid w:val="008602E3"/>
    <w:rsid w:val="00860E18"/>
    <w:rsid w:val="00862DE4"/>
    <w:rsid w:val="008631F4"/>
    <w:rsid w:val="00864CAD"/>
    <w:rsid w:val="00865670"/>
    <w:rsid w:val="00866C6F"/>
    <w:rsid w:val="00867A5F"/>
    <w:rsid w:val="00870756"/>
    <w:rsid w:val="00870942"/>
    <w:rsid w:val="00870CA8"/>
    <w:rsid w:val="008747D1"/>
    <w:rsid w:val="0087665D"/>
    <w:rsid w:val="00877113"/>
    <w:rsid w:val="00881477"/>
    <w:rsid w:val="008831AD"/>
    <w:rsid w:val="0088387A"/>
    <w:rsid w:val="008874FE"/>
    <w:rsid w:val="00890F8C"/>
    <w:rsid w:val="00891B97"/>
    <w:rsid w:val="0089566F"/>
    <w:rsid w:val="00897400"/>
    <w:rsid w:val="00897D4D"/>
    <w:rsid w:val="008A1BB3"/>
    <w:rsid w:val="008A4C09"/>
    <w:rsid w:val="008A5CF4"/>
    <w:rsid w:val="008A66F6"/>
    <w:rsid w:val="008A7BC5"/>
    <w:rsid w:val="008B653F"/>
    <w:rsid w:val="008B6956"/>
    <w:rsid w:val="008B6BB9"/>
    <w:rsid w:val="008C1708"/>
    <w:rsid w:val="008C64A7"/>
    <w:rsid w:val="008C65F2"/>
    <w:rsid w:val="008C68F8"/>
    <w:rsid w:val="008D4103"/>
    <w:rsid w:val="008D54E0"/>
    <w:rsid w:val="008D5515"/>
    <w:rsid w:val="008D7766"/>
    <w:rsid w:val="008E0354"/>
    <w:rsid w:val="008E0F46"/>
    <w:rsid w:val="008F1B76"/>
    <w:rsid w:val="008F32FC"/>
    <w:rsid w:val="008F4F59"/>
    <w:rsid w:val="008F6F38"/>
    <w:rsid w:val="008F71FA"/>
    <w:rsid w:val="00901CDB"/>
    <w:rsid w:val="00901D18"/>
    <w:rsid w:val="0090496A"/>
    <w:rsid w:val="00905B19"/>
    <w:rsid w:val="00905B22"/>
    <w:rsid w:val="00905C4D"/>
    <w:rsid w:val="00905EAF"/>
    <w:rsid w:val="009071F9"/>
    <w:rsid w:val="00910545"/>
    <w:rsid w:val="00911071"/>
    <w:rsid w:val="0091186B"/>
    <w:rsid w:val="00913F5D"/>
    <w:rsid w:val="009149E6"/>
    <w:rsid w:val="00914B54"/>
    <w:rsid w:val="00914D0F"/>
    <w:rsid w:val="0091533E"/>
    <w:rsid w:val="0091571E"/>
    <w:rsid w:val="0091629C"/>
    <w:rsid w:val="009179B2"/>
    <w:rsid w:val="00921196"/>
    <w:rsid w:val="00921CDF"/>
    <w:rsid w:val="0092390B"/>
    <w:rsid w:val="0092414A"/>
    <w:rsid w:val="00930F8C"/>
    <w:rsid w:val="009310E6"/>
    <w:rsid w:val="00932B1D"/>
    <w:rsid w:val="0093313D"/>
    <w:rsid w:val="00934350"/>
    <w:rsid w:val="0093478C"/>
    <w:rsid w:val="00937EE0"/>
    <w:rsid w:val="0094021E"/>
    <w:rsid w:val="0094239D"/>
    <w:rsid w:val="009424DD"/>
    <w:rsid w:val="009424E5"/>
    <w:rsid w:val="00942CA6"/>
    <w:rsid w:val="00943C64"/>
    <w:rsid w:val="00944001"/>
    <w:rsid w:val="00944C85"/>
    <w:rsid w:val="0095033F"/>
    <w:rsid w:val="00954972"/>
    <w:rsid w:val="00954A3B"/>
    <w:rsid w:val="009564AC"/>
    <w:rsid w:val="0095667B"/>
    <w:rsid w:val="00956B46"/>
    <w:rsid w:val="00961254"/>
    <w:rsid w:val="0096129D"/>
    <w:rsid w:val="00963922"/>
    <w:rsid w:val="009661AC"/>
    <w:rsid w:val="0096725D"/>
    <w:rsid w:val="009677B0"/>
    <w:rsid w:val="00971BE4"/>
    <w:rsid w:val="00972C07"/>
    <w:rsid w:val="00972D00"/>
    <w:rsid w:val="0097303D"/>
    <w:rsid w:val="0097609F"/>
    <w:rsid w:val="00977923"/>
    <w:rsid w:val="009840C6"/>
    <w:rsid w:val="009841CE"/>
    <w:rsid w:val="00986A48"/>
    <w:rsid w:val="009877AA"/>
    <w:rsid w:val="00987963"/>
    <w:rsid w:val="00987A91"/>
    <w:rsid w:val="0099106E"/>
    <w:rsid w:val="00992DC8"/>
    <w:rsid w:val="00993C0E"/>
    <w:rsid w:val="00995C7B"/>
    <w:rsid w:val="009A0364"/>
    <w:rsid w:val="009A16E6"/>
    <w:rsid w:val="009A2A2D"/>
    <w:rsid w:val="009A5465"/>
    <w:rsid w:val="009A61F4"/>
    <w:rsid w:val="009B2692"/>
    <w:rsid w:val="009B3668"/>
    <w:rsid w:val="009B3BA5"/>
    <w:rsid w:val="009B3D91"/>
    <w:rsid w:val="009B3F69"/>
    <w:rsid w:val="009B5C5B"/>
    <w:rsid w:val="009B63EF"/>
    <w:rsid w:val="009B653B"/>
    <w:rsid w:val="009B6900"/>
    <w:rsid w:val="009C1027"/>
    <w:rsid w:val="009C172A"/>
    <w:rsid w:val="009D0B05"/>
    <w:rsid w:val="009D1108"/>
    <w:rsid w:val="009D1C08"/>
    <w:rsid w:val="009D6BBB"/>
    <w:rsid w:val="009D7746"/>
    <w:rsid w:val="009D7EE9"/>
    <w:rsid w:val="009E19BE"/>
    <w:rsid w:val="009E2FE7"/>
    <w:rsid w:val="009E3F30"/>
    <w:rsid w:val="009E452B"/>
    <w:rsid w:val="009E50B0"/>
    <w:rsid w:val="009E5964"/>
    <w:rsid w:val="009F14A6"/>
    <w:rsid w:val="009F1E26"/>
    <w:rsid w:val="009F301A"/>
    <w:rsid w:val="009F4EDA"/>
    <w:rsid w:val="009F5685"/>
    <w:rsid w:val="009F6145"/>
    <w:rsid w:val="009F6D9E"/>
    <w:rsid w:val="009F78A7"/>
    <w:rsid w:val="00A00351"/>
    <w:rsid w:val="00A01023"/>
    <w:rsid w:val="00A013EC"/>
    <w:rsid w:val="00A0287D"/>
    <w:rsid w:val="00A02F0F"/>
    <w:rsid w:val="00A037F8"/>
    <w:rsid w:val="00A0575A"/>
    <w:rsid w:val="00A058C5"/>
    <w:rsid w:val="00A0630E"/>
    <w:rsid w:val="00A06F99"/>
    <w:rsid w:val="00A073FA"/>
    <w:rsid w:val="00A11BC4"/>
    <w:rsid w:val="00A11C43"/>
    <w:rsid w:val="00A12BC9"/>
    <w:rsid w:val="00A13D0D"/>
    <w:rsid w:val="00A1566F"/>
    <w:rsid w:val="00A2040C"/>
    <w:rsid w:val="00A2098A"/>
    <w:rsid w:val="00A22930"/>
    <w:rsid w:val="00A23033"/>
    <w:rsid w:val="00A23679"/>
    <w:rsid w:val="00A26279"/>
    <w:rsid w:val="00A26417"/>
    <w:rsid w:val="00A26526"/>
    <w:rsid w:val="00A34A9E"/>
    <w:rsid w:val="00A37440"/>
    <w:rsid w:val="00A4161E"/>
    <w:rsid w:val="00A42A06"/>
    <w:rsid w:val="00A44842"/>
    <w:rsid w:val="00A53991"/>
    <w:rsid w:val="00A5510B"/>
    <w:rsid w:val="00A575C8"/>
    <w:rsid w:val="00A57D82"/>
    <w:rsid w:val="00A61732"/>
    <w:rsid w:val="00A64407"/>
    <w:rsid w:val="00A64666"/>
    <w:rsid w:val="00A65186"/>
    <w:rsid w:val="00A67339"/>
    <w:rsid w:val="00A67F29"/>
    <w:rsid w:val="00A71BC4"/>
    <w:rsid w:val="00A72933"/>
    <w:rsid w:val="00A82EA9"/>
    <w:rsid w:val="00A831CE"/>
    <w:rsid w:val="00A85453"/>
    <w:rsid w:val="00A94B63"/>
    <w:rsid w:val="00A97213"/>
    <w:rsid w:val="00A976EA"/>
    <w:rsid w:val="00AA11A0"/>
    <w:rsid w:val="00AA18EF"/>
    <w:rsid w:val="00AA1966"/>
    <w:rsid w:val="00AA4823"/>
    <w:rsid w:val="00AA75F4"/>
    <w:rsid w:val="00AB0E35"/>
    <w:rsid w:val="00AB1BA5"/>
    <w:rsid w:val="00AB28EF"/>
    <w:rsid w:val="00AB77A4"/>
    <w:rsid w:val="00AB7F1D"/>
    <w:rsid w:val="00AC123D"/>
    <w:rsid w:val="00AC5B66"/>
    <w:rsid w:val="00AC6C03"/>
    <w:rsid w:val="00AD0954"/>
    <w:rsid w:val="00AD1208"/>
    <w:rsid w:val="00AD1D97"/>
    <w:rsid w:val="00AD40BC"/>
    <w:rsid w:val="00AD53A2"/>
    <w:rsid w:val="00AD7D17"/>
    <w:rsid w:val="00AD7E3C"/>
    <w:rsid w:val="00AE023C"/>
    <w:rsid w:val="00AE49CD"/>
    <w:rsid w:val="00AE4FE5"/>
    <w:rsid w:val="00AE5D95"/>
    <w:rsid w:val="00AE6D05"/>
    <w:rsid w:val="00AF0E2E"/>
    <w:rsid w:val="00AF1F08"/>
    <w:rsid w:val="00AF315C"/>
    <w:rsid w:val="00AF37BF"/>
    <w:rsid w:val="00AF5D1A"/>
    <w:rsid w:val="00AF632B"/>
    <w:rsid w:val="00AF6A03"/>
    <w:rsid w:val="00AF7327"/>
    <w:rsid w:val="00AF7CAB"/>
    <w:rsid w:val="00B018B6"/>
    <w:rsid w:val="00B11D31"/>
    <w:rsid w:val="00B1253B"/>
    <w:rsid w:val="00B1274A"/>
    <w:rsid w:val="00B14251"/>
    <w:rsid w:val="00B14700"/>
    <w:rsid w:val="00B16EC8"/>
    <w:rsid w:val="00B2089D"/>
    <w:rsid w:val="00B21E20"/>
    <w:rsid w:val="00B2297F"/>
    <w:rsid w:val="00B2306C"/>
    <w:rsid w:val="00B23A6D"/>
    <w:rsid w:val="00B23C1E"/>
    <w:rsid w:val="00B24E85"/>
    <w:rsid w:val="00B25EE4"/>
    <w:rsid w:val="00B268A6"/>
    <w:rsid w:val="00B31C31"/>
    <w:rsid w:val="00B34AB6"/>
    <w:rsid w:val="00B40183"/>
    <w:rsid w:val="00B41429"/>
    <w:rsid w:val="00B42B6C"/>
    <w:rsid w:val="00B43C61"/>
    <w:rsid w:val="00B44131"/>
    <w:rsid w:val="00B44381"/>
    <w:rsid w:val="00B44F95"/>
    <w:rsid w:val="00B45410"/>
    <w:rsid w:val="00B45D0B"/>
    <w:rsid w:val="00B502DF"/>
    <w:rsid w:val="00B515DE"/>
    <w:rsid w:val="00B57D15"/>
    <w:rsid w:val="00B629A2"/>
    <w:rsid w:val="00B63CDF"/>
    <w:rsid w:val="00B66CCF"/>
    <w:rsid w:val="00B66D70"/>
    <w:rsid w:val="00B707DC"/>
    <w:rsid w:val="00B72733"/>
    <w:rsid w:val="00B7273B"/>
    <w:rsid w:val="00B73149"/>
    <w:rsid w:val="00B75D1A"/>
    <w:rsid w:val="00B7727F"/>
    <w:rsid w:val="00B815E2"/>
    <w:rsid w:val="00B849F5"/>
    <w:rsid w:val="00B85A3E"/>
    <w:rsid w:val="00B85C84"/>
    <w:rsid w:val="00B87794"/>
    <w:rsid w:val="00B92348"/>
    <w:rsid w:val="00B92425"/>
    <w:rsid w:val="00B926FA"/>
    <w:rsid w:val="00B9357C"/>
    <w:rsid w:val="00B93EFF"/>
    <w:rsid w:val="00B94815"/>
    <w:rsid w:val="00B96C55"/>
    <w:rsid w:val="00BA0257"/>
    <w:rsid w:val="00BA3D65"/>
    <w:rsid w:val="00BA530F"/>
    <w:rsid w:val="00BA6401"/>
    <w:rsid w:val="00BB2FCE"/>
    <w:rsid w:val="00BC1C8D"/>
    <w:rsid w:val="00BC28A1"/>
    <w:rsid w:val="00BC2B50"/>
    <w:rsid w:val="00BC3FA9"/>
    <w:rsid w:val="00BC6BD5"/>
    <w:rsid w:val="00BD1B94"/>
    <w:rsid w:val="00BD2DB9"/>
    <w:rsid w:val="00BD3F6B"/>
    <w:rsid w:val="00BD4B0B"/>
    <w:rsid w:val="00BD4FA9"/>
    <w:rsid w:val="00BD4FF5"/>
    <w:rsid w:val="00BD5126"/>
    <w:rsid w:val="00BD5E71"/>
    <w:rsid w:val="00BD7064"/>
    <w:rsid w:val="00BE0E0B"/>
    <w:rsid w:val="00BE219E"/>
    <w:rsid w:val="00BE48CF"/>
    <w:rsid w:val="00BE5E65"/>
    <w:rsid w:val="00BF2488"/>
    <w:rsid w:val="00BF27A4"/>
    <w:rsid w:val="00BF62BF"/>
    <w:rsid w:val="00C0091F"/>
    <w:rsid w:val="00C0135C"/>
    <w:rsid w:val="00C03030"/>
    <w:rsid w:val="00C039EE"/>
    <w:rsid w:val="00C04ECE"/>
    <w:rsid w:val="00C055E0"/>
    <w:rsid w:val="00C06C6A"/>
    <w:rsid w:val="00C15A08"/>
    <w:rsid w:val="00C15FF5"/>
    <w:rsid w:val="00C174A5"/>
    <w:rsid w:val="00C25295"/>
    <w:rsid w:val="00C2636C"/>
    <w:rsid w:val="00C27E32"/>
    <w:rsid w:val="00C3010A"/>
    <w:rsid w:val="00C3031D"/>
    <w:rsid w:val="00C312E9"/>
    <w:rsid w:val="00C319C8"/>
    <w:rsid w:val="00C337EB"/>
    <w:rsid w:val="00C35E90"/>
    <w:rsid w:val="00C36B9E"/>
    <w:rsid w:val="00C376B4"/>
    <w:rsid w:val="00C40954"/>
    <w:rsid w:val="00C425E4"/>
    <w:rsid w:val="00C478FA"/>
    <w:rsid w:val="00C5338D"/>
    <w:rsid w:val="00C55A1E"/>
    <w:rsid w:val="00C56237"/>
    <w:rsid w:val="00C6048D"/>
    <w:rsid w:val="00C6083C"/>
    <w:rsid w:val="00C64A20"/>
    <w:rsid w:val="00C6671D"/>
    <w:rsid w:val="00C74CC6"/>
    <w:rsid w:val="00C76284"/>
    <w:rsid w:val="00C8059A"/>
    <w:rsid w:val="00C80E6F"/>
    <w:rsid w:val="00C82585"/>
    <w:rsid w:val="00C83A42"/>
    <w:rsid w:val="00C857D9"/>
    <w:rsid w:val="00C85B18"/>
    <w:rsid w:val="00C85D29"/>
    <w:rsid w:val="00C904F1"/>
    <w:rsid w:val="00C90623"/>
    <w:rsid w:val="00C91CD4"/>
    <w:rsid w:val="00C91F00"/>
    <w:rsid w:val="00C9289B"/>
    <w:rsid w:val="00C9697F"/>
    <w:rsid w:val="00C97322"/>
    <w:rsid w:val="00C97891"/>
    <w:rsid w:val="00CA0A75"/>
    <w:rsid w:val="00CA2371"/>
    <w:rsid w:val="00CA39DB"/>
    <w:rsid w:val="00CA3BF9"/>
    <w:rsid w:val="00CA3D74"/>
    <w:rsid w:val="00CA42E1"/>
    <w:rsid w:val="00CA4537"/>
    <w:rsid w:val="00CA49E9"/>
    <w:rsid w:val="00CA4B57"/>
    <w:rsid w:val="00CA7CD3"/>
    <w:rsid w:val="00CB16ED"/>
    <w:rsid w:val="00CB1AF9"/>
    <w:rsid w:val="00CB213C"/>
    <w:rsid w:val="00CB320B"/>
    <w:rsid w:val="00CB36BB"/>
    <w:rsid w:val="00CB6248"/>
    <w:rsid w:val="00CC28BC"/>
    <w:rsid w:val="00CC2CFB"/>
    <w:rsid w:val="00CC3F1A"/>
    <w:rsid w:val="00CC5662"/>
    <w:rsid w:val="00CD0B72"/>
    <w:rsid w:val="00CD43A7"/>
    <w:rsid w:val="00CD54DC"/>
    <w:rsid w:val="00CD6A61"/>
    <w:rsid w:val="00CE0182"/>
    <w:rsid w:val="00CE1CD3"/>
    <w:rsid w:val="00CE253C"/>
    <w:rsid w:val="00CE3B3E"/>
    <w:rsid w:val="00CE5168"/>
    <w:rsid w:val="00CE6649"/>
    <w:rsid w:val="00CE73C3"/>
    <w:rsid w:val="00CE74EF"/>
    <w:rsid w:val="00CF094D"/>
    <w:rsid w:val="00CF1265"/>
    <w:rsid w:val="00CF31BB"/>
    <w:rsid w:val="00CF3315"/>
    <w:rsid w:val="00CF5B6F"/>
    <w:rsid w:val="00CF60F0"/>
    <w:rsid w:val="00D0410C"/>
    <w:rsid w:val="00D04698"/>
    <w:rsid w:val="00D05208"/>
    <w:rsid w:val="00D059AE"/>
    <w:rsid w:val="00D11B60"/>
    <w:rsid w:val="00D13172"/>
    <w:rsid w:val="00D14012"/>
    <w:rsid w:val="00D14F0B"/>
    <w:rsid w:val="00D14FF6"/>
    <w:rsid w:val="00D17747"/>
    <w:rsid w:val="00D233E2"/>
    <w:rsid w:val="00D24DF3"/>
    <w:rsid w:val="00D25C0D"/>
    <w:rsid w:val="00D302D5"/>
    <w:rsid w:val="00D31839"/>
    <w:rsid w:val="00D37286"/>
    <w:rsid w:val="00D377C8"/>
    <w:rsid w:val="00D415BC"/>
    <w:rsid w:val="00D43232"/>
    <w:rsid w:val="00D443FE"/>
    <w:rsid w:val="00D44B11"/>
    <w:rsid w:val="00D45D8F"/>
    <w:rsid w:val="00D472B4"/>
    <w:rsid w:val="00D50710"/>
    <w:rsid w:val="00D512E6"/>
    <w:rsid w:val="00D51BF0"/>
    <w:rsid w:val="00D52041"/>
    <w:rsid w:val="00D55738"/>
    <w:rsid w:val="00D558BD"/>
    <w:rsid w:val="00D5692B"/>
    <w:rsid w:val="00D56ADB"/>
    <w:rsid w:val="00D57E39"/>
    <w:rsid w:val="00D62D59"/>
    <w:rsid w:val="00D65E05"/>
    <w:rsid w:val="00D65F1E"/>
    <w:rsid w:val="00D67068"/>
    <w:rsid w:val="00D67B6F"/>
    <w:rsid w:val="00D7054D"/>
    <w:rsid w:val="00D71BA9"/>
    <w:rsid w:val="00D71DC7"/>
    <w:rsid w:val="00D72677"/>
    <w:rsid w:val="00D751A8"/>
    <w:rsid w:val="00D76E50"/>
    <w:rsid w:val="00D772F2"/>
    <w:rsid w:val="00D87216"/>
    <w:rsid w:val="00D87AA8"/>
    <w:rsid w:val="00D90A66"/>
    <w:rsid w:val="00D952EB"/>
    <w:rsid w:val="00D97209"/>
    <w:rsid w:val="00DA137E"/>
    <w:rsid w:val="00DA1999"/>
    <w:rsid w:val="00DA3228"/>
    <w:rsid w:val="00DA4387"/>
    <w:rsid w:val="00DB69FA"/>
    <w:rsid w:val="00DC009C"/>
    <w:rsid w:val="00DC1939"/>
    <w:rsid w:val="00DC2352"/>
    <w:rsid w:val="00DC2648"/>
    <w:rsid w:val="00DC38AE"/>
    <w:rsid w:val="00DC4CA4"/>
    <w:rsid w:val="00DD293B"/>
    <w:rsid w:val="00DD397D"/>
    <w:rsid w:val="00DD7D01"/>
    <w:rsid w:val="00DE040E"/>
    <w:rsid w:val="00DE2F4F"/>
    <w:rsid w:val="00DE3ED3"/>
    <w:rsid w:val="00DE5022"/>
    <w:rsid w:val="00DE5A0C"/>
    <w:rsid w:val="00DE6C38"/>
    <w:rsid w:val="00DF056D"/>
    <w:rsid w:val="00DF0A6E"/>
    <w:rsid w:val="00DF3680"/>
    <w:rsid w:val="00DF4EF1"/>
    <w:rsid w:val="00DF64E0"/>
    <w:rsid w:val="00DF6EFA"/>
    <w:rsid w:val="00DF7ED7"/>
    <w:rsid w:val="00E0052D"/>
    <w:rsid w:val="00E00917"/>
    <w:rsid w:val="00E021E3"/>
    <w:rsid w:val="00E05C52"/>
    <w:rsid w:val="00E15D07"/>
    <w:rsid w:val="00E15D83"/>
    <w:rsid w:val="00E17296"/>
    <w:rsid w:val="00E17362"/>
    <w:rsid w:val="00E20A52"/>
    <w:rsid w:val="00E20A67"/>
    <w:rsid w:val="00E22007"/>
    <w:rsid w:val="00E23054"/>
    <w:rsid w:val="00E231FB"/>
    <w:rsid w:val="00E23A0D"/>
    <w:rsid w:val="00E23AB0"/>
    <w:rsid w:val="00E25B64"/>
    <w:rsid w:val="00E3218B"/>
    <w:rsid w:val="00E34E2F"/>
    <w:rsid w:val="00E36667"/>
    <w:rsid w:val="00E43F7D"/>
    <w:rsid w:val="00E4427A"/>
    <w:rsid w:val="00E442A1"/>
    <w:rsid w:val="00E4558B"/>
    <w:rsid w:val="00E46515"/>
    <w:rsid w:val="00E46FF9"/>
    <w:rsid w:val="00E4732F"/>
    <w:rsid w:val="00E4762D"/>
    <w:rsid w:val="00E50477"/>
    <w:rsid w:val="00E51A6F"/>
    <w:rsid w:val="00E53015"/>
    <w:rsid w:val="00E55A68"/>
    <w:rsid w:val="00E55EFB"/>
    <w:rsid w:val="00E56607"/>
    <w:rsid w:val="00E568C1"/>
    <w:rsid w:val="00E61525"/>
    <w:rsid w:val="00E61825"/>
    <w:rsid w:val="00E6249D"/>
    <w:rsid w:val="00E636F3"/>
    <w:rsid w:val="00E65C16"/>
    <w:rsid w:val="00E709BA"/>
    <w:rsid w:val="00E72514"/>
    <w:rsid w:val="00E73B43"/>
    <w:rsid w:val="00E75754"/>
    <w:rsid w:val="00E76860"/>
    <w:rsid w:val="00E82365"/>
    <w:rsid w:val="00E823B9"/>
    <w:rsid w:val="00E8446D"/>
    <w:rsid w:val="00E85BB9"/>
    <w:rsid w:val="00E86716"/>
    <w:rsid w:val="00E87BF6"/>
    <w:rsid w:val="00E9199D"/>
    <w:rsid w:val="00E936A9"/>
    <w:rsid w:val="00E94D40"/>
    <w:rsid w:val="00E967F5"/>
    <w:rsid w:val="00EA30AE"/>
    <w:rsid w:val="00EA4874"/>
    <w:rsid w:val="00EA5BE8"/>
    <w:rsid w:val="00EA5E13"/>
    <w:rsid w:val="00EA6333"/>
    <w:rsid w:val="00EA720D"/>
    <w:rsid w:val="00EB0DC7"/>
    <w:rsid w:val="00EB2BAC"/>
    <w:rsid w:val="00EB35EC"/>
    <w:rsid w:val="00EB4606"/>
    <w:rsid w:val="00EB69D6"/>
    <w:rsid w:val="00EC17B4"/>
    <w:rsid w:val="00EC426E"/>
    <w:rsid w:val="00EC4C9B"/>
    <w:rsid w:val="00EC6359"/>
    <w:rsid w:val="00ED0C32"/>
    <w:rsid w:val="00ED1219"/>
    <w:rsid w:val="00ED1A00"/>
    <w:rsid w:val="00ED2B00"/>
    <w:rsid w:val="00ED31B2"/>
    <w:rsid w:val="00ED404E"/>
    <w:rsid w:val="00ED4894"/>
    <w:rsid w:val="00ED68F3"/>
    <w:rsid w:val="00ED73A6"/>
    <w:rsid w:val="00EE1B76"/>
    <w:rsid w:val="00EE4222"/>
    <w:rsid w:val="00EE5216"/>
    <w:rsid w:val="00EF0F22"/>
    <w:rsid w:val="00EF1BA9"/>
    <w:rsid w:val="00EF1E09"/>
    <w:rsid w:val="00EF2C19"/>
    <w:rsid w:val="00EF338B"/>
    <w:rsid w:val="00EF59DF"/>
    <w:rsid w:val="00EF5D95"/>
    <w:rsid w:val="00EF67F4"/>
    <w:rsid w:val="00F015DE"/>
    <w:rsid w:val="00F042D9"/>
    <w:rsid w:val="00F0453F"/>
    <w:rsid w:val="00F0741D"/>
    <w:rsid w:val="00F07843"/>
    <w:rsid w:val="00F1025B"/>
    <w:rsid w:val="00F11741"/>
    <w:rsid w:val="00F13168"/>
    <w:rsid w:val="00F133A8"/>
    <w:rsid w:val="00F1496E"/>
    <w:rsid w:val="00F208AA"/>
    <w:rsid w:val="00F21ADF"/>
    <w:rsid w:val="00F2290C"/>
    <w:rsid w:val="00F232CA"/>
    <w:rsid w:val="00F23B32"/>
    <w:rsid w:val="00F30EA0"/>
    <w:rsid w:val="00F31F34"/>
    <w:rsid w:val="00F32145"/>
    <w:rsid w:val="00F3374A"/>
    <w:rsid w:val="00F33CCB"/>
    <w:rsid w:val="00F341E9"/>
    <w:rsid w:val="00F34A34"/>
    <w:rsid w:val="00F3528F"/>
    <w:rsid w:val="00F3531E"/>
    <w:rsid w:val="00F357B1"/>
    <w:rsid w:val="00F35BD1"/>
    <w:rsid w:val="00F3620C"/>
    <w:rsid w:val="00F40DBD"/>
    <w:rsid w:val="00F421AF"/>
    <w:rsid w:val="00F425E0"/>
    <w:rsid w:val="00F429BD"/>
    <w:rsid w:val="00F42CDC"/>
    <w:rsid w:val="00F43C65"/>
    <w:rsid w:val="00F43DE4"/>
    <w:rsid w:val="00F468BF"/>
    <w:rsid w:val="00F47C43"/>
    <w:rsid w:val="00F51BF0"/>
    <w:rsid w:val="00F55781"/>
    <w:rsid w:val="00F55AE9"/>
    <w:rsid w:val="00F56664"/>
    <w:rsid w:val="00F572B8"/>
    <w:rsid w:val="00F575CC"/>
    <w:rsid w:val="00F614C2"/>
    <w:rsid w:val="00F651A4"/>
    <w:rsid w:val="00F65915"/>
    <w:rsid w:val="00F66348"/>
    <w:rsid w:val="00F7246A"/>
    <w:rsid w:val="00F726E6"/>
    <w:rsid w:val="00F7488E"/>
    <w:rsid w:val="00F803D6"/>
    <w:rsid w:val="00F80DF2"/>
    <w:rsid w:val="00F81BFE"/>
    <w:rsid w:val="00F83D31"/>
    <w:rsid w:val="00F86282"/>
    <w:rsid w:val="00F96595"/>
    <w:rsid w:val="00F968E5"/>
    <w:rsid w:val="00FA1CBC"/>
    <w:rsid w:val="00FA2C14"/>
    <w:rsid w:val="00FA6D27"/>
    <w:rsid w:val="00FB24D7"/>
    <w:rsid w:val="00FB319D"/>
    <w:rsid w:val="00FC43B9"/>
    <w:rsid w:val="00FC60AE"/>
    <w:rsid w:val="00FC660D"/>
    <w:rsid w:val="00FC6B0B"/>
    <w:rsid w:val="00FC784E"/>
    <w:rsid w:val="00FD05D0"/>
    <w:rsid w:val="00FD450E"/>
    <w:rsid w:val="00FD523C"/>
    <w:rsid w:val="00FE206E"/>
    <w:rsid w:val="00FE4F97"/>
    <w:rsid w:val="00FF29AB"/>
    <w:rsid w:val="00FF2AA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F15"/>
    <w:pPr>
      <w:spacing w:after="200" w:line="276" w:lineRule="auto"/>
    </w:pPr>
    <w:rPr>
      <w:rFonts w:eastAsia="Times New Roman"/>
      <w:lang w:val="uk-UA" w:eastAsia="uk-UA"/>
    </w:rPr>
  </w:style>
  <w:style w:type="paragraph" w:styleId="Heading2">
    <w:name w:val="heading 2"/>
    <w:basedOn w:val="Normal"/>
    <w:next w:val="Normal"/>
    <w:link w:val="Heading2Char1"/>
    <w:uiPriority w:val="99"/>
    <w:qFormat/>
    <w:locked/>
    <w:rsid w:val="00A26417"/>
    <w:pPr>
      <w:keepNext/>
      <w:spacing w:before="240" w:after="60" w:line="240" w:lineRule="auto"/>
      <w:outlineLvl w:val="1"/>
    </w:pPr>
    <w:rPr>
      <w:rFonts w:ascii="Arial" w:eastAsia="Calibri" w:hAnsi="Arial" w:cs="Arial"/>
      <w:b/>
      <w:bCs/>
      <w:i/>
      <w:iCs/>
      <w:sz w:val="28"/>
      <w:szCs w:val="28"/>
      <w:lang w:val="ru-RU" w:eastAsia="ru-RU"/>
    </w:rPr>
  </w:style>
  <w:style w:type="paragraph" w:styleId="Heading5">
    <w:name w:val="heading 5"/>
    <w:basedOn w:val="a"/>
    <w:next w:val="a"/>
    <w:link w:val="Heading5Char"/>
    <w:uiPriority w:val="99"/>
    <w:qFormat/>
    <w:rsid w:val="000D3F15"/>
    <w:pPr>
      <w:keepNext/>
      <w:spacing w:line="300" w:lineRule="atLeast"/>
      <w:ind w:firstLine="567"/>
      <w:jc w:val="center"/>
      <w:outlineLvl w:val="4"/>
    </w:pPr>
    <w:rPr>
      <w:b/>
      <w:sz w:val="28"/>
      <w:lang w:val="en-US"/>
    </w:rPr>
  </w:style>
  <w:style w:type="paragraph" w:styleId="Heading9">
    <w:name w:val="heading 9"/>
    <w:basedOn w:val="a"/>
    <w:next w:val="a"/>
    <w:link w:val="Heading9Char"/>
    <w:uiPriority w:val="99"/>
    <w:qFormat/>
    <w:rsid w:val="000D3F15"/>
    <w:pPr>
      <w:keepNext/>
      <w:spacing w:line="240" w:lineRule="atLeast"/>
      <w:ind w:firstLine="540"/>
      <w:jc w:val="center"/>
      <w:outlineLvl w:val="8"/>
    </w:pPr>
    <w:rPr>
      <w:rFonts w:ascii="Times New Roman" w:hAnsi="Times New Roman"/>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391FEA"/>
    <w:rPr>
      <w:rFonts w:asciiTheme="majorHAnsi" w:eastAsiaTheme="majorEastAsia" w:hAnsiTheme="majorHAnsi" w:cstheme="majorBidi"/>
      <w:b/>
      <w:bCs/>
      <w:i/>
      <w:iCs/>
      <w:sz w:val="28"/>
      <w:szCs w:val="28"/>
      <w:lang w:val="uk-UA" w:eastAsia="uk-UA"/>
    </w:rPr>
  </w:style>
  <w:style w:type="character" w:customStyle="1" w:styleId="Heading5Char">
    <w:name w:val="Heading 5 Char"/>
    <w:basedOn w:val="DefaultParagraphFont"/>
    <w:link w:val="Heading5"/>
    <w:uiPriority w:val="99"/>
    <w:locked/>
    <w:rsid w:val="000D3F15"/>
    <w:rPr>
      <w:rFonts w:ascii="Arial" w:eastAsia="Times New Roman" w:hAnsi="Arial" w:cs="Tahoma"/>
      <w:b/>
      <w:sz w:val="24"/>
      <w:szCs w:val="24"/>
      <w:lang w:val="en-US" w:eastAsia="ru-RU"/>
    </w:rPr>
  </w:style>
  <w:style w:type="character" w:customStyle="1" w:styleId="Heading9Char">
    <w:name w:val="Heading 9 Char"/>
    <w:basedOn w:val="DefaultParagraphFont"/>
    <w:link w:val="Heading9"/>
    <w:uiPriority w:val="99"/>
    <w:locked/>
    <w:rsid w:val="000D3F15"/>
    <w:rPr>
      <w:rFonts w:ascii="Times New Roman" w:eastAsia="Times New Roman" w:hAnsi="Times New Roman" w:cs="Tahoma"/>
      <w:sz w:val="24"/>
      <w:szCs w:val="24"/>
      <w:lang w:val="ru-RU" w:eastAsia="ru-RU"/>
    </w:rPr>
  </w:style>
  <w:style w:type="paragraph" w:customStyle="1" w:styleId="a">
    <w:name w:val="Базовый"/>
    <w:uiPriority w:val="99"/>
    <w:rsid w:val="000D3F15"/>
    <w:pPr>
      <w:widowControl w:val="0"/>
      <w:tabs>
        <w:tab w:val="left" w:pos="709"/>
      </w:tabs>
      <w:suppressAutoHyphens/>
      <w:spacing w:line="200" w:lineRule="atLeast"/>
    </w:pPr>
    <w:rPr>
      <w:rFonts w:ascii="Arial" w:hAnsi="Arial" w:cs="Tahoma"/>
      <w:sz w:val="20"/>
      <w:szCs w:val="24"/>
    </w:rPr>
  </w:style>
  <w:style w:type="paragraph" w:customStyle="1" w:styleId="a0">
    <w:name w:val="Заголовок"/>
    <w:basedOn w:val="a"/>
    <w:next w:val="BodyText"/>
    <w:uiPriority w:val="99"/>
    <w:rsid w:val="000D3F15"/>
    <w:pPr>
      <w:keepNext/>
      <w:spacing w:before="240" w:after="120"/>
    </w:pPr>
    <w:rPr>
      <w:sz w:val="28"/>
      <w:szCs w:val="28"/>
    </w:rPr>
  </w:style>
  <w:style w:type="paragraph" w:customStyle="1" w:styleId="FR1">
    <w:name w:val="FR1"/>
    <w:uiPriority w:val="99"/>
    <w:rsid w:val="000D3F15"/>
    <w:pPr>
      <w:widowControl w:val="0"/>
      <w:tabs>
        <w:tab w:val="left" w:pos="749"/>
      </w:tabs>
      <w:suppressAutoHyphens/>
      <w:spacing w:line="300" w:lineRule="atLeast"/>
      <w:ind w:left="40" w:firstLine="400"/>
      <w:jc w:val="both"/>
    </w:pPr>
    <w:rPr>
      <w:rFonts w:ascii="Times New Roman" w:hAnsi="Times New Roman"/>
      <w:sz w:val="16"/>
      <w:szCs w:val="20"/>
      <w:lang w:val="uk-UA"/>
    </w:rPr>
  </w:style>
  <w:style w:type="paragraph" w:styleId="Header">
    <w:name w:val="header"/>
    <w:basedOn w:val="a"/>
    <w:link w:val="HeaderChar"/>
    <w:uiPriority w:val="99"/>
    <w:rsid w:val="000D3F15"/>
    <w:pPr>
      <w:tabs>
        <w:tab w:val="center" w:pos="4153"/>
        <w:tab w:val="right" w:pos="8306"/>
      </w:tabs>
    </w:pPr>
  </w:style>
  <w:style w:type="character" w:customStyle="1" w:styleId="HeaderChar">
    <w:name w:val="Header Char"/>
    <w:basedOn w:val="DefaultParagraphFont"/>
    <w:link w:val="Header"/>
    <w:uiPriority w:val="99"/>
    <w:locked/>
    <w:rsid w:val="000D3F15"/>
    <w:rPr>
      <w:rFonts w:ascii="Arial" w:eastAsia="Times New Roman" w:hAnsi="Arial" w:cs="Tahoma"/>
      <w:sz w:val="24"/>
      <w:szCs w:val="24"/>
      <w:lang w:val="ru-RU" w:eastAsia="ru-RU"/>
    </w:rPr>
  </w:style>
  <w:style w:type="paragraph" w:styleId="Footer">
    <w:name w:val="footer"/>
    <w:basedOn w:val="a"/>
    <w:link w:val="FooterChar"/>
    <w:uiPriority w:val="99"/>
    <w:rsid w:val="000D3F15"/>
    <w:pPr>
      <w:suppressLineNumbers/>
      <w:tabs>
        <w:tab w:val="center" w:pos="4818"/>
        <w:tab w:val="right" w:pos="9637"/>
      </w:tabs>
    </w:pPr>
  </w:style>
  <w:style w:type="character" w:customStyle="1" w:styleId="FooterChar">
    <w:name w:val="Footer Char"/>
    <w:basedOn w:val="DefaultParagraphFont"/>
    <w:link w:val="Footer"/>
    <w:uiPriority w:val="99"/>
    <w:locked/>
    <w:rsid w:val="000D3F15"/>
    <w:rPr>
      <w:rFonts w:ascii="Arial" w:eastAsia="Times New Roman" w:hAnsi="Arial" w:cs="Tahoma"/>
      <w:sz w:val="24"/>
      <w:szCs w:val="24"/>
      <w:lang w:val="ru-RU" w:eastAsia="ru-RU"/>
    </w:rPr>
  </w:style>
  <w:style w:type="paragraph" w:styleId="BodyTextIndent3">
    <w:name w:val="Body Text Indent 3"/>
    <w:basedOn w:val="a"/>
    <w:link w:val="BodyTextIndent3Char"/>
    <w:uiPriority w:val="99"/>
    <w:rsid w:val="000D3F15"/>
    <w:pPr>
      <w:ind w:firstLine="540"/>
      <w:jc w:val="both"/>
    </w:pPr>
    <w:rPr>
      <w:sz w:val="28"/>
      <w:lang w:val="uk-UA"/>
    </w:rPr>
  </w:style>
  <w:style w:type="character" w:customStyle="1" w:styleId="BodyTextIndent3Char">
    <w:name w:val="Body Text Indent 3 Char"/>
    <w:basedOn w:val="DefaultParagraphFont"/>
    <w:link w:val="BodyTextIndent3"/>
    <w:uiPriority w:val="99"/>
    <w:locked/>
    <w:rsid w:val="000D3F15"/>
    <w:rPr>
      <w:rFonts w:ascii="Arial" w:eastAsia="Times New Roman" w:hAnsi="Arial" w:cs="Tahoma"/>
      <w:sz w:val="24"/>
      <w:szCs w:val="24"/>
      <w:lang w:eastAsia="ru-RU"/>
    </w:rPr>
  </w:style>
  <w:style w:type="paragraph" w:styleId="BodyText">
    <w:name w:val="Body Text"/>
    <w:basedOn w:val="Normal"/>
    <w:link w:val="BodyTextChar"/>
    <w:uiPriority w:val="99"/>
    <w:semiHidden/>
    <w:rsid w:val="000D3F15"/>
    <w:pPr>
      <w:spacing w:after="120"/>
    </w:pPr>
  </w:style>
  <w:style w:type="character" w:customStyle="1" w:styleId="BodyTextChar">
    <w:name w:val="Body Text Char"/>
    <w:basedOn w:val="DefaultParagraphFont"/>
    <w:link w:val="BodyText"/>
    <w:uiPriority w:val="99"/>
    <w:semiHidden/>
    <w:locked/>
    <w:rsid w:val="000D3F15"/>
    <w:rPr>
      <w:rFonts w:eastAsia="Times New Roman" w:cs="Times New Roman"/>
      <w:lang w:eastAsia="uk-UA"/>
    </w:rPr>
  </w:style>
  <w:style w:type="character" w:customStyle="1" w:styleId="submenu-table">
    <w:name w:val="submenu-table"/>
    <w:basedOn w:val="DefaultParagraphFont"/>
    <w:uiPriority w:val="99"/>
    <w:rsid w:val="009F14A6"/>
    <w:rPr>
      <w:rFonts w:cs="Times New Roman"/>
    </w:rPr>
  </w:style>
  <w:style w:type="character" w:customStyle="1" w:styleId="apple-style-span">
    <w:name w:val="apple-style-span"/>
    <w:uiPriority w:val="99"/>
    <w:rsid w:val="009F14A6"/>
  </w:style>
  <w:style w:type="character" w:customStyle="1" w:styleId="apple-converted-space">
    <w:name w:val="apple-converted-space"/>
    <w:basedOn w:val="DefaultParagraphFont"/>
    <w:uiPriority w:val="99"/>
    <w:rsid w:val="009F14A6"/>
    <w:rPr>
      <w:rFonts w:cs="Times New Roman"/>
    </w:rPr>
  </w:style>
  <w:style w:type="paragraph" w:styleId="ListParagraph">
    <w:name w:val="List Paragraph"/>
    <w:basedOn w:val="Normal"/>
    <w:uiPriority w:val="99"/>
    <w:qFormat/>
    <w:rsid w:val="009F14A6"/>
    <w:pPr>
      <w:ind w:left="720"/>
      <w:contextualSpacing/>
    </w:pPr>
  </w:style>
  <w:style w:type="character" w:customStyle="1" w:styleId="Heading2Char1">
    <w:name w:val="Heading 2 Char1"/>
    <w:link w:val="Heading2"/>
    <w:uiPriority w:val="99"/>
    <w:locked/>
    <w:rsid w:val="00A26417"/>
    <w:rPr>
      <w:rFonts w:ascii="Arial" w:hAnsi="Arial"/>
      <w:b/>
      <w:i/>
      <w:sz w:val="28"/>
      <w:lang w:val="ru-RU" w:eastAsia="ru-RU"/>
    </w:rPr>
  </w:style>
  <w:style w:type="paragraph" w:styleId="BodyTextIndent2">
    <w:name w:val="Body Text Indent 2"/>
    <w:basedOn w:val="Normal"/>
    <w:link w:val="BodyTextIndent2Char"/>
    <w:uiPriority w:val="99"/>
    <w:rsid w:val="00A26417"/>
    <w:pPr>
      <w:spacing w:after="120" w:line="480" w:lineRule="auto"/>
      <w:ind w:left="283"/>
    </w:pPr>
  </w:style>
  <w:style w:type="character" w:customStyle="1" w:styleId="BodyTextIndent2Char">
    <w:name w:val="Body Text Indent 2 Char"/>
    <w:basedOn w:val="DefaultParagraphFont"/>
    <w:link w:val="BodyTextIndent2"/>
    <w:uiPriority w:val="99"/>
    <w:semiHidden/>
    <w:rsid w:val="00391FEA"/>
    <w:rPr>
      <w:rFonts w:eastAsia="Times New Roman"/>
      <w:lang w:val="uk-UA" w:eastAsia="uk-UA"/>
    </w:rPr>
  </w:style>
</w:styles>
</file>

<file path=word/webSettings.xml><?xml version="1.0" encoding="utf-8"?>
<w:webSettings xmlns:r="http://schemas.openxmlformats.org/officeDocument/2006/relationships" xmlns:w="http://schemas.openxmlformats.org/wordprocessingml/2006/main">
  <w:divs>
    <w:div w:id="185756426">
      <w:marLeft w:val="0"/>
      <w:marRight w:val="0"/>
      <w:marTop w:val="0"/>
      <w:marBottom w:val="0"/>
      <w:divBdr>
        <w:top w:val="none" w:sz="0" w:space="0" w:color="auto"/>
        <w:left w:val="none" w:sz="0" w:space="0" w:color="auto"/>
        <w:bottom w:val="none" w:sz="0" w:space="0" w:color="auto"/>
        <w:right w:val="none" w:sz="0" w:space="0" w:color="auto"/>
      </w:divBdr>
    </w:div>
    <w:div w:id="1857564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1160</TotalTime>
  <Pages>14</Pages>
  <Words>5555</Words>
  <Characters>31668</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Микола Барановський</dc:creator>
  <cp:keywords/>
  <dc:description/>
  <cp:lastModifiedBy>каф</cp:lastModifiedBy>
  <cp:revision>18</cp:revision>
  <dcterms:created xsi:type="dcterms:W3CDTF">2012-05-10T05:04:00Z</dcterms:created>
  <dcterms:modified xsi:type="dcterms:W3CDTF">2017-04-06T10:42:00Z</dcterms:modified>
</cp:coreProperties>
</file>