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481" w:rsidRPr="007B6481" w:rsidRDefault="007B6481" w:rsidP="007B6481">
      <w:pPr>
        <w:jc w:val="center"/>
        <w:rPr>
          <w:sz w:val="32"/>
          <w:szCs w:val="32"/>
          <w:lang w:val="uk-UA"/>
        </w:rPr>
      </w:pPr>
      <w:r w:rsidRPr="007B6481">
        <w:rPr>
          <w:sz w:val="32"/>
          <w:szCs w:val="32"/>
          <w:lang w:val="uk-UA"/>
        </w:rPr>
        <w:t>Міністерство освіти і науки України</w:t>
      </w:r>
    </w:p>
    <w:p w:rsidR="00A346E1" w:rsidRPr="00874A29" w:rsidRDefault="00A346E1" w:rsidP="00A346E1">
      <w:pPr>
        <w:jc w:val="center"/>
        <w:rPr>
          <w:sz w:val="32"/>
          <w:szCs w:val="32"/>
          <w:lang w:val="uk-UA"/>
        </w:rPr>
      </w:pPr>
      <w:r w:rsidRPr="00874A29">
        <w:rPr>
          <w:sz w:val="32"/>
          <w:szCs w:val="32"/>
          <w:lang w:val="uk-UA"/>
        </w:rPr>
        <w:t>Ніжинський державний  університет</w:t>
      </w:r>
    </w:p>
    <w:p w:rsidR="00A346E1" w:rsidRPr="00874A29" w:rsidRDefault="00A346E1" w:rsidP="00A346E1">
      <w:pPr>
        <w:jc w:val="center"/>
        <w:rPr>
          <w:sz w:val="32"/>
          <w:szCs w:val="32"/>
          <w:lang w:val="uk-UA"/>
        </w:rPr>
      </w:pPr>
      <w:r w:rsidRPr="00874A29">
        <w:rPr>
          <w:sz w:val="32"/>
          <w:szCs w:val="32"/>
          <w:lang w:val="uk-UA"/>
        </w:rPr>
        <w:t>імені Миколи Гоголя</w:t>
      </w:r>
    </w:p>
    <w:p w:rsidR="00A346E1" w:rsidRPr="00874A29" w:rsidRDefault="00A346E1" w:rsidP="00A346E1">
      <w:pPr>
        <w:jc w:val="center"/>
        <w:rPr>
          <w:sz w:val="32"/>
          <w:szCs w:val="32"/>
          <w:lang w:val="uk-UA"/>
        </w:rPr>
      </w:pPr>
    </w:p>
    <w:p w:rsidR="00A346E1" w:rsidRPr="00874A29" w:rsidRDefault="00A346E1" w:rsidP="00A346E1">
      <w:pPr>
        <w:jc w:val="center"/>
        <w:rPr>
          <w:sz w:val="32"/>
          <w:szCs w:val="32"/>
          <w:lang w:val="uk-UA"/>
        </w:rPr>
      </w:pPr>
    </w:p>
    <w:p w:rsidR="00A346E1" w:rsidRPr="00874A29" w:rsidRDefault="00A346E1" w:rsidP="00A346E1">
      <w:pPr>
        <w:jc w:val="center"/>
        <w:rPr>
          <w:sz w:val="32"/>
          <w:szCs w:val="32"/>
          <w:lang w:val="uk-UA"/>
        </w:rPr>
      </w:pPr>
    </w:p>
    <w:p w:rsidR="00A346E1" w:rsidRPr="00874A29" w:rsidRDefault="00A346E1" w:rsidP="00A346E1">
      <w:pPr>
        <w:jc w:val="center"/>
        <w:rPr>
          <w:sz w:val="32"/>
          <w:szCs w:val="32"/>
          <w:lang w:val="uk-UA"/>
        </w:rPr>
      </w:pPr>
    </w:p>
    <w:p w:rsidR="00A346E1" w:rsidRPr="00874A29" w:rsidRDefault="00A346E1" w:rsidP="00A346E1">
      <w:pPr>
        <w:jc w:val="center"/>
        <w:rPr>
          <w:sz w:val="32"/>
          <w:szCs w:val="32"/>
          <w:lang w:val="uk-UA"/>
        </w:rPr>
      </w:pPr>
    </w:p>
    <w:p w:rsidR="00A346E1" w:rsidRPr="00506225" w:rsidRDefault="00A346E1" w:rsidP="00A346E1">
      <w:pPr>
        <w:ind w:left="4140"/>
        <w:jc w:val="center"/>
        <w:rPr>
          <w:b/>
          <w:i/>
          <w:sz w:val="32"/>
          <w:szCs w:val="32"/>
          <w:lang w:val="uk-UA"/>
        </w:rPr>
      </w:pPr>
      <w:r w:rsidRPr="00506225">
        <w:rPr>
          <w:b/>
          <w:i/>
          <w:sz w:val="32"/>
          <w:szCs w:val="32"/>
          <w:lang w:val="uk-UA"/>
        </w:rPr>
        <w:t>Затверджено</w:t>
      </w:r>
    </w:p>
    <w:p w:rsidR="00A346E1" w:rsidRPr="00874A29" w:rsidRDefault="00A346E1" w:rsidP="00A346E1">
      <w:pPr>
        <w:ind w:left="4140"/>
        <w:jc w:val="center"/>
        <w:rPr>
          <w:sz w:val="32"/>
          <w:szCs w:val="32"/>
          <w:lang w:val="uk-UA"/>
        </w:rPr>
      </w:pPr>
      <w:r w:rsidRPr="00874A29">
        <w:rPr>
          <w:sz w:val="32"/>
          <w:szCs w:val="32"/>
          <w:lang w:val="uk-UA"/>
        </w:rPr>
        <w:t>Приймальною комісією університету</w:t>
      </w:r>
    </w:p>
    <w:p w:rsidR="00A346E1" w:rsidRPr="00874A29" w:rsidRDefault="00793940" w:rsidP="00A346E1">
      <w:pPr>
        <w:ind w:left="4140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«</w:t>
      </w:r>
      <w:r w:rsidR="00A346E1" w:rsidRPr="00874A29">
        <w:rPr>
          <w:sz w:val="32"/>
          <w:szCs w:val="32"/>
          <w:lang w:val="uk-UA"/>
        </w:rPr>
        <w:t>___</w:t>
      </w:r>
      <w:r>
        <w:rPr>
          <w:sz w:val="32"/>
          <w:szCs w:val="32"/>
          <w:lang w:val="uk-UA"/>
        </w:rPr>
        <w:t>»</w:t>
      </w:r>
      <w:r w:rsidR="00A346E1" w:rsidRPr="00874A29">
        <w:rPr>
          <w:sz w:val="32"/>
          <w:szCs w:val="32"/>
          <w:lang w:val="uk-UA"/>
        </w:rPr>
        <w:t xml:space="preserve">  __________ 20</w:t>
      </w:r>
      <w:r w:rsidR="00EE0504">
        <w:rPr>
          <w:sz w:val="32"/>
          <w:szCs w:val="32"/>
          <w:lang w:val="uk-UA"/>
        </w:rPr>
        <w:t>1</w:t>
      </w:r>
      <w:r w:rsidR="00873905">
        <w:rPr>
          <w:sz w:val="32"/>
          <w:szCs w:val="32"/>
          <w:lang w:val="uk-UA"/>
        </w:rPr>
        <w:t>5</w:t>
      </w:r>
      <w:r w:rsidR="00A346E1" w:rsidRPr="00874A29">
        <w:rPr>
          <w:sz w:val="32"/>
          <w:szCs w:val="32"/>
          <w:lang w:val="uk-UA"/>
        </w:rPr>
        <w:t xml:space="preserve"> року</w:t>
      </w:r>
    </w:p>
    <w:p w:rsidR="00A346E1" w:rsidRPr="00874A29" w:rsidRDefault="00A346E1" w:rsidP="00A346E1">
      <w:pPr>
        <w:ind w:left="4140"/>
        <w:rPr>
          <w:sz w:val="32"/>
          <w:szCs w:val="32"/>
          <w:lang w:val="uk-UA"/>
        </w:rPr>
      </w:pPr>
    </w:p>
    <w:p w:rsidR="00A346E1" w:rsidRPr="00874A29" w:rsidRDefault="00A346E1" w:rsidP="00A346E1">
      <w:pPr>
        <w:jc w:val="center"/>
        <w:rPr>
          <w:sz w:val="32"/>
          <w:szCs w:val="32"/>
          <w:lang w:val="uk-UA"/>
        </w:rPr>
      </w:pPr>
    </w:p>
    <w:p w:rsidR="00A346E1" w:rsidRDefault="00A346E1" w:rsidP="00A346E1">
      <w:pPr>
        <w:jc w:val="center"/>
        <w:rPr>
          <w:lang w:val="uk-UA"/>
        </w:rPr>
      </w:pPr>
    </w:p>
    <w:p w:rsidR="00A346E1" w:rsidRDefault="00A346E1" w:rsidP="00A346E1">
      <w:pPr>
        <w:jc w:val="center"/>
        <w:rPr>
          <w:lang w:val="uk-UA"/>
        </w:rPr>
      </w:pPr>
    </w:p>
    <w:p w:rsidR="00A346E1" w:rsidRDefault="00A346E1" w:rsidP="00A346E1">
      <w:pPr>
        <w:jc w:val="center"/>
        <w:rPr>
          <w:lang w:val="uk-UA"/>
        </w:rPr>
      </w:pPr>
    </w:p>
    <w:p w:rsidR="00A346E1" w:rsidRDefault="00A346E1" w:rsidP="00A346E1">
      <w:pPr>
        <w:jc w:val="center"/>
        <w:rPr>
          <w:lang w:val="uk-UA"/>
        </w:rPr>
      </w:pPr>
    </w:p>
    <w:p w:rsidR="00A346E1" w:rsidRDefault="00A346E1" w:rsidP="00A346E1">
      <w:pPr>
        <w:jc w:val="center"/>
        <w:rPr>
          <w:lang w:val="uk-UA"/>
        </w:rPr>
      </w:pPr>
    </w:p>
    <w:p w:rsidR="00A346E1" w:rsidRDefault="00A346E1" w:rsidP="00A346E1">
      <w:pPr>
        <w:pStyle w:val="1"/>
        <w:rPr>
          <w:sz w:val="40"/>
          <w:szCs w:val="40"/>
        </w:rPr>
      </w:pPr>
      <w:r w:rsidRPr="00FB606D">
        <w:rPr>
          <w:sz w:val="40"/>
          <w:szCs w:val="40"/>
        </w:rPr>
        <w:t xml:space="preserve">П Р О Г Р А М А </w:t>
      </w:r>
    </w:p>
    <w:p w:rsidR="00A346E1" w:rsidRPr="00B37935" w:rsidRDefault="00A346E1" w:rsidP="00A346E1">
      <w:pPr>
        <w:rPr>
          <w:lang w:val="uk-UA"/>
        </w:rPr>
      </w:pPr>
    </w:p>
    <w:p w:rsidR="00A346E1" w:rsidRDefault="00A346E1" w:rsidP="00A346E1">
      <w:pPr>
        <w:jc w:val="center"/>
        <w:rPr>
          <w:b/>
          <w:sz w:val="40"/>
          <w:szCs w:val="40"/>
          <w:lang w:val="uk-UA"/>
        </w:rPr>
      </w:pPr>
      <w:r w:rsidRPr="00874A29">
        <w:rPr>
          <w:b/>
          <w:sz w:val="40"/>
          <w:szCs w:val="40"/>
          <w:lang w:val="uk-UA"/>
        </w:rPr>
        <w:t>вступних випробувань</w:t>
      </w:r>
    </w:p>
    <w:p w:rsidR="00A346E1" w:rsidRPr="00E22315" w:rsidRDefault="00A346E1" w:rsidP="00A346E1">
      <w:pPr>
        <w:jc w:val="center"/>
        <w:rPr>
          <w:b/>
          <w:sz w:val="40"/>
          <w:szCs w:val="40"/>
          <w:lang w:val="uk-UA"/>
        </w:rPr>
      </w:pPr>
      <w:r w:rsidRPr="00E22315">
        <w:rPr>
          <w:sz w:val="40"/>
          <w:szCs w:val="40"/>
          <w:lang w:val="uk-UA"/>
        </w:rPr>
        <w:t xml:space="preserve"> </w:t>
      </w:r>
      <w:r w:rsidRPr="00E22315">
        <w:rPr>
          <w:b/>
          <w:sz w:val="40"/>
          <w:szCs w:val="40"/>
          <w:lang w:val="uk-UA"/>
        </w:rPr>
        <w:t>з математики</w:t>
      </w:r>
    </w:p>
    <w:p w:rsidR="00E22315" w:rsidRPr="000231D5" w:rsidRDefault="00A346E1" w:rsidP="00A346E1">
      <w:pPr>
        <w:jc w:val="center"/>
        <w:rPr>
          <w:sz w:val="36"/>
          <w:szCs w:val="36"/>
        </w:rPr>
      </w:pPr>
      <w:r w:rsidRPr="00FB606D">
        <w:rPr>
          <w:sz w:val="36"/>
          <w:szCs w:val="36"/>
          <w:lang w:val="uk-UA"/>
        </w:rPr>
        <w:t xml:space="preserve">для вступників </w:t>
      </w:r>
      <w:r>
        <w:rPr>
          <w:sz w:val="36"/>
          <w:szCs w:val="36"/>
          <w:lang w:val="uk-UA"/>
        </w:rPr>
        <w:t>на навчання за</w:t>
      </w:r>
      <w:r w:rsidRPr="00FB606D">
        <w:rPr>
          <w:sz w:val="36"/>
          <w:szCs w:val="36"/>
          <w:lang w:val="uk-UA"/>
        </w:rPr>
        <w:t xml:space="preserve"> освітньо-</w:t>
      </w:r>
      <w:r>
        <w:rPr>
          <w:sz w:val="36"/>
          <w:szCs w:val="36"/>
          <w:lang w:val="uk-UA"/>
        </w:rPr>
        <w:t>професійною пр</w:t>
      </w:r>
      <w:r>
        <w:rPr>
          <w:sz w:val="36"/>
          <w:szCs w:val="36"/>
          <w:lang w:val="uk-UA"/>
        </w:rPr>
        <w:t>о</w:t>
      </w:r>
      <w:r>
        <w:rPr>
          <w:sz w:val="36"/>
          <w:szCs w:val="36"/>
          <w:lang w:val="uk-UA"/>
        </w:rPr>
        <w:t xml:space="preserve">грамою підготовки спеціаліста </w:t>
      </w:r>
      <w:r w:rsidR="00793940">
        <w:rPr>
          <w:sz w:val="36"/>
          <w:szCs w:val="36"/>
          <w:lang w:val="uk-UA"/>
        </w:rPr>
        <w:t xml:space="preserve">та магістра </w:t>
      </w:r>
      <w:r>
        <w:rPr>
          <w:sz w:val="36"/>
          <w:szCs w:val="36"/>
          <w:lang w:val="uk-UA"/>
        </w:rPr>
        <w:t xml:space="preserve">зі спеціальності </w:t>
      </w:r>
    </w:p>
    <w:p w:rsidR="00E22315" w:rsidRPr="00E22315" w:rsidRDefault="00286F46" w:rsidP="00A346E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uk-UA"/>
        </w:rPr>
        <w:t>Математика</w:t>
      </w:r>
    </w:p>
    <w:p w:rsidR="00A346E1" w:rsidRPr="00FB606D" w:rsidRDefault="00A346E1" w:rsidP="00A346E1">
      <w:pPr>
        <w:jc w:val="center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на базі </w:t>
      </w:r>
      <w:r w:rsidRPr="00FB606D">
        <w:rPr>
          <w:sz w:val="36"/>
          <w:szCs w:val="36"/>
          <w:lang w:val="uk-UA"/>
        </w:rPr>
        <w:t>освітньо-кваліфікаційн</w:t>
      </w:r>
      <w:r w:rsidR="00286F46">
        <w:rPr>
          <w:sz w:val="36"/>
          <w:szCs w:val="36"/>
          <w:lang w:val="uk-UA"/>
        </w:rPr>
        <w:t>ого</w:t>
      </w:r>
      <w:r w:rsidRPr="00FB606D">
        <w:rPr>
          <w:sz w:val="36"/>
          <w:szCs w:val="36"/>
          <w:lang w:val="uk-UA"/>
        </w:rPr>
        <w:t xml:space="preserve"> рівн</w:t>
      </w:r>
      <w:r w:rsidR="00286F46">
        <w:rPr>
          <w:sz w:val="36"/>
          <w:szCs w:val="36"/>
          <w:lang w:val="uk-UA"/>
        </w:rPr>
        <w:t>я</w:t>
      </w:r>
      <w:r w:rsidRPr="00FB606D">
        <w:rPr>
          <w:sz w:val="36"/>
          <w:szCs w:val="36"/>
          <w:lang w:val="uk-UA"/>
        </w:rPr>
        <w:t xml:space="preserve"> </w:t>
      </w:r>
      <w:r w:rsidR="00286F46">
        <w:rPr>
          <w:sz w:val="36"/>
          <w:szCs w:val="36"/>
          <w:lang w:val="uk-UA"/>
        </w:rPr>
        <w:t>бакалавр</w:t>
      </w:r>
    </w:p>
    <w:p w:rsidR="00A346E1" w:rsidRDefault="00A346E1" w:rsidP="00A346E1">
      <w:pPr>
        <w:jc w:val="center"/>
        <w:rPr>
          <w:lang w:val="uk-UA"/>
        </w:rPr>
      </w:pPr>
    </w:p>
    <w:p w:rsidR="00A346E1" w:rsidRDefault="00A346E1" w:rsidP="00A346E1">
      <w:pPr>
        <w:jc w:val="both"/>
        <w:rPr>
          <w:lang w:val="uk-UA"/>
        </w:rPr>
      </w:pPr>
    </w:p>
    <w:p w:rsidR="00A346E1" w:rsidRDefault="00A346E1" w:rsidP="00A346E1">
      <w:pPr>
        <w:jc w:val="both"/>
        <w:rPr>
          <w:lang w:val="uk-UA"/>
        </w:rPr>
      </w:pPr>
    </w:p>
    <w:p w:rsidR="00A346E1" w:rsidRDefault="00A346E1" w:rsidP="00A346E1">
      <w:pPr>
        <w:jc w:val="both"/>
        <w:rPr>
          <w:lang w:val="uk-UA"/>
        </w:rPr>
      </w:pPr>
    </w:p>
    <w:p w:rsidR="00A346E1" w:rsidRDefault="00A346E1" w:rsidP="00A346E1">
      <w:pPr>
        <w:jc w:val="both"/>
        <w:rPr>
          <w:lang w:val="uk-UA"/>
        </w:rPr>
      </w:pPr>
    </w:p>
    <w:p w:rsidR="00A346E1" w:rsidRDefault="00A346E1" w:rsidP="00A346E1">
      <w:pPr>
        <w:jc w:val="both"/>
        <w:rPr>
          <w:lang w:val="uk-UA"/>
        </w:rPr>
      </w:pPr>
    </w:p>
    <w:p w:rsidR="00A346E1" w:rsidRDefault="00A346E1" w:rsidP="00A346E1">
      <w:pPr>
        <w:jc w:val="both"/>
        <w:rPr>
          <w:lang w:val="uk-UA"/>
        </w:rPr>
      </w:pPr>
    </w:p>
    <w:p w:rsidR="00A346E1" w:rsidRDefault="00A346E1" w:rsidP="00A346E1">
      <w:pPr>
        <w:jc w:val="both"/>
        <w:rPr>
          <w:lang w:val="uk-UA"/>
        </w:rPr>
      </w:pPr>
    </w:p>
    <w:p w:rsidR="00A346E1" w:rsidRDefault="00A346E1" w:rsidP="00A346E1">
      <w:pPr>
        <w:jc w:val="both"/>
        <w:rPr>
          <w:lang w:val="uk-UA"/>
        </w:rPr>
      </w:pPr>
    </w:p>
    <w:p w:rsidR="00A346E1" w:rsidRDefault="00A346E1" w:rsidP="00A346E1">
      <w:pPr>
        <w:jc w:val="both"/>
        <w:rPr>
          <w:lang w:val="uk-UA"/>
        </w:rPr>
      </w:pPr>
    </w:p>
    <w:p w:rsidR="00A346E1" w:rsidRDefault="00A346E1" w:rsidP="00A346E1">
      <w:pPr>
        <w:jc w:val="both"/>
        <w:rPr>
          <w:lang w:val="uk-UA"/>
        </w:rPr>
      </w:pPr>
    </w:p>
    <w:p w:rsidR="006E3625" w:rsidRPr="004E6A3D" w:rsidRDefault="00A346E1" w:rsidP="006E3625">
      <w:pPr>
        <w:ind w:firstLine="900"/>
        <w:jc w:val="both"/>
        <w:rPr>
          <w:sz w:val="28"/>
          <w:szCs w:val="28"/>
        </w:rPr>
      </w:pPr>
      <w:r w:rsidRPr="00874A29">
        <w:rPr>
          <w:sz w:val="30"/>
          <w:szCs w:val="30"/>
          <w:lang w:val="uk-UA"/>
        </w:rPr>
        <w:t>Схвалено науково-методичною комісією  фізико-математичного факульт</w:t>
      </w:r>
      <w:r w:rsidR="00964BE9">
        <w:rPr>
          <w:sz w:val="30"/>
          <w:szCs w:val="30"/>
          <w:lang w:val="uk-UA"/>
        </w:rPr>
        <w:t xml:space="preserve">ету </w:t>
      </w:r>
      <w:r w:rsidR="006E3625">
        <w:rPr>
          <w:sz w:val="30"/>
          <w:szCs w:val="30"/>
          <w:lang w:val="uk-UA"/>
        </w:rPr>
        <w:t xml:space="preserve">від </w:t>
      </w:r>
      <w:r w:rsidR="00062C4C">
        <w:rPr>
          <w:sz w:val="30"/>
          <w:szCs w:val="30"/>
        </w:rPr>
        <w:t xml:space="preserve"> «</w:t>
      </w:r>
      <w:r w:rsidR="004E6A3D" w:rsidRPr="004E6A3D">
        <w:rPr>
          <w:sz w:val="30"/>
          <w:szCs w:val="30"/>
        </w:rPr>
        <w:t>__</w:t>
      </w:r>
      <w:r w:rsidR="00062C4C">
        <w:rPr>
          <w:sz w:val="30"/>
          <w:szCs w:val="30"/>
          <w:lang w:val="uk-UA"/>
        </w:rPr>
        <w:t>»</w:t>
      </w:r>
      <w:r w:rsidR="004E6A3D" w:rsidRPr="004E6A3D">
        <w:rPr>
          <w:sz w:val="30"/>
          <w:szCs w:val="30"/>
        </w:rPr>
        <w:t xml:space="preserve"> ________</w:t>
      </w:r>
      <w:r w:rsidR="006E3625" w:rsidRPr="007E182E">
        <w:rPr>
          <w:sz w:val="28"/>
          <w:szCs w:val="28"/>
          <w:lang w:val="uk-UA"/>
        </w:rPr>
        <w:t xml:space="preserve"> 20</w:t>
      </w:r>
      <w:r w:rsidR="006E3625">
        <w:rPr>
          <w:sz w:val="28"/>
          <w:szCs w:val="28"/>
          <w:lang w:val="uk-UA"/>
        </w:rPr>
        <w:t>1</w:t>
      </w:r>
      <w:r w:rsidR="00873905">
        <w:rPr>
          <w:sz w:val="28"/>
          <w:szCs w:val="28"/>
          <w:lang w:val="uk-UA"/>
        </w:rPr>
        <w:t>5</w:t>
      </w:r>
      <w:r w:rsidR="006E3625" w:rsidRPr="007E182E">
        <w:rPr>
          <w:sz w:val="28"/>
          <w:szCs w:val="28"/>
          <w:lang w:val="uk-UA"/>
        </w:rPr>
        <w:t xml:space="preserve"> р., протокол №</w:t>
      </w:r>
      <w:r w:rsidR="006E3625" w:rsidRPr="007E182E">
        <w:rPr>
          <w:sz w:val="28"/>
          <w:szCs w:val="28"/>
        </w:rPr>
        <w:t xml:space="preserve"> </w:t>
      </w:r>
      <w:r w:rsidR="004E6A3D" w:rsidRPr="004E6A3D">
        <w:rPr>
          <w:sz w:val="28"/>
          <w:szCs w:val="28"/>
        </w:rPr>
        <w:t>__.</w:t>
      </w:r>
    </w:p>
    <w:p w:rsidR="00A346E1" w:rsidRPr="00062C4C" w:rsidRDefault="00A346E1" w:rsidP="00A346E1">
      <w:pPr>
        <w:ind w:firstLine="900"/>
        <w:jc w:val="both"/>
        <w:rPr>
          <w:sz w:val="30"/>
          <w:szCs w:val="30"/>
        </w:rPr>
      </w:pPr>
    </w:p>
    <w:p w:rsidR="00A346E1" w:rsidRPr="00874A29" w:rsidRDefault="00A346E1" w:rsidP="00A346E1">
      <w:pPr>
        <w:ind w:firstLine="900"/>
        <w:jc w:val="both"/>
        <w:rPr>
          <w:sz w:val="30"/>
          <w:szCs w:val="30"/>
          <w:lang w:val="uk-UA"/>
        </w:rPr>
      </w:pPr>
    </w:p>
    <w:p w:rsidR="00506225" w:rsidRPr="007F6C26" w:rsidRDefault="00FB606D" w:rsidP="007F6C26">
      <w:pPr>
        <w:jc w:val="both"/>
        <w:rPr>
          <w:sz w:val="28"/>
          <w:szCs w:val="28"/>
          <w:lang w:val="uk-UA"/>
        </w:rPr>
      </w:pPr>
      <w:r w:rsidRPr="007F6C26">
        <w:rPr>
          <w:b/>
          <w:lang w:val="uk-UA"/>
        </w:rPr>
        <w:br w:type="page"/>
      </w:r>
      <w:r w:rsidR="00506225" w:rsidRPr="007F6C26">
        <w:rPr>
          <w:sz w:val="28"/>
          <w:szCs w:val="28"/>
          <w:lang w:val="uk-UA"/>
        </w:rPr>
        <w:lastRenderedPageBreak/>
        <w:t>Програма вступного екзамену з математики на навчання для одержання осв</w:t>
      </w:r>
      <w:r w:rsidR="00506225" w:rsidRPr="007F6C26">
        <w:rPr>
          <w:sz w:val="28"/>
          <w:szCs w:val="28"/>
          <w:lang w:val="uk-UA"/>
        </w:rPr>
        <w:t>і</w:t>
      </w:r>
      <w:r w:rsidR="00506225" w:rsidRPr="007F6C26">
        <w:rPr>
          <w:sz w:val="28"/>
          <w:szCs w:val="28"/>
          <w:lang w:val="uk-UA"/>
        </w:rPr>
        <w:t>тньо-кваліфікаційн</w:t>
      </w:r>
      <w:r w:rsidR="00062C4C">
        <w:rPr>
          <w:sz w:val="28"/>
          <w:szCs w:val="28"/>
          <w:lang w:val="uk-UA"/>
        </w:rPr>
        <w:t>их</w:t>
      </w:r>
      <w:r w:rsidR="00506225" w:rsidRPr="007F6C26">
        <w:rPr>
          <w:sz w:val="28"/>
          <w:szCs w:val="28"/>
          <w:lang w:val="uk-UA"/>
        </w:rPr>
        <w:t xml:space="preserve"> рівн</w:t>
      </w:r>
      <w:r w:rsidR="00062C4C">
        <w:rPr>
          <w:sz w:val="28"/>
          <w:szCs w:val="28"/>
          <w:lang w:val="uk-UA"/>
        </w:rPr>
        <w:t>ів</w:t>
      </w:r>
      <w:r w:rsidR="00506225" w:rsidRPr="007F6C26">
        <w:rPr>
          <w:sz w:val="28"/>
          <w:szCs w:val="28"/>
          <w:lang w:val="uk-UA"/>
        </w:rPr>
        <w:t xml:space="preserve"> </w:t>
      </w:r>
      <w:r w:rsidR="00062C4C">
        <w:rPr>
          <w:sz w:val="28"/>
          <w:szCs w:val="28"/>
          <w:lang w:val="uk-UA"/>
        </w:rPr>
        <w:t>«</w:t>
      </w:r>
      <w:r w:rsidR="00506225" w:rsidRPr="007F6C26">
        <w:rPr>
          <w:sz w:val="28"/>
          <w:szCs w:val="28"/>
          <w:lang w:val="uk-UA"/>
        </w:rPr>
        <w:t>спеціаліст</w:t>
      </w:r>
      <w:r w:rsidR="00062C4C">
        <w:rPr>
          <w:sz w:val="28"/>
          <w:szCs w:val="28"/>
          <w:lang w:val="uk-UA"/>
        </w:rPr>
        <w:t>» та «магістр»</w:t>
      </w:r>
      <w:r w:rsidR="00506225" w:rsidRPr="007F6C26">
        <w:rPr>
          <w:sz w:val="28"/>
          <w:szCs w:val="28"/>
          <w:lang w:val="uk-UA"/>
        </w:rPr>
        <w:t xml:space="preserve"> </w:t>
      </w:r>
      <w:r w:rsidR="007F6C26" w:rsidRPr="007F6C26">
        <w:rPr>
          <w:sz w:val="28"/>
          <w:szCs w:val="28"/>
          <w:lang w:val="uk-UA"/>
        </w:rPr>
        <w:t xml:space="preserve">зі спеціальності  </w:t>
      </w:r>
      <w:r w:rsidR="00062C4C">
        <w:rPr>
          <w:b/>
          <w:sz w:val="28"/>
          <w:szCs w:val="28"/>
          <w:lang w:val="uk-UA"/>
        </w:rPr>
        <w:t>«</w:t>
      </w:r>
      <w:r w:rsidR="007F6C26" w:rsidRPr="007F6C26">
        <w:rPr>
          <w:b/>
          <w:sz w:val="28"/>
          <w:szCs w:val="28"/>
          <w:lang w:val="uk-UA"/>
        </w:rPr>
        <w:t>М</w:t>
      </w:r>
      <w:r w:rsidR="007F6C26" w:rsidRPr="007F6C26">
        <w:rPr>
          <w:b/>
          <w:sz w:val="28"/>
          <w:szCs w:val="28"/>
          <w:lang w:val="uk-UA"/>
        </w:rPr>
        <w:t>а</w:t>
      </w:r>
      <w:r w:rsidR="007F6C26" w:rsidRPr="007F6C26">
        <w:rPr>
          <w:b/>
          <w:sz w:val="28"/>
          <w:szCs w:val="28"/>
          <w:lang w:val="uk-UA"/>
        </w:rPr>
        <w:t>тематика</w:t>
      </w:r>
      <w:r w:rsidR="00062C4C">
        <w:rPr>
          <w:b/>
          <w:sz w:val="28"/>
          <w:szCs w:val="28"/>
          <w:lang w:val="uk-UA"/>
        </w:rPr>
        <w:t>»</w:t>
      </w:r>
      <w:r w:rsidR="007F6C26" w:rsidRPr="007F6C26">
        <w:rPr>
          <w:b/>
          <w:sz w:val="28"/>
          <w:szCs w:val="28"/>
          <w:lang w:val="uk-UA"/>
        </w:rPr>
        <w:t xml:space="preserve"> </w:t>
      </w:r>
      <w:r w:rsidR="007F6C26" w:rsidRPr="007F6C26">
        <w:rPr>
          <w:sz w:val="28"/>
          <w:szCs w:val="28"/>
          <w:lang w:val="uk-UA"/>
        </w:rPr>
        <w:t xml:space="preserve"> на базі освітньо-кваліфікаційн</w:t>
      </w:r>
      <w:r w:rsidR="00062C4C">
        <w:rPr>
          <w:sz w:val="28"/>
          <w:szCs w:val="28"/>
          <w:lang w:val="uk-UA"/>
        </w:rPr>
        <w:t>их</w:t>
      </w:r>
      <w:r w:rsidR="007F6C26" w:rsidRPr="007F6C26">
        <w:rPr>
          <w:sz w:val="28"/>
          <w:szCs w:val="28"/>
          <w:lang w:val="uk-UA"/>
        </w:rPr>
        <w:t xml:space="preserve"> рівн</w:t>
      </w:r>
      <w:r w:rsidR="00062C4C">
        <w:rPr>
          <w:sz w:val="28"/>
          <w:szCs w:val="28"/>
          <w:lang w:val="uk-UA"/>
        </w:rPr>
        <w:t>ів «</w:t>
      </w:r>
      <w:r w:rsidR="007F6C26" w:rsidRPr="007F6C26">
        <w:rPr>
          <w:sz w:val="28"/>
          <w:szCs w:val="28"/>
          <w:lang w:val="uk-UA"/>
        </w:rPr>
        <w:t>бакалавр</w:t>
      </w:r>
      <w:r w:rsidR="00062C4C">
        <w:rPr>
          <w:sz w:val="28"/>
          <w:szCs w:val="28"/>
          <w:lang w:val="uk-UA"/>
        </w:rPr>
        <w:t>», «спеціаліст»</w:t>
      </w:r>
      <w:r w:rsidR="00506225" w:rsidRPr="007F6C26">
        <w:rPr>
          <w:sz w:val="28"/>
          <w:szCs w:val="28"/>
          <w:lang w:val="uk-UA"/>
        </w:rPr>
        <w:t>. – НДУ імені Миколи Гоголя, 20</w:t>
      </w:r>
      <w:r w:rsidR="00EE0504" w:rsidRPr="007F6C26">
        <w:rPr>
          <w:sz w:val="28"/>
          <w:szCs w:val="28"/>
          <w:lang w:val="uk-UA"/>
        </w:rPr>
        <w:t>1</w:t>
      </w:r>
      <w:r w:rsidR="00873905">
        <w:rPr>
          <w:sz w:val="28"/>
          <w:szCs w:val="28"/>
          <w:lang w:val="uk-UA"/>
        </w:rPr>
        <w:t>5</w:t>
      </w:r>
      <w:r w:rsidR="00506225" w:rsidRPr="007F6C26">
        <w:rPr>
          <w:sz w:val="28"/>
          <w:szCs w:val="28"/>
          <w:lang w:val="uk-UA"/>
        </w:rPr>
        <w:t xml:space="preserve"> р.</w:t>
      </w:r>
    </w:p>
    <w:p w:rsidR="00506225" w:rsidRDefault="00506225" w:rsidP="00506225">
      <w:pPr>
        <w:rPr>
          <w:lang w:val="uk-UA"/>
        </w:rPr>
      </w:pPr>
    </w:p>
    <w:p w:rsidR="00506225" w:rsidRDefault="00506225" w:rsidP="00506225">
      <w:pPr>
        <w:rPr>
          <w:lang w:val="uk-UA"/>
        </w:rPr>
      </w:pPr>
    </w:p>
    <w:p w:rsidR="00506225" w:rsidRDefault="00506225" w:rsidP="00506225">
      <w:pPr>
        <w:rPr>
          <w:lang w:val="uk-UA"/>
        </w:rPr>
      </w:pPr>
    </w:p>
    <w:p w:rsidR="00BE6C2D" w:rsidRDefault="00BE6C2D" w:rsidP="00506225">
      <w:pPr>
        <w:ind w:firstLine="540"/>
        <w:rPr>
          <w:sz w:val="28"/>
          <w:szCs w:val="28"/>
          <w:lang w:val="uk-UA"/>
        </w:rPr>
      </w:pPr>
    </w:p>
    <w:p w:rsidR="00BE6C2D" w:rsidRDefault="00BE6C2D" w:rsidP="00506225">
      <w:pPr>
        <w:ind w:firstLine="540"/>
        <w:rPr>
          <w:sz w:val="28"/>
          <w:szCs w:val="28"/>
          <w:lang w:val="uk-UA"/>
        </w:rPr>
      </w:pPr>
    </w:p>
    <w:p w:rsidR="007B6481" w:rsidRDefault="007B6481" w:rsidP="00506225">
      <w:pPr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Галузь знань: 0402 Фізико-математичні науки</w:t>
      </w:r>
    </w:p>
    <w:p w:rsidR="007F6C26" w:rsidRDefault="007F6C26" w:rsidP="00506225">
      <w:pPr>
        <w:ind w:firstLine="540"/>
        <w:rPr>
          <w:sz w:val="28"/>
          <w:szCs w:val="28"/>
          <w:lang w:val="uk-UA"/>
        </w:rPr>
      </w:pPr>
    </w:p>
    <w:p w:rsidR="00506225" w:rsidRDefault="00286F46" w:rsidP="00506225">
      <w:pPr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Спеціальності</w:t>
      </w:r>
      <w:r w:rsidR="00506225" w:rsidRPr="00BE6C2D">
        <w:rPr>
          <w:sz w:val="28"/>
          <w:szCs w:val="28"/>
          <w:lang w:val="uk-UA"/>
        </w:rPr>
        <w:t xml:space="preserve">: </w:t>
      </w:r>
      <w:r w:rsidR="007F6C26">
        <w:rPr>
          <w:sz w:val="28"/>
          <w:szCs w:val="28"/>
          <w:lang w:val="uk-UA"/>
        </w:rPr>
        <w:t>7.04020101 Математика</w:t>
      </w:r>
      <w:r w:rsidR="007B6481">
        <w:rPr>
          <w:sz w:val="28"/>
          <w:szCs w:val="28"/>
          <w:lang w:val="uk-UA"/>
        </w:rPr>
        <w:t>*</w:t>
      </w:r>
      <w:r w:rsidR="00062C4C">
        <w:rPr>
          <w:sz w:val="28"/>
          <w:szCs w:val="28"/>
          <w:lang w:val="uk-UA"/>
        </w:rPr>
        <w:t>; 8.04020101 Математика*</w:t>
      </w:r>
    </w:p>
    <w:p w:rsidR="007F6C26" w:rsidRPr="00BE6C2D" w:rsidRDefault="007F6C26" w:rsidP="00506225">
      <w:pPr>
        <w:ind w:firstLine="540"/>
        <w:rPr>
          <w:sz w:val="28"/>
          <w:szCs w:val="28"/>
          <w:lang w:val="uk-UA"/>
        </w:rPr>
      </w:pPr>
    </w:p>
    <w:p w:rsidR="00BE6C2D" w:rsidRDefault="00BE6C2D" w:rsidP="00BE6C2D">
      <w:pPr>
        <w:ind w:firstLine="540"/>
        <w:rPr>
          <w:sz w:val="28"/>
          <w:szCs w:val="28"/>
          <w:lang w:val="uk-UA"/>
        </w:rPr>
      </w:pPr>
      <w:r w:rsidRPr="00BE6C2D">
        <w:rPr>
          <w:sz w:val="28"/>
          <w:szCs w:val="28"/>
          <w:lang w:val="uk-UA"/>
        </w:rPr>
        <w:t>Освітньо-кваліфікаційн</w:t>
      </w:r>
      <w:r w:rsidR="00C372D5">
        <w:rPr>
          <w:sz w:val="28"/>
          <w:szCs w:val="28"/>
          <w:lang w:val="uk-UA"/>
        </w:rPr>
        <w:t>і</w:t>
      </w:r>
      <w:r w:rsidRPr="00BE6C2D">
        <w:rPr>
          <w:sz w:val="28"/>
          <w:szCs w:val="28"/>
          <w:lang w:val="uk-UA"/>
        </w:rPr>
        <w:t xml:space="preserve"> рів</w:t>
      </w:r>
      <w:r w:rsidR="00C372D5">
        <w:rPr>
          <w:sz w:val="28"/>
          <w:szCs w:val="28"/>
          <w:lang w:val="uk-UA"/>
        </w:rPr>
        <w:t>ні</w:t>
      </w:r>
      <w:r w:rsidRPr="00BE6C2D">
        <w:rPr>
          <w:sz w:val="28"/>
          <w:szCs w:val="28"/>
          <w:lang w:val="uk-UA"/>
        </w:rPr>
        <w:t xml:space="preserve">: </w:t>
      </w:r>
      <w:r w:rsidR="00C372D5">
        <w:rPr>
          <w:sz w:val="28"/>
          <w:szCs w:val="28"/>
          <w:lang w:val="uk-UA"/>
        </w:rPr>
        <w:t xml:space="preserve"> </w:t>
      </w:r>
      <w:r w:rsidRPr="00BE6C2D">
        <w:rPr>
          <w:sz w:val="28"/>
          <w:szCs w:val="28"/>
          <w:lang w:val="uk-UA"/>
        </w:rPr>
        <w:t>спеціаліст</w:t>
      </w:r>
      <w:r w:rsidR="00062C4C">
        <w:rPr>
          <w:sz w:val="28"/>
          <w:szCs w:val="28"/>
          <w:lang w:val="uk-UA"/>
        </w:rPr>
        <w:t>, магістр</w:t>
      </w:r>
    </w:p>
    <w:p w:rsidR="00BE6C2D" w:rsidRDefault="00BE6C2D" w:rsidP="00BE6C2D">
      <w:pPr>
        <w:ind w:firstLine="540"/>
        <w:rPr>
          <w:sz w:val="28"/>
          <w:szCs w:val="28"/>
          <w:lang w:val="uk-UA"/>
        </w:rPr>
      </w:pPr>
    </w:p>
    <w:p w:rsidR="00BE6C2D" w:rsidRDefault="00BE6C2D" w:rsidP="00BE6C2D">
      <w:pPr>
        <w:ind w:firstLine="540"/>
        <w:rPr>
          <w:sz w:val="28"/>
          <w:szCs w:val="28"/>
          <w:lang w:val="uk-UA"/>
        </w:rPr>
      </w:pPr>
    </w:p>
    <w:p w:rsidR="00BE6C2D" w:rsidRDefault="00BE6C2D" w:rsidP="00BE6C2D">
      <w:pPr>
        <w:ind w:left="540"/>
        <w:rPr>
          <w:sz w:val="28"/>
          <w:szCs w:val="28"/>
          <w:lang w:val="uk-UA"/>
        </w:rPr>
      </w:pPr>
    </w:p>
    <w:p w:rsidR="00BE6C2D" w:rsidRDefault="00BE6C2D" w:rsidP="00BE6C2D">
      <w:pPr>
        <w:ind w:left="540"/>
        <w:rPr>
          <w:sz w:val="28"/>
          <w:szCs w:val="28"/>
          <w:lang w:val="uk-UA"/>
        </w:rPr>
      </w:pPr>
    </w:p>
    <w:p w:rsidR="00BE6C2D" w:rsidRDefault="00BE6C2D" w:rsidP="00BE6C2D">
      <w:pPr>
        <w:ind w:left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Укладачі:</w:t>
      </w:r>
    </w:p>
    <w:p w:rsidR="00BE6C2D" w:rsidRDefault="00BE6C2D" w:rsidP="00BE6C2D">
      <w:pPr>
        <w:ind w:left="18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кандидат </w:t>
      </w:r>
      <w:r w:rsidR="000075FC">
        <w:rPr>
          <w:sz w:val="28"/>
          <w:szCs w:val="28"/>
          <w:lang w:val="uk-UA"/>
        </w:rPr>
        <w:t>педагогічних</w:t>
      </w:r>
      <w:r w:rsidR="007F6C26">
        <w:rPr>
          <w:sz w:val="28"/>
          <w:szCs w:val="28"/>
          <w:lang w:val="uk-UA"/>
        </w:rPr>
        <w:t xml:space="preserve"> наук</w:t>
      </w:r>
      <w:r>
        <w:rPr>
          <w:sz w:val="28"/>
          <w:szCs w:val="28"/>
          <w:lang w:val="uk-UA"/>
        </w:rPr>
        <w:t>, доцент кафедри вищої математ</w:t>
      </w:r>
      <w:r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ки </w:t>
      </w:r>
      <w:r w:rsidR="000075FC">
        <w:rPr>
          <w:sz w:val="28"/>
          <w:szCs w:val="28"/>
          <w:lang w:val="uk-UA"/>
        </w:rPr>
        <w:t>Опанасенко В.Г.,</w:t>
      </w:r>
    </w:p>
    <w:p w:rsidR="00BE6C2D" w:rsidRDefault="00BE6C2D" w:rsidP="00BE6C2D">
      <w:pPr>
        <w:ind w:left="18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кандидат фізико-математичних наук, доцент кафедри вищої математики Курниш А.В.,</w:t>
      </w:r>
    </w:p>
    <w:p w:rsidR="00BE6C2D" w:rsidRDefault="00BE6C2D" w:rsidP="00BE6C2D">
      <w:pPr>
        <w:ind w:left="18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кандидат фізико-математичних наук, доцент</w:t>
      </w:r>
      <w:r w:rsidRPr="00BE6C2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кафедри вищої математики Циганок Л.В.,</w:t>
      </w:r>
    </w:p>
    <w:p w:rsidR="00BE6C2D" w:rsidRDefault="00BE6C2D" w:rsidP="00BE6C2D">
      <w:pPr>
        <w:ind w:left="18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кандидат фізико-математичних наук, доцент кафед</w:t>
      </w:r>
      <w:r w:rsidR="00EE0504">
        <w:rPr>
          <w:sz w:val="28"/>
          <w:szCs w:val="28"/>
          <w:lang w:val="uk-UA"/>
        </w:rPr>
        <w:t>ри вищої математики Старун І.І.</w:t>
      </w:r>
    </w:p>
    <w:p w:rsidR="00873905" w:rsidRDefault="00873905" w:rsidP="00BE6C2D">
      <w:pPr>
        <w:ind w:left="18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кандидат фізико-математичних наук, старший викладач каф</w:t>
      </w:r>
      <w:r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дри вищої математики Чорненька О.В.</w:t>
      </w:r>
    </w:p>
    <w:p w:rsidR="00BE6C2D" w:rsidRPr="00BE6C2D" w:rsidRDefault="00BE6C2D" w:rsidP="00BE6C2D">
      <w:pPr>
        <w:ind w:firstLine="540"/>
        <w:rPr>
          <w:sz w:val="28"/>
          <w:szCs w:val="28"/>
          <w:lang w:val="uk-UA"/>
        </w:rPr>
      </w:pPr>
    </w:p>
    <w:p w:rsidR="00BE6C2D" w:rsidRPr="00506225" w:rsidRDefault="00BE6C2D" w:rsidP="00506225">
      <w:pPr>
        <w:ind w:firstLine="540"/>
        <w:rPr>
          <w:lang w:val="uk-UA"/>
        </w:rPr>
      </w:pPr>
    </w:p>
    <w:p w:rsidR="00BE6C2D" w:rsidRDefault="00BE6C2D" w:rsidP="00AB2653">
      <w:pPr>
        <w:pStyle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>
        <w:rPr>
          <w:b/>
          <w:bCs/>
          <w:sz w:val="28"/>
          <w:szCs w:val="28"/>
        </w:rPr>
        <w:lastRenderedPageBreak/>
        <w:t xml:space="preserve">З М І С Т </w:t>
      </w:r>
    </w:p>
    <w:p w:rsidR="006A0C04" w:rsidRPr="006A0C04" w:rsidRDefault="006A0C04" w:rsidP="006A0C04">
      <w:pPr>
        <w:rPr>
          <w:lang w:val="uk-UA"/>
        </w:rPr>
      </w:pPr>
    </w:p>
    <w:p w:rsidR="00BE6C2D" w:rsidRPr="00BE6C2D" w:rsidRDefault="00BE6C2D" w:rsidP="006A0C04">
      <w:pPr>
        <w:spacing w:line="360" w:lineRule="auto"/>
        <w:jc w:val="right"/>
        <w:rPr>
          <w:sz w:val="28"/>
          <w:szCs w:val="28"/>
          <w:lang w:val="uk-UA"/>
        </w:rPr>
      </w:pPr>
      <w:r w:rsidRPr="00BE6C2D">
        <w:rPr>
          <w:sz w:val="28"/>
          <w:szCs w:val="28"/>
          <w:lang w:val="uk-UA"/>
        </w:rPr>
        <w:t>Стор.</w:t>
      </w:r>
    </w:p>
    <w:p w:rsidR="00BE6C2D" w:rsidRDefault="00BE6C2D" w:rsidP="006A0C04">
      <w:pPr>
        <w:spacing w:line="360" w:lineRule="auto"/>
        <w:jc w:val="both"/>
        <w:rPr>
          <w:sz w:val="28"/>
          <w:szCs w:val="28"/>
          <w:lang w:val="en-US"/>
        </w:rPr>
      </w:pPr>
      <w:r w:rsidRPr="00BE6C2D">
        <w:rPr>
          <w:sz w:val="28"/>
          <w:szCs w:val="28"/>
          <w:lang w:val="uk-UA"/>
        </w:rPr>
        <w:t>Пояснювальна записка</w:t>
      </w:r>
      <w:r>
        <w:rPr>
          <w:sz w:val="28"/>
          <w:szCs w:val="28"/>
          <w:lang w:val="uk-UA"/>
        </w:rPr>
        <w:t xml:space="preserve"> ………………………………………………………… 4</w:t>
      </w:r>
    </w:p>
    <w:p w:rsidR="00D3674D" w:rsidRDefault="00D3674D" w:rsidP="006A0C04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І. </w:t>
      </w:r>
      <w:r>
        <w:rPr>
          <w:sz w:val="28"/>
          <w:szCs w:val="28"/>
        </w:rPr>
        <w:t>Основн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вимоги до знань 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ум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>нь</w:t>
      </w:r>
      <w:r>
        <w:rPr>
          <w:sz w:val="28"/>
          <w:szCs w:val="28"/>
          <w:lang w:val="uk-UA"/>
        </w:rPr>
        <w:t xml:space="preserve"> …………………………………………… 4</w:t>
      </w:r>
    </w:p>
    <w:p w:rsidR="00D3674D" w:rsidRDefault="00D3674D" w:rsidP="006A0C04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ІІ. Критерії оцінювання знань і вмінь ………………………………………...</w:t>
      </w:r>
      <w:r w:rsidR="00A52279">
        <w:rPr>
          <w:sz w:val="28"/>
          <w:szCs w:val="28"/>
          <w:lang w:val="uk-UA"/>
        </w:rPr>
        <w:t xml:space="preserve">  4</w:t>
      </w:r>
    </w:p>
    <w:p w:rsidR="00D3674D" w:rsidRDefault="00D3674D" w:rsidP="006A0C04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ІІІ. Форма проведення вступного </w:t>
      </w:r>
      <w:r w:rsidR="00C60A2A">
        <w:rPr>
          <w:sz w:val="28"/>
          <w:szCs w:val="28"/>
          <w:lang w:val="uk-UA"/>
        </w:rPr>
        <w:t>випробування</w:t>
      </w:r>
      <w:r>
        <w:rPr>
          <w:sz w:val="28"/>
          <w:szCs w:val="28"/>
          <w:lang w:val="uk-UA"/>
        </w:rPr>
        <w:t xml:space="preserve"> ……………</w:t>
      </w:r>
      <w:r w:rsidR="000231D5">
        <w:rPr>
          <w:sz w:val="28"/>
          <w:szCs w:val="28"/>
          <w:lang w:val="uk-UA"/>
        </w:rPr>
        <w:t>………………</w:t>
      </w:r>
      <w:r w:rsidR="00A52279">
        <w:rPr>
          <w:sz w:val="28"/>
          <w:szCs w:val="28"/>
          <w:lang w:val="uk-UA"/>
        </w:rPr>
        <w:t>.. 5</w:t>
      </w:r>
    </w:p>
    <w:p w:rsidR="00BE6C2D" w:rsidRDefault="00D3674D" w:rsidP="006A0C04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en-GB"/>
        </w:rPr>
        <w:t>IV</w:t>
      </w:r>
      <w:r>
        <w:rPr>
          <w:sz w:val="28"/>
          <w:szCs w:val="28"/>
          <w:lang w:val="uk-UA"/>
        </w:rPr>
        <w:t xml:space="preserve">. </w:t>
      </w:r>
      <w:r w:rsidR="00BE6C2D">
        <w:rPr>
          <w:sz w:val="28"/>
          <w:szCs w:val="28"/>
          <w:lang w:val="uk-UA"/>
        </w:rPr>
        <w:t xml:space="preserve">Зміст </w:t>
      </w:r>
      <w:r>
        <w:rPr>
          <w:sz w:val="28"/>
          <w:szCs w:val="28"/>
          <w:lang w:val="uk-UA"/>
        </w:rPr>
        <w:t>навчального матеріалу ……………………..</w:t>
      </w:r>
      <w:r w:rsidR="00BE6C2D">
        <w:rPr>
          <w:sz w:val="28"/>
          <w:szCs w:val="28"/>
          <w:lang w:val="uk-UA"/>
        </w:rPr>
        <w:t>……………………….</w:t>
      </w:r>
      <w:r w:rsidR="006A0C04">
        <w:rPr>
          <w:sz w:val="28"/>
          <w:szCs w:val="28"/>
          <w:lang w:val="uk-UA"/>
        </w:rPr>
        <w:t>. 5</w:t>
      </w:r>
    </w:p>
    <w:p w:rsidR="006A0C04" w:rsidRDefault="006A0C04" w:rsidP="006A0C04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Алгебра і теорія чисел …………………………………………………. 5</w:t>
      </w:r>
    </w:p>
    <w:p w:rsidR="006A0C04" w:rsidRDefault="006A0C04" w:rsidP="006A0C04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Геометрія ……………………………………………………………….. 6</w:t>
      </w:r>
    </w:p>
    <w:p w:rsidR="00C372D5" w:rsidRDefault="006A0C04" w:rsidP="006A0C04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Математичний аналіз</w:t>
      </w:r>
      <w:r w:rsidR="00C372D5"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теорія функцій</w:t>
      </w:r>
      <w:r w:rsidR="00C372D5">
        <w:rPr>
          <w:sz w:val="28"/>
          <w:szCs w:val="28"/>
          <w:lang w:val="uk-UA"/>
        </w:rPr>
        <w:t>……………………………….7</w:t>
      </w:r>
      <w:r>
        <w:rPr>
          <w:sz w:val="28"/>
          <w:szCs w:val="28"/>
          <w:lang w:val="uk-UA"/>
        </w:rPr>
        <w:t xml:space="preserve"> </w:t>
      </w:r>
    </w:p>
    <w:p w:rsidR="006A0C04" w:rsidRDefault="00C372D5" w:rsidP="006A0C04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Д</w:t>
      </w:r>
      <w:r w:rsidR="006A0C04">
        <w:rPr>
          <w:sz w:val="28"/>
          <w:szCs w:val="28"/>
          <w:lang w:val="uk-UA"/>
        </w:rPr>
        <w:t xml:space="preserve">иференціальні рівняння </w:t>
      </w:r>
      <w:r>
        <w:rPr>
          <w:sz w:val="28"/>
          <w:szCs w:val="28"/>
          <w:lang w:val="uk-UA"/>
        </w:rPr>
        <w:t>та варіаційне числення………………….</w:t>
      </w:r>
      <w:r w:rsidR="006A0C04">
        <w:rPr>
          <w:sz w:val="28"/>
          <w:szCs w:val="28"/>
          <w:lang w:val="uk-UA"/>
        </w:rPr>
        <w:t>..</w:t>
      </w:r>
      <w:r w:rsidR="00062C4C">
        <w:rPr>
          <w:sz w:val="28"/>
          <w:szCs w:val="28"/>
          <w:lang w:val="uk-UA"/>
        </w:rPr>
        <w:t>.</w:t>
      </w:r>
      <w:r w:rsidR="006A0C0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9</w:t>
      </w:r>
    </w:p>
    <w:p w:rsidR="006A0C04" w:rsidRDefault="00D3674D" w:rsidP="006A0C04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en-GB"/>
        </w:rPr>
        <w:t>V</w:t>
      </w:r>
      <w:r>
        <w:rPr>
          <w:sz w:val="28"/>
          <w:szCs w:val="28"/>
          <w:lang w:val="uk-UA"/>
        </w:rPr>
        <w:t xml:space="preserve">. </w:t>
      </w:r>
      <w:r w:rsidR="006A0C04">
        <w:rPr>
          <w:sz w:val="28"/>
          <w:szCs w:val="28"/>
          <w:lang w:val="uk-UA"/>
        </w:rPr>
        <w:t xml:space="preserve">Список рекомендованої літератури ……………………………………….. </w:t>
      </w:r>
      <w:r w:rsidR="00C372D5">
        <w:rPr>
          <w:sz w:val="28"/>
          <w:szCs w:val="28"/>
          <w:lang w:val="uk-UA"/>
        </w:rPr>
        <w:t>10</w:t>
      </w:r>
    </w:p>
    <w:p w:rsidR="006A0C04" w:rsidRPr="00BE6C2D" w:rsidRDefault="006A0C04" w:rsidP="006A0C04">
      <w:pPr>
        <w:jc w:val="both"/>
        <w:rPr>
          <w:sz w:val="28"/>
          <w:szCs w:val="28"/>
          <w:lang w:val="uk-UA"/>
        </w:rPr>
      </w:pPr>
    </w:p>
    <w:p w:rsidR="006D2191" w:rsidRPr="00AB2653" w:rsidRDefault="006A0C04" w:rsidP="00AB2653">
      <w:pPr>
        <w:pStyle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FB606D" w:rsidRPr="00AB2653">
        <w:rPr>
          <w:b/>
          <w:bCs/>
          <w:sz w:val="28"/>
          <w:szCs w:val="28"/>
        </w:rPr>
        <w:lastRenderedPageBreak/>
        <w:t>Пояснювальна записка</w:t>
      </w:r>
    </w:p>
    <w:p w:rsidR="00FB606D" w:rsidRPr="00AB2653" w:rsidRDefault="00FB606D" w:rsidP="00AB2653">
      <w:pPr>
        <w:ind w:firstLine="540"/>
        <w:jc w:val="both"/>
        <w:rPr>
          <w:sz w:val="28"/>
          <w:szCs w:val="28"/>
          <w:lang w:val="uk-UA"/>
        </w:rPr>
      </w:pPr>
      <w:r w:rsidRPr="00AB2653">
        <w:rPr>
          <w:sz w:val="28"/>
          <w:szCs w:val="28"/>
          <w:lang w:val="uk-UA"/>
        </w:rPr>
        <w:t>Метою вступних випробувань є перевірка рівня знань та умінь вступн</w:t>
      </w:r>
      <w:r w:rsidRPr="00AB2653">
        <w:rPr>
          <w:sz w:val="28"/>
          <w:szCs w:val="28"/>
          <w:lang w:val="uk-UA"/>
        </w:rPr>
        <w:t>и</w:t>
      </w:r>
      <w:r w:rsidRPr="00AB2653">
        <w:rPr>
          <w:sz w:val="28"/>
          <w:szCs w:val="28"/>
          <w:lang w:val="uk-UA"/>
        </w:rPr>
        <w:t>ків з фундаментальних розділів математики, які вивчаються у вищих навч</w:t>
      </w:r>
      <w:r w:rsidRPr="00AB2653">
        <w:rPr>
          <w:sz w:val="28"/>
          <w:szCs w:val="28"/>
          <w:lang w:val="uk-UA"/>
        </w:rPr>
        <w:t>а</w:t>
      </w:r>
      <w:r w:rsidRPr="00AB2653">
        <w:rPr>
          <w:sz w:val="28"/>
          <w:szCs w:val="28"/>
          <w:lang w:val="uk-UA"/>
        </w:rPr>
        <w:t xml:space="preserve">льних закладах </w:t>
      </w:r>
      <w:r w:rsidR="002414F7">
        <w:rPr>
          <w:sz w:val="28"/>
          <w:szCs w:val="28"/>
          <w:lang w:val="uk-UA"/>
        </w:rPr>
        <w:t>за напрямом підготовки</w:t>
      </w:r>
      <w:r w:rsidRPr="00AB2653">
        <w:rPr>
          <w:sz w:val="28"/>
          <w:szCs w:val="28"/>
          <w:lang w:val="uk-UA"/>
        </w:rPr>
        <w:t xml:space="preserve"> </w:t>
      </w:r>
      <w:r w:rsidR="002414F7">
        <w:rPr>
          <w:sz w:val="28"/>
          <w:szCs w:val="28"/>
          <w:lang w:val="uk-UA"/>
        </w:rPr>
        <w:t>6.040201 Математика* та</w:t>
      </w:r>
      <w:r w:rsidRPr="00AB2653">
        <w:rPr>
          <w:sz w:val="28"/>
          <w:szCs w:val="28"/>
          <w:lang w:val="uk-UA"/>
        </w:rPr>
        <w:t xml:space="preserve"> освітньо-кваліфікаційним рівнем бакалавр, що дозволяє продовжувати їм навчання для здобуття освітньо-кваліфікаційн</w:t>
      </w:r>
      <w:r w:rsidR="002414F7">
        <w:rPr>
          <w:sz w:val="28"/>
          <w:szCs w:val="28"/>
          <w:lang w:val="uk-UA"/>
        </w:rPr>
        <w:t>их рівнів</w:t>
      </w:r>
      <w:r w:rsidRPr="00AB2653">
        <w:rPr>
          <w:sz w:val="28"/>
          <w:szCs w:val="28"/>
          <w:lang w:val="uk-UA"/>
        </w:rPr>
        <w:t xml:space="preserve"> </w:t>
      </w:r>
      <w:r w:rsidR="002414F7">
        <w:rPr>
          <w:sz w:val="28"/>
          <w:szCs w:val="28"/>
          <w:lang w:val="uk-UA"/>
        </w:rPr>
        <w:t>«</w:t>
      </w:r>
      <w:r w:rsidRPr="00AB2653">
        <w:rPr>
          <w:sz w:val="28"/>
          <w:szCs w:val="28"/>
          <w:lang w:val="uk-UA"/>
        </w:rPr>
        <w:t>спеціаліст</w:t>
      </w:r>
      <w:r w:rsidR="002414F7">
        <w:rPr>
          <w:sz w:val="28"/>
          <w:szCs w:val="28"/>
          <w:lang w:val="uk-UA"/>
        </w:rPr>
        <w:t>», «магістр»</w:t>
      </w:r>
      <w:r w:rsidRPr="00AB2653">
        <w:rPr>
          <w:sz w:val="28"/>
          <w:szCs w:val="28"/>
          <w:lang w:val="uk-UA"/>
        </w:rPr>
        <w:t>.</w:t>
      </w:r>
    </w:p>
    <w:p w:rsidR="00FB606D" w:rsidRPr="00AB2653" w:rsidRDefault="00FB606D" w:rsidP="00AB2653">
      <w:pPr>
        <w:ind w:firstLine="540"/>
        <w:jc w:val="both"/>
        <w:rPr>
          <w:sz w:val="28"/>
          <w:szCs w:val="28"/>
          <w:lang w:val="uk-UA"/>
        </w:rPr>
      </w:pPr>
      <w:r w:rsidRPr="00AB2653">
        <w:rPr>
          <w:sz w:val="28"/>
          <w:szCs w:val="28"/>
          <w:lang w:val="uk-UA"/>
        </w:rPr>
        <w:t>Програма вступних випробувань містить  питання з курсів лінійної алг</w:t>
      </w:r>
      <w:r w:rsidRPr="00AB2653">
        <w:rPr>
          <w:sz w:val="28"/>
          <w:szCs w:val="28"/>
          <w:lang w:val="uk-UA"/>
        </w:rPr>
        <w:t>е</w:t>
      </w:r>
      <w:r w:rsidRPr="00AB2653">
        <w:rPr>
          <w:sz w:val="28"/>
          <w:szCs w:val="28"/>
          <w:lang w:val="uk-UA"/>
        </w:rPr>
        <w:t>бри, вищої алгебри та теорії чисел; аналітичної, конструктивної, диференці</w:t>
      </w:r>
      <w:r w:rsidRPr="00AB2653">
        <w:rPr>
          <w:sz w:val="28"/>
          <w:szCs w:val="28"/>
          <w:lang w:val="uk-UA"/>
        </w:rPr>
        <w:t>а</w:t>
      </w:r>
      <w:r w:rsidRPr="00AB2653">
        <w:rPr>
          <w:sz w:val="28"/>
          <w:szCs w:val="28"/>
          <w:lang w:val="uk-UA"/>
        </w:rPr>
        <w:t>льної та вищої геометрії; математичного  аналізу, теорії функції та дифере</w:t>
      </w:r>
      <w:r w:rsidRPr="00AB2653">
        <w:rPr>
          <w:sz w:val="28"/>
          <w:szCs w:val="28"/>
          <w:lang w:val="uk-UA"/>
        </w:rPr>
        <w:t>н</w:t>
      </w:r>
      <w:r w:rsidRPr="00AB2653">
        <w:rPr>
          <w:sz w:val="28"/>
          <w:szCs w:val="28"/>
          <w:lang w:val="uk-UA"/>
        </w:rPr>
        <w:t xml:space="preserve">ціальних рівнянь, які об’єднані в </w:t>
      </w:r>
      <w:r w:rsidR="002414F7">
        <w:rPr>
          <w:sz w:val="28"/>
          <w:szCs w:val="28"/>
          <w:lang w:val="uk-UA"/>
        </w:rPr>
        <w:t>чотири розділи; «</w:t>
      </w:r>
      <w:r w:rsidRPr="00AB2653">
        <w:rPr>
          <w:sz w:val="28"/>
          <w:szCs w:val="28"/>
          <w:lang w:val="uk-UA"/>
        </w:rPr>
        <w:t>Алгебра і теорія чисел</w:t>
      </w:r>
      <w:r w:rsidR="002414F7">
        <w:rPr>
          <w:sz w:val="28"/>
          <w:szCs w:val="28"/>
          <w:lang w:val="uk-UA"/>
        </w:rPr>
        <w:t>», «</w:t>
      </w:r>
      <w:r w:rsidRPr="00AB2653">
        <w:rPr>
          <w:sz w:val="28"/>
          <w:szCs w:val="28"/>
          <w:lang w:val="uk-UA"/>
        </w:rPr>
        <w:t>Геометрія</w:t>
      </w:r>
      <w:r w:rsidR="002414F7">
        <w:rPr>
          <w:sz w:val="28"/>
          <w:szCs w:val="28"/>
          <w:lang w:val="uk-UA"/>
        </w:rPr>
        <w:t>», «</w:t>
      </w:r>
      <w:r w:rsidRPr="00AB2653">
        <w:rPr>
          <w:sz w:val="28"/>
          <w:szCs w:val="28"/>
          <w:lang w:val="uk-UA"/>
        </w:rPr>
        <w:t>Математичний аналіз</w:t>
      </w:r>
      <w:r w:rsidR="002414F7">
        <w:rPr>
          <w:sz w:val="28"/>
          <w:szCs w:val="28"/>
          <w:lang w:val="uk-UA"/>
        </w:rPr>
        <w:t xml:space="preserve"> та</w:t>
      </w:r>
      <w:r w:rsidRPr="00AB2653">
        <w:rPr>
          <w:sz w:val="28"/>
          <w:szCs w:val="28"/>
          <w:lang w:val="uk-UA"/>
        </w:rPr>
        <w:t xml:space="preserve"> теорія функцій</w:t>
      </w:r>
      <w:r w:rsidR="002414F7">
        <w:rPr>
          <w:sz w:val="28"/>
          <w:szCs w:val="28"/>
          <w:lang w:val="uk-UA"/>
        </w:rPr>
        <w:t>»,</w:t>
      </w:r>
      <w:r w:rsidRPr="00AB2653">
        <w:rPr>
          <w:sz w:val="28"/>
          <w:szCs w:val="28"/>
          <w:lang w:val="uk-UA"/>
        </w:rPr>
        <w:t xml:space="preserve"> </w:t>
      </w:r>
      <w:r w:rsidR="002414F7">
        <w:rPr>
          <w:sz w:val="28"/>
          <w:szCs w:val="28"/>
          <w:lang w:val="uk-UA"/>
        </w:rPr>
        <w:t>«Д</w:t>
      </w:r>
      <w:r w:rsidRPr="00AB2653">
        <w:rPr>
          <w:sz w:val="28"/>
          <w:szCs w:val="28"/>
          <w:lang w:val="uk-UA"/>
        </w:rPr>
        <w:t>иференціальні р</w:t>
      </w:r>
      <w:r w:rsidRPr="00AB2653">
        <w:rPr>
          <w:sz w:val="28"/>
          <w:szCs w:val="28"/>
          <w:lang w:val="uk-UA"/>
        </w:rPr>
        <w:t>і</w:t>
      </w:r>
      <w:r w:rsidRPr="00AB2653">
        <w:rPr>
          <w:sz w:val="28"/>
          <w:szCs w:val="28"/>
          <w:lang w:val="uk-UA"/>
        </w:rPr>
        <w:t>вняння</w:t>
      </w:r>
      <w:r w:rsidR="002414F7">
        <w:rPr>
          <w:sz w:val="28"/>
          <w:szCs w:val="28"/>
          <w:lang w:val="uk-UA"/>
        </w:rPr>
        <w:t xml:space="preserve"> та варіаційне числення»</w:t>
      </w:r>
      <w:r w:rsidRPr="00AB2653">
        <w:rPr>
          <w:sz w:val="28"/>
          <w:szCs w:val="28"/>
          <w:lang w:val="uk-UA"/>
        </w:rPr>
        <w:t>.</w:t>
      </w:r>
    </w:p>
    <w:p w:rsidR="00D3674D" w:rsidRDefault="00D3674D" w:rsidP="00D3674D">
      <w:pPr>
        <w:jc w:val="center"/>
        <w:rPr>
          <w:sz w:val="28"/>
          <w:szCs w:val="28"/>
          <w:lang w:val="uk-UA"/>
        </w:rPr>
      </w:pPr>
    </w:p>
    <w:p w:rsidR="00D3674D" w:rsidRDefault="00D3674D" w:rsidP="00D3674D">
      <w:pPr>
        <w:jc w:val="center"/>
        <w:rPr>
          <w:b/>
          <w:sz w:val="28"/>
          <w:szCs w:val="28"/>
          <w:lang w:val="uk-UA"/>
        </w:rPr>
      </w:pPr>
      <w:r w:rsidRPr="00D3674D">
        <w:rPr>
          <w:b/>
          <w:sz w:val="28"/>
          <w:szCs w:val="28"/>
          <w:lang w:val="uk-UA"/>
        </w:rPr>
        <w:t xml:space="preserve">І. </w:t>
      </w:r>
      <w:r w:rsidRPr="00D3674D">
        <w:rPr>
          <w:b/>
          <w:sz w:val="28"/>
          <w:szCs w:val="28"/>
        </w:rPr>
        <w:t>Основн</w:t>
      </w:r>
      <w:r w:rsidRPr="00D3674D">
        <w:rPr>
          <w:b/>
          <w:sz w:val="28"/>
          <w:szCs w:val="28"/>
          <w:lang w:val="uk-UA"/>
        </w:rPr>
        <w:t>і</w:t>
      </w:r>
      <w:r w:rsidRPr="00D3674D">
        <w:rPr>
          <w:b/>
          <w:sz w:val="28"/>
          <w:szCs w:val="28"/>
        </w:rPr>
        <w:t xml:space="preserve"> вимоги до знань </w:t>
      </w:r>
      <w:r w:rsidRPr="00D3674D">
        <w:rPr>
          <w:b/>
          <w:sz w:val="28"/>
          <w:szCs w:val="28"/>
          <w:lang w:val="uk-UA"/>
        </w:rPr>
        <w:t>і</w:t>
      </w:r>
      <w:r w:rsidRPr="00D3674D">
        <w:rPr>
          <w:b/>
          <w:sz w:val="28"/>
          <w:szCs w:val="28"/>
        </w:rPr>
        <w:t xml:space="preserve"> ум</w:t>
      </w:r>
      <w:r w:rsidRPr="00D3674D">
        <w:rPr>
          <w:b/>
          <w:sz w:val="28"/>
          <w:szCs w:val="28"/>
          <w:lang w:val="uk-UA"/>
        </w:rPr>
        <w:t>і</w:t>
      </w:r>
      <w:r w:rsidRPr="00D3674D">
        <w:rPr>
          <w:b/>
          <w:sz w:val="28"/>
          <w:szCs w:val="28"/>
        </w:rPr>
        <w:t>нь</w:t>
      </w:r>
      <w:r w:rsidRPr="00D3674D">
        <w:rPr>
          <w:b/>
          <w:sz w:val="28"/>
          <w:szCs w:val="28"/>
          <w:lang w:val="uk-UA"/>
        </w:rPr>
        <w:t xml:space="preserve"> </w:t>
      </w:r>
    </w:p>
    <w:p w:rsidR="00D3674D" w:rsidRPr="00AB2653" w:rsidRDefault="00D3674D" w:rsidP="00D3674D">
      <w:pPr>
        <w:ind w:firstLine="540"/>
        <w:jc w:val="both"/>
        <w:rPr>
          <w:sz w:val="28"/>
          <w:szCs w:val="28"/>
          <w:lang w:val="uk-UA"/>
        </w:rPr>
      </w:pPr>
      <w:r w:rsidRPr="00AB2653">
        <w:rPr>
          <w:sz w:val="28"/>
          <w:szCs w:val="28"/>
          <w:lang w:val="uk-UA"/>
        </w:rPr>
        <w:t>Під час випробувань вступники до університету повинні продемонстр</w:t>
      </w:r>
      <w:r w:rsidRPr="00AB2653">
        <w:rPr>
          <w:sz w:val="28"/>
          <w:szCs w:val="28"/>
          <w:lang w:val="uk-UA"/>
        </w:rPr>
        <w:t>у</w:t>
      </w:r>
      <w:r w:rsidRPr="00AB2653">
        <w:rPr>
          <w:sz w:val="28"/>
          <w:szCs w:val="28"/>
          <w:lang w:val="uk-UA"/>
        </w:rPr>
        <w:t>вати знання основних понять, тверджень і методів відповідних математичних теорій та уміння застосовувати їх до розв’язування конкретних задач і вправ.</w:t>
      </w:r>
    </w:p>
    <w:p w:rsidR="00C372D5" w:rsidRDefault="00C372D5" w:rsidP="00D3674D">
      <w:pPr>
        <w:jc w:val="center"/>
        <w:rPr>
          <w:b/>
          <w:sz w:val="28"/>
          <w:szCs w:val="28"/>
          <w:lang w:val="uk-UA"/>
        </w:rPr>
      </w:pPr>
    </w:p>
    <w:p w:rsidR="00D3674D" w:rsidRPr="00D3674D" w:rsidRDefault="00D3674D" w:rsidP="00D3674D">
      <w:pPr>
        <w:jc w:val="center"/>
        <w:rPr>
          <w:b/>
          <w:sz w:val="28"/>
          <w:szCs w:val="28"/>
          <w:lang w:val="uk-UA"/>
        </w:rPr>
      </w:pPr>
      <w:r w:rsidRPr="00D3674D">
        <w:rPr>
          <w:b/>
          <w:sz w:val="28"/>
          <w:szCs w:val="28"/>
          <w:lang w:val="uk-UA"/>
        </w:rPr>
        <w:t>ІІ. Критерії оцінювання знань і вмінь</w:t>
      </w:r>
    </w:p>
    <w:p w:rsidR="00464AB1" w:rsidRDefault="00464AB1" w:rsidP="00464AB1">
      <w:pPr>
        <w:ind w:firstLine="540"/>
        <w:jc w:val="both"/>
        <w:rPr>
          <w:sz w:val="28"/>
          <w:szCs w:val="28"/>
          <w:lang w:val="uk-UA"/>
        </w:rPr>
      </w:pPr>
      <w:r w:rsidRPr="007E182E">
        <w:rPr>
          <w:sz w:val="28"/>
          <w:szCs w:val="28"/>
          <w:lang w:val="uk-UA"/>
        </w:rPr>
        <w:t xml:space="preserve">Під час оцінювання відповідей вступників рекомендується </w:t>
      </w:r>
      <w:r>
        <w:rPr>
          <w:sz w:val="28"/>
          <w:szCs w:val="28"/>
          <w:lang w:val="uk-UA"/>
        </w:rPr>
        <w:t>користув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тись такими критеріями:</w:t>
      </w:r>
    </w:p>
    <w:p w:rsidR="00464AB1" w:rsidRPr="007165B3" w:rsidRDefault="00464AB1" w:rsidP="00464AB1">
      <w:pPr>
        <w:ind w:firstLine="54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4"/>
        <w:gridCol w:w="7767"/>
      </w:tblGrid>
      <w:tr w:rsidR="00464AB1" w:rsidRPr="000D4B32" w:rsidTr="000D4B32">
        <w:tc>
          <w:tcPr>
            <w:tcW w:w="1809" w:type="dxa"/>
            <w:vAlign w:val="center"/>
          </w:tcPr>
          <w:p w:rsidR="00464AB1" w:rsidRPr="000D4B32" w:rsidRDefault="00464AB1" w:rsidP="000D4B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0D4B32">
              <w:rPr>
                <w:b/>
                <w:sz w:val="28"/>
                <w:szCs w:val="28"/>
                <w:lang w:val="uk-UA"/>
              </w:rPr>
              <w:t>Бали</w:t>
            </w:r>
          </w:p>
        </w:tc>
        <w:tc>
          <w:tcPr>
            <w:tcW w:w="7797" w:type="dxa"/>
            <w:vAlign w:val="center"/>
          </w:tcPr>
          <w:p w:rsidR="00464AB1" w:rsidRPr="000D4B32" w:rsidRDefault="00464AB1" w:rsidP="000D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0D4B32">
              <w:rPr>
                <w:b/>
                <w:sz w:val="28"/>
                <w:szCs w:val="28"/>
                <w:lang w:val="uk-UA"/>
              </w:rPr>
              <w:t>Критерії оцінювання</w:t>
            </w:r>
          </w:p>
        </w:tc>
      </w:tr>
      <w:tr w:rsidR="00464AB1" w:rsidRPr="000D4B32" w:rsidTr="000D4B32">
        <w:tc>
          <w:tcPr>
            <w:tcW w:w="1809" w:type="dxa"/>
            <w:vAlign w:val="center"/>
          </w:tcPr>
          <w:p w:rsidR="00464AB1" w:rsidRPr="000D4B32" w:rsidRDefault="00464AB1" w:rsidP="000D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 w:rsidRPr="000D4B32">
              <w:rPr>
                <w:sz w:val="28"/>
                <w:szCs w:val="28"/>
                <w:lang w:val="uk-UA"/>
              </w:rPr>
              <w:t>90-</w:t>
            </w:r>
            <w:r w:rsidR="00FB6A55" w:rsidRPr="000D4B32">
              <w:rPr>
                <w:sz w:val="28"/>
                <w:szCs w:val="28"/>
                <w:lang w:val="uk-UA"/>
              </w:rPr>
              <w:t>1</w:t>
            </w:r>
            <w:r w:rsidRPr="000D4B3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7797" w:type="dxa"/>
          </w:tcPr>
          <w:p w:rsidR="00464AB1" w:rsidRPr="000D4B32" w:rsidRDefault="00464AB1" w:rsidP="000D4B32">
            <w:pPr>
              <w:widowControl w:val="0"/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  <w:lang w:val="uk-UA"/>
              </w:rPr>
            </w:pPr>
            <w:r w:rsidRPr="000D4B32">
              <w:rPr>
                <w:sz w:val="28"/>
                <w:szCs w:val="28"/>
                <w:lang w:val="uk-UA"/>
              </w:rPr>
              <w:t>Ставиться вступнику, який дав чітку і обґрунтовану відп</w:t>
            </w:r>
            <w:r w:rsidRPr="000D4B32">
              <w:rPr>
                <w:sz w:val="28"/>
                <w:szCs w:val="28"/>
                <w:lang w:val="uk-UA"/>
              </w:rPr>
              <w:t>о</w:t>
            </w:r>
            <w:r w:rsidRPr="000D4B32">
              <w:rPr>
                <w:sz w:val="28"/>
                <w:szCs w:val="28"/>
                <w:lang w:val="uk-UA"/>
              </w:rPr>
              <w:t>відь на кожне питання, продемонстрував глибоке володіння основними поняттями і методами відповідних математичних теорій та уміння застосовувати їх до розв’язування конкре</w:t>
            </w:r>
            <w:r w:rsidRPr="000D4B32">
              <w:rPr>
                <w:sz w:val="28"/>
                <w:szCs w:val="28"/>
                <w:lang w:val="uk-UA"/>
              </w:rPr>
              <w:t>т</w:t>
            </w:r>
            <w:r w:rsidRPr="000D4B32">
              <w:rPr>
                <w:sz w:val="28"/>
                <w:szCs w:val="28"/>
                <w:lang w:val="uk-UA"/>
              </w:rPr>
              <w:t>них  задач і вправ.</w:t>
            </w:r>
          </w:p>
        </w:tc>
      </w:tr>
      <w:tr w:rsidR="00464AB1" w:rsidRPr="00286F46" w:rsidTr="000D4B32">
        <w:tc>
          <w:tcPr>
            <w:tcW w:w="1809" w:type="dxa"/>
            <w:vAlign w:val="center"/>
          </w:tcPr>
          <w:p w:rsidR="00464AB1" w:rsidRPr="000D4B32" w:rsidRDefault="00FB6A55" w:rsidP="000D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 w:rsidRPr="000D4B32">
              <w:rPr>
                <w:sz w:val="28"/>
                <w:szCs w:val="28"/>
                <w:lang w:val="uk-UA"/>
              </w:rPr>
              <w:t>75-</w:t>
            </w:r>
            <w:r w:rsidR="00464AB1" w:rsidRPr="000D4B32">
              <w:rPr>
                <w:sz w:val="28"/>
                <w:szCs w:val="28"/>
                <w:lang w:val="uk-UA"/>
              </w:rPr>
              <w:t>89</w:t>
            </w:r>
          </w:p>
        </w:tc>
        <w:tc>
          <w:tcPr>
            <w:tcW w:w="7797" w:type="dxa"/>
          </w:tcPr>
          <w:p w:rsidR="00464AB1" w:rsidRPr="000D4B32" w:rsidRDefault="00E2337F" w:rsidP="000D4B32">
            <w:pPr>
              <w:widowControl w:val="0"/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  <w:lang w:val="uk-UA"/>
              </w:rPr>
            </w:pPr>
            <w:r w:rsidRPr="000D4B32">
              <w:rPr>
                <w:sz w:val="28"/>
                <w:szCs w:val="28"/>
                <w:lang w:val="uk-UA"/>
              </w:rPr>
              <w:t xml:space="preserve">Ставиться вступнику, </w:t>
            </w:r>
            <w:r w:rsidR="00464AB1" w:rsidRPr="000D4B32">
              <w:rPr>
                <w:sz w:val="28"/>
                <w:szCs w:val="28"/>
                <w:lang w:val="uk-UA"/>
              </w:rPr>
              <w:t>якщо він дав правильні і обґрунт</w:t>
            </w:r>
            <w:r w:rsidR="00464AB1" w:rsidRPr="000D4B32">
              <w:rPr>
                <w:sz w:val="28"/>
                <w:szCs w:val="28"/>
                <w:lang w:val="uk-UA"/>
              </w:rPr>
              <w:t>о</w:t>
            </w:r>
            <w:r w:rsidR="00464AB1" w:rsidRPr="000D4B32">
              <w:rPr>
                <w:sz w:val="28"/>
                <w:szCs w:val="28"/>
                <w:lang w:val="uk-UA"/>
              </w:rPr>
              <w:t>вані відповіді на всі питання, виявив розуміння основних п</w:t>
            </w:r>
            <w:r w:rsidR="00464AB1" w:rsidRPr="000D4B32">
              <w:rPr>
                <w:sz w:val="28"/>
                <w:szCs w:val="28"/>
                <w:lang w:val="uk-UA"/>
              </w:rPr>
              <w:t>о</w:t>
            </w:r>
            <w:r w:rsidR="00464AB1" w:rsidRPr="000D4B32">
              <w:rPr>
                <w:sz w:val="28"/>
                <w:szCs w:val="28"/>
                <w:lang w:val="uk-UA"/>
              </w:rPr>
              <w:t>нять і методів відповідних математичних теорій та уміння з</w:t>
            </w:r>
            <w:r w:rsidR="00464AB1" w:rsidRPr="000D4B32">
              <w:rPr>
                <w:sz w:val="28"/>
                <w:szCs w:val="28"/>
                <w:lang w:val="uk-UA"/>
              </w:rPr>
              <w:t>а</w:t>
            </w:r>
            <w:r w:rsidR="00464AB1" w:rsidRPr="000D4B32">
              <w:rPr>
                <w:sz w:val="28"/>
                <w:szCs w:val="28"/>
                <w:lang w:val="uk-UA"/>
              </w:rPr>
              <w:t>стосовувати їх до розв’язування конкретних задач і вправ, але при цьому допускав неточності в формулюваннях та незначні помилки при проведенні математичних викладок.</w:t>
            </w:r>
          </w:p>
        </w:tc>
      </w:tr>
      <w:tr w:rsidR="00464AB1" w:rsidRPr="000D4B32" w:rsidTr="000D4B32">
        <w:tc>
          <w:tcPr>
            <w:tcW w:w="1809" w:type="dxa"/>
            <w:vAlign w:val="center"/>
          </w:tcPr>
          <w:p w:rsidR="00464AB1" w:rsidRPr="000D4B32" w:rsidRDefault="00464AB1" w:rsidP="000D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 w:rsidRPr="000D4B32">
              <w:rPr>
                <w:sz w:val="28"/>
                <w:szCs w:val="28"/>
                <w:lang w:val="uk-UA"/>
              </w:rPr>
              <w:t>60-74</w:t>
            </w:r>
          </w:p>
        </w:tc>
        <w:tc>
          <w:tcPr>
            <w:tcW w:w="7797" w:type="dxa"/>
          </w:tcPr>
          <w:p w:rsidR="00464AB1" w:rsidRPr="000D4B32" w:rsidRDefault="00E2337F" w:rsidP="000D4B32">
            <w:pPr>
              <w:widowControl w:val="0"/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  <w:lang w:val="uk-UA"/>
              </w:rPr>
            </w:pPr>
            <w:r w:rsidRPr="000D4B32">
              <w:rPr>
                <w:sz w:val="28"/>
                <w:szCs w:val="28"/>
                <w:lang w:val="uk-UA"/>
              </w:rPr>
              <w:t>С</w:t>
            </w:r>
            <w:r w:rsidR="00AF7A20" w:rsidRPr="000D4B32">
              <w:rPr>
                <w:sz w:val="28"/>
                <w:szCs w:val="28"/>
                <w:lang w:val="uk-UA"/>
              </w:rPr>
              <w:t>тавиться вступнику, який показавши в цілому правильне розуміння основних понять і методів відповідних математи</w:t>
            </w:r>
            <w:r w:rsidR="00AF7A20" w:rsidRPr="000D4B32">
              <w:rPr>
                <w:sz w:val="28"/>
                <w:szCs w:val="28"/>
                <w:lang w:val="uk-UA"/>
              </w:rPr>
              <w:t>ч</w:t>
            </w:r>
            <w:r w:rsidR="00AF7A20" w:rsidRPr="000D4B32">
              <w:rPr>
                <w:sz w:val="28"/>
                <w:szCs w:val="28"/>
                <w:lang w:val="uk-UA"/>
              </w:rPr>
              <w:t>них теорій та уміння застосовувати їх до розв’язування кон</w:t>
            </w:r>
            <w:r w:rsidR="00AF7A20" w:rsidRPr="000D4B32">
              <w:rPr>
                <w:sz w:val="28"/>
                <w:szCs w:val="28"/>
                <w:lang w:val="uk-UA"/>
              </w:rPr>
              <w:t>к</w:t>
            </w:r>
            <w:r w:rsidR="00AF7A20" w:rsidRPr="000D4B32">
              <w:rPr>
                <w:sz w:val="28"/>
                <w:szCs w:val="28"/>
                <w:lang w:val="uk-UA"/>
              </w:rPr>
              <w:t>ретних задач і вправ, допускав суттєві недоліки або помилки, відповідаючи на питання, виявив прогалини в знаннях або з</w:t>
            </w:r>
            <w:r w:rsidR="00AF7A20" w:rsidRPr="000D4B32">
              <w:rPr>
                <w:sz w:val="28"/>
                <w:szCs w:val="28"/>
                <w:lang w:val="uk-UA"/>
              </w:rPr>
              <w:t>о</w:t>
            </w:r>
            <w:r w:rsidR="00AF7A20" w:rsidRPr="000D4B32">
              <w:rPr>
                <w:sz w:val="28"/>
                <w:szCs w:val="28"/>
                <w:lang w:val="uk-UA"/>
              </w:rPr>
              <w:t>всім не зміг відповісти на одне з питань.</w:t>
            </w:r>
          </w:p>
        </w:tc>
      </w:tr>
      <w:tr w:rsidR="00464AB1" w:rsidRPr="000D4B32" w:rsidTr="000D4B32">
        <w:tc>
          <w:tcPr>
            <w:tcW w:w="1809" w:type="dxa"/>
            <w:vAlign w:val="center"/>
          </w:tcPr>
          <w:p w:rsidR="00464AB1" w:rsidRPr="000D4B32" w:rsidRDefault="00FB6A55" w:rsidP="000D4B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 w:rsidRPr="000D4B32">
              <w:rPr>
                <w:sz w:val="28"/>
                <w:szCs w:val="28"/>
                <w:lang w:val="uk-UA"/>
              </w:rPr>
              <w:t>1-</w:t>
            </w:r>
            <w:r w:rsidR="00464AB1" w:rsidRPr="000D4B32">
              <w:rPr>
                <w:sz w:val="28"/>
                <w:szCs w:val="28"/>
                <w:lang w:val="uk-UA"/>
              </w:rPr>
              <w:t>59</w:t>
            </w:r>
          </w:p>
        </w:tc>
        <w:tc>
          <w:tcPr>
            <w:tcW w:w="7797" w:type="dxa"/>
          </w:tcPr>
          <w:p w:rsidR="00464AB1" w:rsidRPr="000D4B32" w:rsidRDefault="00AF7A20" w:rsidP="000D4B32">
            <w:pPr>
              <w:widowControl w:val="0"/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  <w:lang w:val="uk-UA"/>
              </w:rPr>
            </w:pPr>
            <w:r w:rsidRPr="000D4B32">
              <w:rPr>
                <w:sz w:val="28"/>
                <w:szCs w:val="28"/>
                <w:lang w:val="uk-UA"/>
              </w:rPr>
              <w:t>Ставиться в тому  випадку,  коли вступник зовсім не вол</w:t>
            </w:r>
            <w:r w:rsidRPr="000D4B32">
              <w:rPr>
                <w:sz w:val="28"/>
                <w:szCs w:val="28"/>
                <w:lang w:val="uk-UA"/>
              </w:rPr>
              <w:t>о</w:t>
            </w:r>
            <w:r w:rsidRPr="000D4B32">
              <w:rPr>
                <w:sz w:val="28"/>
                <w:szCs w:val="28"/>
                <w:lang w:val="uk-UA"/>
              </w:rPr>
              <w:t>діє основними поняттями і методами відповідних математи</w:t>
            </w:r>
            <w:r w:rsidRPr="000D4B32">
              <w:rPr>
                <w:sz w:val="28"/>
                <w:szCs w:val="28"/>
                <w:lang w:val="uk-UA"/>
              </w:rPr>
              <w:t>ч</w:t>
            </w:r>
            <w:r w:rsidRPr="000D4B32">
              <w:rPr>
                <w:sz w:val="28"/>
                <w:szCs w:val="28"/>
                <w:lang w:val="uk-UA"/>
              </w:rPr>
              <w:t>них теорій, не  вміє розв’язувати  найпростіші задачі і вправи. Незадовільна оцінка ставиться також у тому разі, коли студент не зміг відповісти на два питання.</w:t>
            </w:r>
          </w:p>
        </w:tc>
      </w:tr>
    </w:tbl>
    <w:p w:rsidR="00D3674D" w:rsidRDefault="00EB6722" w:rsidP="00D3674D">
      <w:pPr>
        <w:ind w:left="360"/>
        <w:jc w:val="center"/>
        <w:rPr>
          <w:b/>
          <w:sz w:val="28"/>
          <w:szCs w:val="28"/>
          <w:lang w:val="uk-UA"/>
        </w:rPr>
      </w:pPr>
      <w:r w:rsidRPr="00EB6722">
        <w:rPr>
          <w:b/>
          <w:sz w:val="28"/>
          <w:szCs w:val="28"/>
          <w:lang w:val="uk-UA"/>
        </w:rPr>
        <w:lastRenderedPageBreak/>
        <w:t xml:space="preserve">ІІІ. Форма проведення вступного </w:t>
      </w:r>
      <w:r w:rsidR="00C60A2A">
        <w:rPr>
          <w:b/>
          <w:sz w:val="28"/>
          <w:szCs w:val="28"/>
          <w:lang w:val="uk-UA"/>
        </w:rPr>
        <w:t>випробування</w:t>
      </w:r>
    </w:p>
    <w:p w:rsidR="00EB6722" w:rsidRDefault="00EB6722" w:rsidP="00D3674D">
      <w:pPr>
        <w:ind w:left="360"/>
        <w:jc w:val="center"/>
        <w:rPr>
          <w:b/>
          <w:sz w:val="28"/>
          <w:szCs w:val="28"/>
          <w:lang w:val="uk-UA"/>
        </w:rPr>
      </w:pPr>
    </w:p>
    <w:p w:rsidR="00EB6722" w:rsidRDefault="00EB6722" w:rsidP="00EB6722">
      <w:pPr>
        <w:ind w:firstLine="540"/>
        <w:jc w:val="both"/>
        <w:rPr>
          <w:sz w:val="28"/>
          <w:szCs w:val="28"/>
          <w:lang w:val="uk-UA"/>
        </w:rPr>
      </w:pPr>
      <w:r w:rsidRPr="00AB2653">
        <w:rPr>
          <w:sz w:val="28"/>
          <w:szCs w:val="28"/>
          <w:lang w:val="uk-UA"/>
        </w:rPr>
        <w:t>Вступне випробування проводит</w:t>
      </w:r>
      <w:r w:rsidR="007524A4">
        <w:rPr>
          <w:sz w:val="28"/>
          <w:szCs w:val="28"/>
          <w:lang w:val="uk-UA"/>
        </w:rPr>
        <w:t>ься</w:t>
      </w:r>
      <w:r w:rsidRPr="00AB2653">
        <w:rPr>
          <w:sz w:val="28"/>
          <w:szCs w:val="28"/>
          <w:lang w:val="uk-UA"/>
        </w:rPr>
        <w:t xml:space="preserve"> у формі співбесіди</w:t>
      </w:r>
      <w:r w:rsidR="007524A4">
        <w:rPr>
          <w:sz w:val="28"/>
          <w:szCs w:val="28"/>
          <w:lang w:val="uk-UA"/>
        </w:rPr>
        <w:t xml:space="preserve"> (усно чи письм</w:t>
      </w:r>
      <w:r w:rsidR="007524A4">
        <w:rPr>
          <w:sz w:val="28"/>
          <w:szCs w:val="28"/>
          <w:lang w:val="uk-UA"/>
        </w:rPr>
        <w:t>о</w:t>
      </w:r>
      <w:r w:rsidR="007524A4">
        <w:rPr>
          <w:sz w:val="28"/>
          <w:szCs w:val="28"/>
          <w:lang w:val="uk-UA"/>
        </w:rPr>
        <w:t>во)</w:t>
      </w:r>
      <w:r w:rsidRPr="00AB2653">
        <w:rPr>
          <w:sz w:val="28"/>
          <w:szCs w:val="28"/>
          <w:lang w:val="uk-UA"/>
        </w:rPr>
        <w:t xml:space="preserve">. </w:t>
      </w:r>
      <w:r w:rsidR="007524A4">
        <w:rPr>
          <w:sz w:val="28"/>
          <w:szCs w:val="28"/>
          <w:lang w:val="uk-UA"/>
        </w:rPr>
        <w:t xml:space="preserve">Порядок проведення співбесіди </w:t>
      </w:r>
      <w:r w:rsidRPr="00AB2653">
        <w:rPr>
          <w:sz w:val="28"/>
          <w:szCs w:val="28"/>
          <w:lang w:val="uk-UA"/>
        </w:rPr>
        <w:t>визнача</w:t>
      </w:r>
      <w:r w:rsidR="007524A4">
        <w:rPr>
          <w:sz w:val="28"/>
          <w:szCs w:val="28"/>
          <w:lang w:val="uk-UA"/>
        </w:rPr>
        <w:t>єть</w:t>
      </w:r>
      <w:r w:rsidRPr="00AB2653">
        <w:rPr>
          <w:sz w:val="28"/>
          <w:szCs w:val="28"/>
          <w:lang w:val="uk-UA"/>
        </w:rPr>
        <w:t xml:space="preserve">ся </w:t>
      </w:r>
      <w:r w:rsidR="007524A4">
        <w:rPr>
          <w:sz w:val="28"/>
          <w:szCs w:val="28"/>
          <w:lang w:val="uk-UA"/>
        </w:rPr>
        <w:t>П</w:t>
      </w:r>
      <w:r w:rsidRPr="00AB2653">
        <w:rPr>
          <w:sz w:val="28"/>
          <w:szCs w:val="28"/>
          <w:lang w:val="uk-UA"/>
        </w:rPr>
        <w:t>риймальною комісією університету.</w:t>
      </w:r>
    </w:p>
    <w:p w:rsidR="00EB6722" w:rsidRPr="00EB6722" w:rsidRDefault="00EB6722" w:rsidP="00D3674D">
      <w:pPr>
        <w:ind w:left="360"/>
        <w:jc w:val="center"/>
        <w:rPr>
          <w:b/>
          <w:sz w:val="28"/>
          <w:szCs w:val="28"/>
          <w:lang w:val="uk-UA"/>
        </w:rPr>
      </w:pPr>
    </w:p>
    <w:p w:rsidR="00D3674D" w:rsidRDefault="00D3674D" w:rsidP="00D3674D">
      <w:pPr>
        <w:ind w:left="360"/>
        <w:jc w:val="center"/>
        <w:rPr>
          <w:b/>
          <w:sz w:val="28"/>
          <w:szCs w:val="28"/>
          <w:lang w:val="uk-UA"/>
        </w:rPr>
      </w:pPr>
      <w:r w:rsidRPr="00D3674D">
        <w:rPr>
          <w:b/>
          <w:sz w:val="28"/>
          <w:szCs w:val="28"/>
          <w:lang w:val="en-GB"/>
        </w:rPr>
        <w:t>IV</w:t>
      </w:r>
      <w:r w:rsidRPr="00D3674D">
        <w:rPr>
          <w:b/>
          <w:sz w:val="28"/>
          <w:szCs w:val="28"/>
          <w:lang w:val="uk-UA"/>
        </w:rPr>
        <w:t>. Зміст навчального матеріалу</w:t>
      </w:r>
    </w:p>
    <w:p w:rsidR="00D3674D" w:rsidRPr="00D3674D" w:rsidRDefault="00D3674D" w:rsidP="00D3674D">
      <w:pPr>
        <w:ind w:left="360"/>
        <w:jc w:val="center"/>
        <w:rPr>
          <w:b/>
          <w:sz w:val="28"/>
          <w:szCs w:val="28"/>
          <w:lang w:val="uk-UA"/>
        </w:rPr>
      </w:pPr>
    </w:p>
    <w:p w:rsidR="006D2F53" w:rsidRDefault="00D3674D" w:rsidP="00D3674D">
      <w:pPr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</w:t>
      </w:r>
      <w:r w:rsidRPr="00D3674D">
        <w:rPr>
          <w:b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6D2F53" w:rsidRPr="00D8606B">
        <w:rPr>
          <w:b/>
          <w:sz w:val="28"/>
          <w:szCs w:val="28"/>
          <w:lang w:val="uk-UA"/>
        </w:rPr>
        <w:t>Алгебра і теорія чисел</w:t>
      </w:r>
    </w:p>
    <w:p w:rsidR="006D2F53" w:rsidRPr="00D8606B" w:rsidRDefault="006D2F53" w:rsidP="006D2F53">
      <w:pPr>
        <w:ind w:left="360"/>
        <w:jc w:val="center"/>
        <w:rPr>
          <w:b/>
          <w:sz w:val="28"/>
          <w:szCs w:val="28"/>
          <w:lang w:val="uk-UA"/>
        </w:rPr>
      </w:pPr>
    </w:p>
    <w:p w:rsidR="006D2F53" w:rsidRPr="007B6053" w:rsidRDefault="006D2F53" w:rsidP="006D2F53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before="2"/>
        <w:ind w:firstLine="720"/>
        <w:jc w:val="both"/>
        <w:rPr>
          <w:color w:val="000000"/>
          <w:sz w:val="28"/>
          <w:szCs w:val="28"/>
          <w:lang w:val="uk-UA"/>
        </w:rPr>
      </w:pPr>
      <w:r w:rsidRPr="007B6053">
        <w:rPr>
          <w:color w:val="000000"/>
          <w:sz w:val="28"/>
          <w:szCs w:val="28"/>
          <w:lang w:val="uk-UA"/>
        </w:rPr>
        <w:t>Екзаменовані повинні володіти теоретико-множинною і логічною си</w:t>
      </w:r>
      <w:r w:rsidRPr="007B6053">
        <w:rPr>
          <w:color w:val="000000"/>
          <w:sz w:val="28"/>
          <w:szCs w:val="28"/>
          <w:lang w:val="uk-UA"/>
        </w:rPr>
        <w:t>м</w:t>
      </w:r>
      <w:r w:rsidRPr="007B6053">
        <w:rPr>
          <w:color w:val="000000"/>
          <w:sz w:val="28"/>
          <w:szCs w:val="28"/>
          <w:lang w:val="uk-UA"/>
        </w:rPr>
        <w:t>волікою, основними  поняттями алгебри і теорії</w:t>
      </w:r>
      <w:r>
        <w:rPr>
          <w:color w:val="000000"/>
          <w:sz w:val="28"/>
          <w:szCs w:val="28"/>
          <w:lang w:val="uk-UA"/>
        </w:rPr>
        <w:t xml:space="preserve"> ч</w:t>
      </w:r>
      <w:r w:rsidRPr="007B6053">
        <w:rPr>
          <w:color w:val="000000"/>
          <w:sz w:val="28"/>
          <w:szCs w:val="28"/>
          <w:lang w:val="uk-UA"/>
        </w:rPr>
        <w:t>исел(алгебраїчна операція, група, кільце, поле, векторний простір, лінійна залежність і незалежність, л</w:t>
      </w:r>
      <w:r w:rsidRPr="007B6053">
        <w:rPr>
          <w:color w:val="000000"/>
          <w:sz w:val="28"/>
          <w:szCs w:val="28"/>
          <w:lang w:val="uk-UA"/>
        </w:rPr>
        <w:t>і</w:t>
      </w:r>
      <w:r w:rsidRPr="007B6053">
        <w:rPr>
          <w:color w:val="000000"/>
          <w:sz w:val="28"/>
          <w:szCs w:val="28"/>
          <w:lang w:val="uk-UA"/>
        </w:rPr>
        <w:t>нійні оператори, матриці і визначники, прості числа, подільність, конгруен</w:t>
      </w:r>
      <w:r w:rsidRPr="007B6053">
        <w:rPr>
          <w:color w:val="000000"/>
          <w:sz w:val="28"/>
          <w:szCs w:val="28"/>
          <w:lang w:val="uk-UA"/>
        </w:rPr>
        <w:t>т</w:t>
      </w:r>
      <w:r w:rsidRPr="007B6053">
        <w:rPr>
          <w:color w:val="000000"/>
          <w:sz w:val="28"/>
          <w:szCs w:val="28"/>
          <w:lang w:val="uk-UA"/>
        </w:rPr>
        <w:t>ність, многочлени), мати чітке уявлення про основні числові системи і їх б</w:t>
      </w:r>
      <w:r w:rsidRPr="007B6053">
        <w:rPr>
          <w:color w:val="000000"/>
          <w:sz w:val="28"/>
          <w:szCs w:val="28"/>
          <w:lang w:val="uk-UA"/>
        </w:rPr>
        <w:t>у</w:t>
      </w:r>
      <w:r w:rsidRPr="007B6053">
        <w:rPr>
          <w:color w:val="000000"/>
          <w:sz w:val="28"/>
          <w:szCs w:val="28"/>
          <w:lang w:val="uk-UA"/>
        </w:rPr>
        <w:t>дову, володіти навичками розв</w:t>
      </w:r>
      <w:r w:rsidRPr="007B6053">
        <w:rPr>
          <w:sz w:val="28"/>
          <w:szCs w:val="28"/>
          <w:lang w:val="uk-UA"/>
        </w:rPr>
        <w:t>’</w:t>
      </w:r>
      <w:r w:rsidR="00A52279">
        <w:rPr>
          <w:sz w:val="28"/>
          <w:szCs w:val="28"/>
          <w:lang w:val="uk-UA"/>
        </w:rPr>
        <w:t>я</w:t>
      </w:r>
      <w:r w:rsidRPr="007B6053">
        <w:rPr>
          <w:sz w:val="28"/>
          <w:szCs w:val="28"/>
          <w:lang w:val="uk-UA"/>
        </w:rPr>
        <w:t>зування систем лінійних рівнянь, знати о</w:t>
      </w:r>
      <w:r w:rsidRPr="007B6053">
        <w:rPr>
          <w:sz w:val="28"/>
          <w:szCs w:val="28"/>
          <w:lang w:val="uk-UA"/>
        </w:rPr>
        <w:t>с</w:t>
      </w:r>
      <w:r w:rsidRPr="007B6053">
        <w:rPr>
          <w:sz w:val="28"/>
          <w:szCs w:val="28"/>
          <w:lang w:val="uk-UA"/>
        </w:rPr>
        <w:t>новні арифметичні застосування теорії конгруенцій.</w:t>
      </w:r>
    </w:p>
    <w:p w:rsidR="00FB606D" w:rsidRDefault="00FB606D" w:rsidP="00AB2653">
      <w:pPr>
        <w:ind w:firstLine="540"/>
        <w:jc w:val="both"/>
        <w:rPr>
          <w:sz w:val="28"/>
          <w:szCs w:val="28"/>
          <w:lang w:val="uk-UA"/>
        </w:rPr>
      </w:pPr>
    </w:p>
    <w:p w:rsidR="006D2F53" w:rsidRDefault="006D2F53" w:rsidP="006D2F5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Групи, кільця, поля, їх найпростіші властивості.</w:t>
      </w:r>
    </w:p>
    <w:p w:rsidR="006D2F53" w:rsidRPr="007B6053" w:rsidRDefault="006D2F53" w:rsidP="006D2F53">
      <w:pPr>
        <w:widowControl w:val="0"/>
        <w:shd w:val="clear" w:color="auto" w:fill="FFFFFF"/>
        <w:tabs>
          <w:tab w:val="left" w:pos="1483"/>
        </w:tabs>
        <w:autoSpaceDE w:val="0"/>
        <w:autoSpaceDN w:val="0"/>
        <w:adjustRightInd w:val="0"/>
        <w:spacing w:before="5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7B6053">
        <w:rPr>
          <w:color w:val="000000"/>
          <w:sz w:val="28"/>
          <w:szCs w:val="28"/>
          <w:lang w:val="uk-UA"/>
        </w:rPr>
        <w:t>Поле   комплексних   чисел.    Алгебраїчна   та   тригонометрична   ф</w:t>
      </w:r>
      <w:r w:rsidRPr="007B6053">
        <w:rPr>
          <w:color w:val="000000"/>
          <w:sz w:val="28"/>
          <w:szCs w:val="28"/>
          <w:lang w:val="uk-UA"/>
        </w:rPr>
        <w:t>о</w:t>
      </w:r>
      <w:r w:rsidRPr="007B6053">
        <w:rPr>
          <w:color w:val="000000"/>
          <w:sz w:val="28"/>
          <w:szCs w:val="28"/>
          <w:lang w:val="uk-UA"/>
        </w:rPr>
        <w:t>рми комплексного числа.</w:t>
      </w:r>
    </w:p>
    <w:p w:rsidR="006D2F53" w:rsidRDefault="006D2F53" w:rsidP="006D2F5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7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Pr="007B6053">
        <w:rPr>
          <w:color w:val="000000"/>
          <w:sz w:val="28"/>
          <w:szCs w:val="28"/>
          <w:lang w:val="uk-UA"/>
        </w:rPr>
        <w:t>Системи лінійних рівнянь.  Критерій сумісності  і  визначеності си</w:t>
      </w:r>
      <w:r w:rsidRPr="007B6053">
        <w:rPr>
          <w:color w:val="000000"/>
          <w:sz w:val="28"/>
          <w:szCs w:val="28"/>
          <w:lang w:val="uk-UA"/>
        </w:rPr>
        <w:t>с</w:t>
      </w:r>
      <w:r w:rsidRPr="007B6053">
        <w:rPr>
          <w:color w:val="000000"/>
          <w:sz w:val="28"/>
          <w:szCs w:val="28"/>
          <w:lang w:val="uk-UA"/>
        </w:rPr>
        <w:t>теми лінійних   рівнянь.   Розв’язування   систем   лінійних   рівнянь   мет</w:t>
      </w:r>
      <w:r w:rsidRPr="007B6053">
        <w:rPr>
          <w:color w:val="000000"/>
          <w:sz w:val="28"/>
          <w:szCs w:val="28"/>
          <w:lang w:val="uk-UA"/>
        </w:rPr>
        <w:t>о</w:t>
      </w:r>
      <w:r w:rsidRPr="007B6053">
        <w:rPr>
          <w:color w:val="000000"/>
          <w:sz w:val="28"/>
          <w:szCs w:val="28"/>
          <w:lang w:val="uk-UA"/>
        </w:rPr>
        <w:t>дом   послідовного виключення невідомих.</w:t>
      </w:r>
    </w:p>
    <w:p w:rsidR="006D2F53" w:rsidRDefault="006D2F53" w:rsidP="006D2F5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7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</w:t>
      </w:r>
      <w:r w:rsidRPr="007B6053">
        <w:rPr>
          <w:color w:val="000000"/>
          <w:sz w:val="28"/>
          <w:szCs w:val="28"/>
          <w:lang w:val="uk-UA"/>
        </w:rPr>
        <w:t>Існування  ненульових розв’язків системи лінійних однорідних  рі</w:t>
      </w:r>
      <w:r w:rsidRPr="007B6053">
        <w:rPr>
          <w:color w:val="000000"/>
          <w:sz w:val="28"/>
          <w:szCs w:val="28"/>
          <w:lang w:val="uk-UA"/>
        </w:rPr>
        <w:t>в</w:t>
      </w:r>
      <w:r w:rsidRPr="007B6053">
        <w:rPr>
          <w:color w:val="000000"/>
          <w:sz w:val="28"/>
          <w:szCs w:val="28"/>
          <w:lang w:val="uk-UA"/>
        </w:rPr>
        <w:t>нянь.</w:t>
      </w:r>
      <w:r>
        <w:rPr>
          <w:color w:val="000000"/>
          <w:sz w:val="28"/>
          <w:szCs w:val="28"/>
          <w:lang w:val="uk-UA"/>
        </w:rPr>
        <w:t xml:space="preserve"> </w:t>
      </w:r>
      <w:r w:rsidRPr="007B6053">
        <w:rPr>
          <w:color w:val="000000"/>
          <w:sz w:val="28"/>
          <w:szCs w:val="28"/>
          <w:lang w:val="uk-UA"/>
        </w:rPr>
        <w:t>Фундаментальна система розв’язків системи лінійних однорідних рі</w:t>
      </w:r>
      <w:r w:rsidRPr="007B6053">
        <w:rPr>
          <w:color w:val="000000"/>
          <w:sz w:val="28"/>
          <w:szCs w:val="28"/>
          <w:lang w:val="uk-UA"/>
        </w:rPr>
        <w:t>в</w:t>
      </w:r>
      <w:r w:rsidRPr="007B6053">
        <w:rPr>
          <w:color w:val="000000"/>
          <w:sz w:val="28"/>
          <w:szCs w:val="28"/>
          <w:lang w:val="uk-UA"/>
        </w:rPr>
        <w:t>нянь, її побудова.</w:t>
      </w:r>
    </w:p>
    <w:p w:rsidR="00FB7E21" w:rsidRDefault="006D2F53" w:rsidP="00FB7E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7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5. </w:t>
      </w:r>
      <w:r w:rsidRPr="007B6053">
        <w:rPr>
          <w:color w:val="000000"/>
          <w:sz w:val="28"/>
          <w:szCs w:val="28"/>
          <w:lang w:val="uk-UA"/>
        </w:rPr>
        <w:t>Обернена  матриця.   Розв’язування системи лінійних рівнянь матри</w:t>
      </w:r>
      <w:r w:rsidRPr="007B6053">
        <w:rPr>
          <w:color w:val="000000"/>
          <w:sz w:val="28"/>
          <w:szCs w:val="28"/>
          <w:lang w:val="uk-UA"/>
        </w:rPr>
        <w:t>ч</w:t>
      </w:r>
      <w:r w:rsidRPr="007B6053">
        <w:rPr>
          <w:color w:val="000000"/>
          <w:sz w:val="28"/>
          <w:szCs w:val="28"/>
          <w:lang w:val="uk-UA"/>
        </w:rPr>
        <w:t>ним способом. Формули Крамера.</w:t>
      </w:r>
    </w:p>
    <w:p w:rsidR="00FB7E21" w:rsidRDefault="00FB7E21" w:rsidP="00FB7E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7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6. </w:t>
      </w:r>
      <w:r w:rsidR="006D2F53" w:rsidRPr="007B6053">
        <w:rPr>
          <w:color w:val="000000"/>
          <w:sz w:val="28"/>
          <w:szCs w:val="28"/>
          <w:lang w:val="uk-UA"/>
        </w:rPr>
        <w:t>Векторні простори, підпростори. Базис і розмірність скінченновимі</w:t>
      </w:r>
      <w:r w:rsidR="006D2F53" w:rsidRPr="007B6053">
        <w:rPr>
          <w:color w:val="000000"/>
          <w:sz w:val="28"/>
          <w:szCs w:val="28"/>
          <w:lang w:val="uk-UA"/>
        </w:rPr>
        <w:t>р</w:t>
      </w:r>
      <w:r w:rsidR="006D2F53" w:rsidRPr="007B6053">
        <w:rPr>
          <w:color w:val="000000"/>
          <w:sz w:val="28"/>
          <w:szCs w:val="28"/>
          <w:lang w:val="uk-UA"/>
        </w:rPr>
        <w:t>ного векторного простору.</w:t>
      </w:r>
    </w:p>
    <w:p w:rsidR="00FB7E21" w:rsidRDefault="00FB7E21" w:rsidP="00FB7E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7"/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7. </w:t>
      </w:r>
      <w:r>
        <w:rPr>
          <w:sz w:val="28"/>
          <w:szCs w:val="28"/>
          <w:lang w:val="uk-UA"/>
        </w:rPr>
        <w:t>Евклідові простори. Норма вектора. Кути між векторами. Теорема Коші-Буняковського, нерівність трикутника.</w:t>
      </w:r>
    </w:p>
    <w:p w:rsidR="00FB7E21" w:rsidRDefault="00FB7E21" w:rsidP="00FB7E21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Ортогональні та ортонормовані базиси евклідових просторів. Визна</w:t>
      </w:r>
      <w:r>
        <w:rPr>
          <w:sz w:val="28"/>
          <w:szCs w:val="28"/>
          <w:lang w:val="uk-UA"/>
        </w:rPr>
        <w:t>ч</w:t>
      </w:r>
      <w:r>
        <w:rPr>
          <w:sz w:val="28"/>
          <w:szCs w:val="28"/>
          <w:lang w:val="uk-UA"/>
        </w:rPr>
        <w:t>ник Грама. Ортогональне доповнення до підпростору.</w:t>
      </w:r>
    </w:p>
    <w:p w:rsidR="00FB7E21" w:rsidRDefault="00FB7E21" w:rsidP="00FB7E21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9</w:t>
      </w:r>
      <w:r w:rsidR="006D2F53">
        <w:rPr>
          <w:color w:val="000000"/>
          <w:sz w:val="28"/>
          <w:szCs w:val="28"/>
          <w:lang w:val="uk-UA"/>
        </w:rPr>
        <w:t xml:space="preserve">. </w:t>
      </w:r>
      <w:r w:rsidR="006D2F53" w:rsidRPr="007B6053">
        <w:rPr>
          <w:color w:val="000000"/>
          <w:sz w:val="28"/>
          <w:szCs w:val="28"/>
          <w:lang w:val="uk-UA"/>
        </w:rPr>
        <w:t>Лінійні оператори. Матриця лінійного оператора. Власні значення і власні вектори. Теорема про зв</w:t>
      </w:r>
      <w:r w:rsidR="006D2F53" w:rsidRPr="007B6053">
        <w:rPr>
          <w:sz w:val="28"/>
          <w:szCs w:val="28"/>
        </w:rPr>
        <w:t>’</w:t>
      </w:r>
      <w:r w:rsidR="006D2F53" w:rsidRPr="007B6053">
        <w:rPr>
          <w:sz w:val="28"/>
          <w:szCs w:val="28"/>
          <w:lang w:val="uk-UA"/>
        </w:rPr>
        <w:t>язок  характеристичних чисел і власних зн</w:t>
      </w:r>
      <w:r w:rsidR="006D2F53" w:rsidRPr="007B6053">
        <w:rPr>
          <w:sz w:val="28"/>
          <w:szCs w:val="28"/>
          <w:lang w:val="uk-UA"/>
        </w:rPr>
        <w:t>а</w:t>
      </w:r>
      <w:r w:rsidR="006D2F53" w:rsidRPr="007B6053">
        <w:rPr>
          <w:sz w:val="28"/>
          <w:szCs w:val="28"/>
          <w:lang w:val="uk-UA"/>
        </w:rPr>
        <w:t>чень лінійного оператора. Зведення матриці до діагонального вигляду.</w:t>
      </w:r>
      <w:r>
        <w:rPr>
          <w:sz w:val="28"/>
          <w:szCs w:val="28"/>
          <w:lang w:val="uk-UA"/>
        </w:rPr>
        <w:t xml:space="preserve"> П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няття  матриці жорданової форми.</w:t>
      </w:r>
    </w:p>
    <w:p w:rsidR="00FB7E21" w:rsidRDefault="00FB7E21" w:rsidP="00FB7E21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 Поняття квадратичної форми. Зведення квадратичної форми до кан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нічного вигляду. Закон інерції квадратичних форм.</w:t>
      </w:r>
    </w:p>
    <w:p w:rsidR="00FB7E21" w:rsidRDefault="00FB7E21" w:rsidP="00FB7E21">
      <w:pPr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1</w:t>
      </w:r>
      <w:r w:rsidR="006D2F53">
        <w:rPr>
          <w:color w:val="000000"/>
          <w:sz w:val="28"/>
          <w:szCs w:val="28"/>
          <w:lang w:val="uk-UA"/>
        </w:rPr>
        <w:t xml:space="preserve">. </w:t>
      </w:r>
      <w:r w:rsidR="006D2F53" w:rsidRPr="007B6053">
        <w:rPr>
          <w:color w:val="000000"/>
          <w:sz w:val="28"/>
          <w:szCs w:val="28"/>
          <w:lang w:val="uk-UA"/>
        </w:rPr>
        <w:t>Теорема про ділення з остачею в кільці цілих чисел. НСД і НСК двох чисел і зв’язок між ними. Алгоритм Евкліда.</w:t>
      </w:r>
    </w:p>
    <w:p w:rsidR="006D2F53" w:rsidRDefault="00FB7E21" w:rsidP="00FB7E21">
      <w:pPr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12</w:t>
      </w:r>
      <w:r w:rsidR="006D2F53" w:rsidRPr="007B6053">
        <w:rPr>
          <w:color w:val="000000"/>
          <w:sz w:val="28"/>
          <w:szCs w:val="28"/>
          <w:lang w:val="uk-UA"/>
        </w:rPr>
        <w:t>. Прості числа. Нескінченість множини простих чисел. Канонічний р</w:t>
      </w:r>
      <w:r w:rsidR="006D2F53" w:rsidRPr="007B6053">
        <w:rPr>
          <w:color w:val="000000"/>
          <w:sz w:val="28"/>
          <w:szCs w:val="28"/>
          <w:lang w:val="uk-UA"/>
        </w:rPr>
        <w:t>о</w:t>
      </w:r>
      <w:r w:rsidR="006D2F53" w:rsidRPr="007B6053">
        <w:rPr>
          <w:color w:val="000000"/>
          <w:sz w:val="28"/>
          <w:szCs w:val="28"/>
          <w:lang w:val="uk-UA"/>
        </w:rPr>
        <w:t>зклад склад</w:t>
      </w:r>
      <w:r w:rsidR="006D2F53">
        <w:rPr>
          <w:color w:val="000000"/>
          <w:sz w:val="28"/>
          <w:szCs w:val="28"/>
          <w:lang w:val="uk-UA"/>
        </w:rPr>
        <w:t>е</w:t>
      </w:r>
      <w:r w:rsidR="006D2F53" w:rsidRPr="007B6053">
        <w:rPr>
          <w:color w:val="000000"/>
          <w:sz w:val="28"/>
          <w:szCs w:val="28"/>
          <w:lang w:val="uk-UA"/>
        </w:rPr>
        <w:t>ного  числа у вигляді  добутку простих  чисел  та єдиність  так</w:t>
      </w:r>
      <w:r w:rsidR="006D2F53" w:rsidRPr="007B6053">
        <w:rPr>
          <w:color w:val="000000"/>
          <w:sz w:val="28"/>
          <w:szCs w:val="28"/>
          <w:lang w:val="uk-UA"/>
        </w:rPr>
        <w:t>о</w:t>
      </w:r>
      <w:r w:rsidR="006D2F53" w:rsidRPr="007B6053">
        <w:rPr>
          <w:color w:val="000000"/>
          <w:sz w:val="28"/>
          <w:szCs w:val="28"/>
          <w:lang w:val="uk-UA"/>
        </w:rPr>
        <w:lastRenderedPageBreak/>
        <w:t xml:space="preserve">го  </w:t>
      </w:r>
      <w:r w:rsidR="006D2F53">
        <w:rPr>
          <w:color w:val="000000"/>
          <w:sz w:val="28"/>
          <w:szCs w:val="28"/>
          <w:lang w:val="uk-UA"/>
        </w:rPr>
        <w:t>розкладу</w:t>
      </w:r>
      <w:r w:rsidR="006D2F53" w:rsidRPr="007B6053">
        <w:rPr>
          <w:color w:val="000000"/>
          <w:sz w:val="28"/>
          <w:szCs w:val="28"/>
          <w:lang w:val="uk-UA"/>
        </w:rPr>
        <w:t>. Канонічний запис та застосування такого запису до знаходже</w:t>
      </w:r>
      <w:r w:rsidR="006D2F53" w:rsidRPr="007B6053">
        <w:rPr>
          <w:color w:val="000000"/>
          <w:sz w:val="28"/>
          <w:szCs w:val="28"/>
          <w:lang w:val="uk-UA"/>
        </w:rPr>
        <w:t>н</w:t>
      </w:r>
      <w:r w:rsidR="006D2F53" w:rsidRPr="007B6053">
        <w:rPr>
          <w:color w:val="000000"/>
          <w:sz w:val="28"/>
          <w:szCs w:val="28"/>
          <w:lang w:val="uk-UA"/>
        </w:rPr>
        <w:t>ня НСД і НСК чисел.</w:t>
      </w:r>
    </w:p>
    <w:p w:rsidR="0028023B" w:rsidRPr="007B6053" w:rsidRDefault="0028023B" w:rsidP="0028023B">
      <w:pPr>
        <w:widowControl w:val="0"/>
        <w:shd w:val="clear" w:color="auto" w:fill="FFFFFF"/>
        <w:tabs>
          <w:tab w:val="left" w:pos="1483"/>
        </w:tabs>
        <w:autoSpaceDE w:val="0"/>
        <w:autoSpaceDN w:val="0"/>
        <w:adjustRightInd w:val="0"/>
        <w:ind w:left="10" w:firstLine="71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="00FB7E21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 xml:space="preserve">. </w:t>
      </w:r>
      <w:r w:rsidRPr="007B6053">
        <w:rPr>
          <w:color w:val="000000"/>
          <w:sz w:val="28"/>
          <w:szCs w:val="28"/>
          <w:lang w:val="uk-UA"/>
        </w:rPr>
        <w:t>Лінійні конгруенції з одним невідомим, теорема про число розв</w:t>
      </w:r>
      <w:r w:rsidRPr="007B6053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</w:t>
      </w:r>
      <w:r w:rsidRPr="007B6053">
        <w:rPr>
          <w:color w:val="000000"/>
          <w:sz w:val="28"/>
          <w:szCs w:val="28"/>
          <w:lang w:val="uk-UA"/>
        </w:rPr>
        <w:t>зків. Способи розв</w:t>
      </w:r>
      <w:r w:rsidRPr="007B6053">
        <w:rPr>
          <w:sz w:val="28"/>
          <w:szCs w:val="28"/>
          <w:lang w:val="uk-UA"/>
        </w:rPr>
        <w:t>’язування лінійних конгруенцій.</w:t>
      </w:r>
    </w:p>
    <w:p w:rsidR="0028023B" w:rsidRPr="007B6053" w:rsidRDefault="0028023B" w:rsidP="0028023B">
      <w:pPr>
        <w:widowControl w:val="0"/>
        <w:shd w:val="clear" w:color="auto" w:fill="FFFFFF"/>
        <w:tabs>
          <w:tab w:val="left" w:pos="148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1</w:t>
      </w:r>
      <w:r w:rsidR="00FB7E21">
        <w:rPr>
          <w:color w:val="000000"/>
          <w:sz w:val="28"/>
          <w:szCs w:val="28"/>
          <w:lang w:val="uk-UA"/>
        </w:rPr>
        <w:t>4</w:t>
      </w:r>
      <w:r w:rsidRPr="007B6053">
        <w:rPr>
          <w:color w:val="000000"/>
          <w:sz w:val="28"/>
          <w:szCs w:val="28"/>
          <w:lang w:val="uk-UA"/>
        </w:rPr>
        <w:t>. Многочлени над полем. Теорема про ділення з остачею. НСД двох многочленів. Алгоритм Евкліда.</w:t>
      </w:r>
      <w:r>
        <w:rPr>
          <w:color w:val="000000"/>
          <w:sz w:val="28"/>
          <w:szCs w:val="28"/>
          <w:lang w:val="uk-UA"/>
        </w:rPr>
        <w:t xml:space="preserve"> </w:t>
      </w:r>
      <w:r w:rsidRPr="007B6053">
        <w:rPr>
          <w:color w:val="000000"/>
          <w:sz w:val="28"/>
          <w:szCs w:val="28"/>
          <w:lang w:val="uk-UA"/>
        </w:rPr>
        <w:t xml:space="preserve"> Основна теорема алгебри та наслідки з неї.</w:t>
      </w:r>
    </w:p>
    <w:p w:rsidR="0028023B" w:rsidRDefault="0028023B" w:rsidP="0028023B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before="5"/>
        <w:ind w:firstLine="720"/>
        <w:jc w:val="both"/>
        <w:rPr>
          <w:color w:val="000000"/>
          <w:sz w:val="28"/>
          <w:szCs w:val="28"/>
          <w:lang w:val="uk-UA"/>
        </w:rPr>
      </w:pPr>
      <w:r w:rsidRPr="007B6053">
        <w:rPr>
          <w:color w:val="000000"/>
          <w:sz w:val="28"/>
          <w:szCs w:val="28"/>
          <w:lang w:val="uk-UA"/>
        </w:rPr>
        <w:t>1</w:t>
      </w:r>
      <w:r w:rsidR="00FB7E21">
        <w:rPr>
          <w:color w:val="000000"/>
          <w:sz w:val="28"/>
          <w:szCs w:val="28"/>
          <w:lang w:val="uk-UA"/>
        </w:rPr>
        <w:t>5</w:t>
      </w:r>
      <w:r w:rsidRPr="007B6053">
        <w:rPr>
          <w:color w:val="000000"/>
          <w:sz w:val="28"/>
          <w:szCs w:val="28"/>
          <w:lang w:val="uk-UA"/>
        </w:rPr>
        <w:t>. Многочлени з дійсними коефіцієнтами. Спряженість уявних кор</w:t>
      </w:r>
      <w:r w:rsidRPr="007B6053">
        <w:rPr>
          <w:color w:val="000000"/>
          <w:sz w:val="28"/>
          <w:szCs w:val="28"/>
          <w:lang w:val="uk-UA"/>
        </w:rPr>
        <w:t>е</w:t>
      </w:r>
      <w:r w:rsidRPr="007B6053">
        <w:rPr>
          <w:color w:val="000000"/>
          <w:sz w:val="28"/>
          <w:szCs w:val="28"/>
          <w:lang w:val="uk-UA"/>
        </w:rPr>
        <w:t>нів таких многочленів.  Незвідні над полем дійсних чисел многочлени та к</w:t>
      </w:r>
      <w:r w:rsidRPr="007B6053">
        <w:rPr>
          <w:color w:val="000000"/>
          <w:sz w:val="28"/>
          <w:szCs w:val="28"/>
          <w:lang w:val="uk-UA"/>
        </w:rPr>
        <w:t>а</w:t>
      </w:r>
      <w:r w:rsidRPr="007B6053">
        <w:rPr>
          <w:color w:val="000000"/>
          <w:sz w:val="28"/>
          <w:szCs w:val="28"/>
          <w:lang w:val="uk-UA"/>
        </w:rPr>
        <w:t>нонічний розклад многочленів над полем дійсних чисел.</w:t>
      </w:r>
    </w:p>
    <w:p w:rsidR="00FB7E21" w:rsidRDefault="00FB7E21" w:rsidP="0028023B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before="2"/>
        <w:jc w:val="center"/>
        <w:rPr>
          <w:color w:val="000000"/>
          <w:sz w:val="28"/>
          <w:szCs w:val="28"/>
          <w:lang w:val="uk-UA"/>
        </w:rPr>
      </w:pPr>
    </w:p>
    <w:p w:rsidR="0028023B" w:rsidRPr="00D8606B" w:rsidRDefault="00D3674D" w:rsidP="0028023B">
      <w:pPr>
        <w:widowControl w:val="0"/>
        <w:shd w:val="clear" w:color="auto" w:fill="FFFFFF"/>
        <w:tabs>
          <w:tab w:val="left" w:pos="1469"/>
        </w:tabs>
        <w:autoSpaceDE w:val="0"/>
        <w:autoSpaceDN w:val="0"/>
        <w:adjustRightInd w:val="0"/>
        <w:spacing w:before="2"/>
        <w:jc w:val="center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28023B" w:rsidRPr="00D8606B">
        <w:rPr>
          <w:b/>
          <w:color w:val="000000"/>
          <w:sz w:val="28"/>
          <w:szCs w:val="28"/>
          <w:lang w:val="uk-UA"/>
        </w:rPr>
        <w:t>. Геометрія</w:t>
      </w:r>
    </w:p>
    <w:p w:rsidR="0028023B" w:rsidRPr="007B6053" w:rsidRDefault="0028023B" w:rsidP="0028023B">
      <w:pPr>
        <w:widowControl w:val="0"/>
        <w:shd w:val="clear" w:color="auto" w:fill="FFFFFF"/>
        <w:tabs>
          <w:tab w:val="left" w:pos="1483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28023B" w:rsidRPr="007B6053" w:rsidRDefault="0028023B" w:rsidP="0028023B">
      <w:pPr>
        <w:widowControl w:val="0"/>
        <w:shd w:val="clear" w:color="auto" w:fill="FFFFFF"/>
        <w:tabs>
          <w:tab w:val="left" w:pos="1483"/>
        </w:tabs>
        <w:autoSpaceDE w:val="0"/>
        <w:autoSpaceDN w:val="0"/>
        <w:adjustRightInd w:val="0"/>
        <w:ind w:left="10" w:firstLine="71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Студенти</w:t>
      </w:r>
      <w:r w:rsidRPr="007B6053">
        <w:rPr>
          <w:sz w:val="28"/>
          <w:szCs w:val="28"/>
          <w:lang w:val="uk-UA"/>
        </w:rPr>
        <w:t xml:space="preserve"> повинні </w:t>
      </w:r>
      <w:r>
        <w:rPr>
          <w:sz w:val="28"/>
          <w:szCs w:val="28"/>
          <w:lang w:val="uk-UA"/>
        </w:rPr>
        <w:t xml:space="preserve">володіти методами аналітичної геометрії, </w:t>
      </w:r>
      <w:r w:rsidRPr="007B6053">
        <w:rPr>
          <w:sz w:val="28"/>
          <w:szCs w:val="28"/>
          <w:lang w:val="uk-UA"/>
        </w:rPr>
        <w:t>бути озн</w:t>
      </w:r>
      <w:r w:rsidRPr="007B6053">
        <w:rPr>
          <w:sz w:val="28"/>
          <w:szCs w:val="28"/>
          <w:lang w:val="uk-UA"/>
        </w:rPr>
        <w:t>а</w:t>
      </w:r>
      <w:r w:rsidRPr="007B6053">
        <w:rPr>
          <w:sz w:val="28"/>
          <w:szCs w:val="28"/>
          <w:lang w:val="uk-UA"/>
        </w:rPr>
        <w:t>йомленими  як з груповою, так і з структурною точкою зору на геометрію, з сучасним аксіоматичним  методом, основними фактами геометрії Лобачевс</w:t>
      </w:r>
      <w:r>
        <w:rPr>
          <w:sz w:val="28"/>
          <w:szCs w:val="28"/>
          <w:lang w:val="uk-UA"/>
        </w:rPr>
        <w:t>ь</w:t>
      </w:r>
      <w:r w:rsidRPr="007B6053">
        <w:rPr>
          <w:sz w:val="28"/>
          <w:szCs w:val="28"/>
          <w:lang w:val="uk-UA"/>
        </w:rPr>
        <w:t>кого, мати загальні уявлення про різні неевклідові геометрії, використовув</w:t>
      </w:r>
      <w:r w:rsidRPr="007B6053">
        <w:rPr>
          <w:sz w:val="28"/>
          <w:szCs w:val="28"/>
          <w:lang w:val="uk-UA"/>
        </w:rPr>
        <w:t>а</w:t>
      </w:r>
      <w:r w:rsidRPr="007B6053">
        <w:rPr>
          <w:sz w:val="28"/>
          <w:szCs w:val="28"/>
          <w:lang w:val="uk-UA"/>
        </w:rPr>
        <w:t>ти знання топології при означенні ліній і поверхонь</w:t>
      </w:r>
      <w:r>
        <w:rPr>
          <w:sz w:val="28"/>
          <w:szCs w:val="28"/>
          <w:lang w:val="uk-UA"/>
        </w:rPr>
        <w:t>,</w:t>
      </w:r>
      <w:r w:rsidRPr="007B6053">
        <w:rPr>
          <w:sz w:val="28"/>
          <w:szCs w:val="28"/>
          <w:lang w:val="uk-UA"/>
        </w:rPr>
        <w:t xml:space="preserve"> вміти застосовувати т</w:t>
      </w:r>
      <w:r w:rsidRPr="007B6053">
        <w:rPr>
          <w:sz w:val="28"/>
          <w:szCs w:val="28"/>
          <w:lang w:val="uk-UA"/>
        </w:rPr>
        <w:t>е</w:t>
      </w:r>
      <w:r w:rsidRPr="007B6053">
        <w:rPr>
          <w:sz w:val="28"/>
          <w:szCs w:val="28"/>
          <w:lang w:val="uk-UA"/>
        </w:rPr>
        <w:t>оретичні знання на практиці, зокрема</w:t>
      </w:r>
      <w:r>
        <w:rPr>
          <w:sz w:val="28"/>
          <w:szCs w:val="28"/>
          <w:lang w:val="uk-UA"/>
        </w:rPr>
        <w:t>,</w:t>
      </w:r>
      <w:r w:rsidRPr="007B6053">
        <w:rPr>
          <w:sz w:val="28"/>
          <w:szCs w:val="28"/>
          <w:lang w:val="uk-UA"/>
        </w:rPr>
        <w:t xml:space="preserve"> до  доведення теорем і розв</w:t>
      </w:r>
      <w:r>
        <w:rPr>
          <w:sz w:val="28"/>
          <w:szCs w:val="28"/>
          <w:lang w:val="uk-UA"/>
        </w:rPr>
        <w:t>’</w:t>
      </w:r>
      <w:r w:rsidR="00A52279">
        <w:rPr>
          <w:sz w:val="28"/>
          <w:szCs w:val="28"/>
          <w:lang w:val="uk-UA"/>
        </w:rPr>
        <w:t>я</w:t>
      </w:r>
      <w:r w:rsidRPr="007B6053">
        <w:rPr>
          <w:sz w:val="28"/>
          <w:szCs w:val="28"/>
          <w:lang w:val="uk-UA"/>
        </w:rPr>
        <w:t>зування задач шкільного курсу геометрії. Це означає, що при відповіді студенти п</w:t>
      </w:r>
      <w:r w:rsidRPr="007B6053">
        <w:rPr>
          <w:sz w:val="28"/>
          <w:szCs w:val="28"/>
          <w:lang w:val="uk-UA"/>
        </w:rPr>
        <w:t>о</w:t>
      </w:r>
      <w:r w:rsidRPr="007B6053">
        <w:rPr>
          <w:sz w:val="28"/>
          <w:szCs w:val="28"/>
          <w:lang w:val="uk-UA"/>
        </w:rPr>
        <w:t>винні продемонструвати достатньо широкий погляд на геометрію і гото</w:t>
      </w:r>
      <w:r w:rsidRPr="007B6053">
        <w:rPr>
          <w:sz w:val="28"/>
          <w:szCs w:val="28"/>
          <w:lang w:val="uk-UA"/>
        </w:rPr>
        <w:t>в</w:t>
      </w:r>
      <w:r w:rsidRPr="007B6053">
        <w:rPr>
          <w:sz w:val="28"/>
          <w:szCs w:val="28"/>
          <w:lang w:val="uk-UA"/>
        </w:rPr>
        <w:t>ність викладати елементарну геометрію незалежно від того, на якій аксіом</w:t>
      </w:r>
      <w:r w:rsidRPr="007B6053">
        <w:rPr>
          <w:sz w:val="28"/>
          <w:szCs w:val="28"/>
          <w:lang w:val="uk-UA"/>
        </w:rPr>
        <w:t>а</w:t>
      </w:r>
      <w:r w:rsidRPr="007B6053">
        <w:rPr>
          <w:sz w:val="28"/>
          <w:szCs w:val="28"/>
          <w:lang w:val="uk-UA"/>
        </w:rPr>
        <w:t>тиці вона побудована, тобто готовність працювати в школі за будь-яким п</w:t>
      </w:r>
      <w:r w:rsidRPr="007B6053">
        <w:rPr>
          <w:sz w:val="28"/>
          <w:szCs w:val="28"/>
          <w:lang w:val="uk-UA"/>
        </w:rPr>
        <w:t>о</w:t>
      </w:r>
      <w:r w:rsidRPr="007B6053">
        <w:rPr>
          <w:sz w:val="28"/>
          <w:szCs w:val="28"/>
          <w:lang w:val="uk-UA"/>
        </w:rPr>
        <w:t>сібником.</w:t>
      </w:r>
    </w:p>
    <w:p w:rsidR="0028023B" w:rsidRPr="007B6053" w:rsidRDefault="0028023B" w:rsidP="0028023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276"/>
        <w:ind w:firstLine="720"/>
        <w:jc w:val="both"/>
        <w:rPr>
          <w:color w:val="000000"/>
          <w:sz w:val="28"/>
          <w:szCs w:val="28"/>
          <w:lang w:val="uk-UA"/>
        </w:rPr>
      </w:pPr>
      <w:r w:rsidRPr="007B6053">
        <w:rPr>
          <w:color w:val="000000"/>
          <w:sz w:val="28"/>
          <w:szCs w:val="28"/>
          <w:lang w:val="uk-UA"/>
        </w:rPr>
        <w:t>1. Різні види систем координат на площині. Геометричний зміст коо</w:t>
      </w:r>
      <w:r w:rsidRPr="007B6053">
        <w:rPr>
          <w:color w:val="000000"/>
          <w:sz w:val="28"/>
          <w:szCs w:val="28"/>
          <w:lang w:val="uk-UA"/>
        </w:rPr>
        <w:t>р</w:t>
      </w:r>
      <w:r w:rsidRPr="007B6053">
        <w:rPr>
          <w:color w:val="000000"/>
          <w:sz w:val="28"/>
          <w:szCs w:val="28"/>
          <w:lang w:val="uk-UA"/>
        </w:rPr>
        <w:t>динат</w:t>
      </w:r>
      <w:r>
        <w:rPr>
          <w:color w:val="000000"/>
          <w:sz w:val="28"/>
          <w:szCs w:val="28"/>
          <w:lang w:val="uk-UA"/>
        </w:rPr>
        <w:t xml:space="preserve"> </w:t>
      </w:r>
      <w:r w:rsidRPr="007B6053">
        <w:rPr>
          <w:color w:val="000000"/>
          <w:sz w:val="28"/>
          <w:szCs w:val="28"/>
          <w:lang w:val="uk-UA"/>
        </w:rPr>
        <w:t>точки. Теорія прямих на площині ( в аналітичному викладі).</w:t>
      </w:r>
    </w:p>
    <w:p w:rsidR="0028023B" w:rsidRPr="007B6053" w:rsidRDefault="0028023B" w:rsidP="0028023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lang w:val="uk-UA"/>
        </w:rPr>
      </w:pPr>
      <w:r w:rsidRPr="007B6053">
        <w:rPr>
          <w:color w:val="000000"/>
          <w:sz w:val="28"/>
          <w:szCs w:val="28"/>
          <w:lang w:val="uk-UA"/>
        </w:rPr>
        <w:t>2. Еліпс, гіпербола, парабола, їх канонічні рівняння і властивості. Кл</w:t>
      </w:r>
      <w:r w:rsidRPr="007B6053">
        <w:rPr>
          <w:color w:val="000000"/>
          <w:sz w:val="28"/>
          <w:szCs w:val="28"/>
          <w:lang w:val="uk-UA"/>
        </w:rPr>
        <w:t>а</w:t>
      </w:r>
      <w:r w:rsidRPr="007B6053">
        <w:rPr>
          <w:color w:val="000000"/>
          <w:sz w:val="28"/>
          <w:szCs w:val="28"/>
          <w:lang w:val="uk-UA"/>
        </w:rPr>
        <w:t>сифікація алгебраїчних кривих 2-го порядку на евклідовій площині.</w:t>
      </w:r>
    </w:p>
    <w:p w:rsidR="0028023B" w:rsidRPr="007B6053" w:rsidRDefault="0028023B" w:rsidP="0028023B">
      <w:pPr>
        <w:widowControl w:val="0"/>
        <w:shd w:val="clear" w:color="auto" w:fill="FFFFFF"/>
        <w:tabs>
          <w:tab w:val="left" w:pos="1483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lang w:val="uk-UA"/>
        </w:rPr>
      </w:pPr>
      <w:r w:rsidRPr="007B6053">
        <w:rPr>
          <w:color w:val="000000"/>
          <w:sz w:val="28"/>
          <w:szCs w:val="28"/>
          <w:lang w:val="uk-UA"/>
        </w:rPr>
        <w:t>3. Різні види систем координат у просторі. Геометричний зміст коо</w:t>
      </w:r>
      <w:r w:rsidRPr="007B6053">
        <w:rPr>
          <w:color w:val="000000"/>
          <w:sz w:val="28"/>
          <w:szCs w:val="28"/>
          <w:lang w:val="uk-UA"/>
        </w:rPr>
        <w:t>р</w:t>
      </w:r>
      <w:r w:rsidRPr="007B6053">
        <w:rPr>
          <w:color w:val="000000"/>
          <w:sz w:val="28"/>
          <w:szCs w:val="28"/>
          <w:lang w:val="uk-UA"/>
        </w:rPr>
        <w:t xml:space="preserve">динат точки. Теорія площин у просторі. </w:t>
      </w:r>
      <w:r w:rsidR="006B1B8D">
        <w:rPr>
          <w:color w:val="000000"/>
          <w:sz w:val="28"/>
          <w:szCs w:val="28"/>
          <w:lang w:val="uk-UA"/>
        </w:rPr>
        <w:t>Взаємне розміщення двох площин у просторі</w:t>
      </w:r>
      <w:r w:rsidRPr="007B6053">
        <w:rPr>
          <w:color w:val="000000"/>
          <w:sz w:val="28"/>
          <w:szCs w:val="28"/>
          <w:lang w:val="uk-UA"/>
        </w:rPr>
        <w:t xml:space="preserve"> (в аналітичному викладі).</w:t>
      </w:r>
    </w:p>
    <w:p w:rsidR="0028023B" w:rsidRPr="007B6053" w:rsidRDefault="006B1B8D" w:rsidP="0028023B">
      <w:pPr>
        <w:widowControl w:val="0"/>
        <w:shd w:val="clear" w:color="auto" w:fill="FFFFFF"/>
        <w:tabs>
          <w:tab w:val="left" w:pos="1483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 Теорія прямих у просторі,</w:t>
      </w:r>
      <w:r w:rsidR="0028023B" w:rsidRPr="007B6053">
        <w:rPr>
          <w:color w:val="000000"/>
          <w:sz w:val="28"/>
          <w:szCs w:val="28"/>
          <w:lang w:val="uk-UA"/>
        </w:rPr>
        <w:t xml:space="preserve"> (в аналітичному викладі).</w:t>
      </w:r>
      <w:r w:rsidR="0028023B">
        <w:rPr>
          <w:color w:val="000000"/>
          <w:sz w:val="28"/>
          <w:szCs w:val="28"/>
          <w:lang w:val="uk-UA"/>
        </w:rPr>
        <w:t xml:space="preserve"> </w:t>
      </w:r>
      <w:r w:rsidR="0028023B" w:rsidRPr="007B6053">
        <w:rPr>
          <w:color w:val="000000"/>
          <w:sz w:val="28"/>
          <w:szCs w:val="28"/>
          <w:lang w:val="uk-UA"/>
        </w:rPr>
        <w:t>Взаємне розм</w:t>
      </w:r>
      <w:r w:rsidR="0028023B" w:rsidRPr="007B6053">
        <w:rPr>
          <w:color w:val="000000"/>
          <w:sz w:val="28"/>
          <w:szCs w:val="28"/>
          <w:lang w:val="uk-UA"/>
        </w:rPr>
        <w:t>і</w:t>
      </w:r>
      <w:r w:rsidR="0028023B" w:rsidRPr="007B6053">
        <w:rPr>
          <w:color w:val="000000"/>
          <w:sz w:val="28"/>
          <w:szCs w:val="28"/>
          <w:lang w:val="uk-UA"/>
        </w:rPr>
        <w:t>щення прямої і площини та двох прямих у просторі ( в аналітичному викл</w:t>
      </w:r>
      <w:r w:rsidR="0028023B" w:rsidRPr="007B6053">
        <w:rPr>
          <w:color w:val="000000"/>
          <w:sz w:val="28"/>
          <w:szCs w:val="28"/>
          <w:lang w:val="uk-UA"/>
        </w:rPr>
        <w:t>а</w:t>
      </w:r>
      <w:r w:rsidR="0028023B" w:rsidRPr="007B6053">
        <w:rPr>
          <w:color w:val="000000"/>
          <w:sz w:val="28"/>
          <w:szCs w:val="28"/>
          <w:lang w:val="uk-UA"/>
        </w:rPr>
        <w:t>ді).</w:t>
      </w:r>
    </w:p>
    <w:p w:rsidR="0028023B" w:rsidRDefault="0028023B" w:rsidP="0028023B">
      <w:pPr>
        <w:widowControl w:val="0"/>
        <w:shd w:val="clear" w:color="auto" w:fill="FFFFFF"/>
        <w:tabs>
          <w:tab w:val="left" w:pos="0"/>
          <w:tab w:val="left" w:pos="1363"/>
        </w:tabs>
        <w:autoSpaceDE w:val="0"/>
        <w:autoSpaceDN w:val="0"/>
        <w:adjustRightInd w:val="0"/>
        <w:ind w:left="2" w:firstLine="71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</w:t>
      </w:r>
      <w:r w:rsidRPr="007B6053">
        <w:rPr>
          <w:color w:val="000000"/>
          <w:sz w:val="28"/>
          <w:szCs w:val="28"/>
          <w:lang w:val="uk-UA"/>
        </w:rPr>
        <w:t>. Елементи векторної алгебри в тривимірному евклідовому просторі. Скалярний,  векторний і мішаний добутки  векторів, їх   властивості і заст</w:t>
      </w:r>
      <w:r w:rsidRPr="007B6053">
        <w:rPr>
          <w:color w:val="000000"/>
          <w:sz w:val="28"/>
          <w:szCs w:val="28"/>
          <w:lang w:val="uk-UA"/>
        </w:rPr>
        <w:t>о</w:t>
      </w:r>
      <w:r w:rsidRPr="007B6053">
        <w:rPr>
          <w:color w:val="000000"/>
          <w:sz w:val="28"/>
          <w:szCs w:val="28"/>
          <w:lang w:val="uk-UA"/>
        </w:rPr>
        <w:t>сування.</w:t>
      </w:r>
    </w:p>
    <w:p w:rsidR="0028023B" w:rsidRPr="007B6053" w:rsidRDefault="0028023B" w:rsidP="0028023B">
      <w:pPr>
        <w:widowControl w:val="0"/>
        <w:shd w:val="clear" w:color="auto" w:fill="FFFFFF"/>
        <w:tabs>
          <w:tab w:val="left" w:pos="0"/>
          <w:tab w:val="left" w:pos="1363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6. </w:t>
      </w:r>
      <w:r w:rsidRPr="007B6053">
        <w:rPr>
          <w:color w:val="000000"/>
          <w:sz w:val="28"/>
          <w:szCs w:val="28"/>
          <w:lang w:val="uk-UA"/>
        </w:rPr>
        <w:t>Еліпсоїд, гіперболоїди і параболоїди ( в аналітичному викладі).</w:t>
      </w:r>
    </w:p>
    <w:p w:rsidR="0028023B" w:rsidRPr="007B6053" w:rsidRDefault="0028023B" w:rsidP="0028023B">
      <w:pPr>
        <w:widowControl w:val="0"/>
        <w:shd w:val="clear" w:color="auto" w:fill="FFFFFF"/>
        <w:tabs>
          <w:tab w:val="left" w:pos="0"/>
          <w:tab w:val="left" w:pos="1363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7. </w:t>
      </w:r>
      <w:r w:rsidRPr="007B6053">
        <w:rPr>
          <w:color w:val="000000"/>
          <w:sz w:val="28"/>
          <w:szCs w:val="28"/>
          <w:lang w:val="uk-UA"/>
        </w:rPr>
        <w:t>Група   рухів   площини,   їх аналітичний запис і класифікація. Осн</w:t>
      </w:r>
      <w:r w:rsidRPr="007B6053">
        <w:rPr>
          <w:color w:val="000000"/>
          <w:sz w:val="28"/>
          <w:szCs w:val="28"/>
          <w:lang w:val="uk-UA"/>
        </w:rPr>
        <w:t>о</w:t>
      </w:r>
      <w:r w:rsidRPr="007B6053">
        <w:rPr>
          <w:color w:val="000000"/>
          <w:sz w:val="28"/>
          <w:szCs w:val="28"/>
          <w:lang w:val="uk-UA"/>
        </w:rPr>
        <w:t>вні   підгрупи. Рівність фігур. Застосування  рухів до розв’язування задач.</w:t>
      </w:r>
    </w:p>
    <w:p w:rsidR="0028023B" w:rsidRPr="007B6053" w:rsidRDefault="0028023B" w:rsidP="0028023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8.</w:t>
      </w:r>
      <w:r w:rsidRPr="007B6053">
        <w:rPr>
          <w:color w:val="000000"/>
          <w:sz w:val="28"/>
          <w:szCs w:val="28"/>
          <w:lang w:val="uk-UA"/>
        </w:rPr>
        <w:t xml:space="preserve"> Група   перетворень   подібності  площини  і   її   підгрупи. Поді</w:t>
      </w:r>
      <w:r w:rsidRPr="007B6053">
        <w:rPr>
          <w:color w:val="000000"/>
          <w:sz w:val="28"/>
          <w:szCs w:val="28"/>
          <w:lang w:val="uk-UA"/>
        </w:rPr>
        <w:t>б</w:t>
      </w:r>
      <w:r w:rsidRPr="007B6053">
        <w:rPr>
          <w:color w:val="000000"/>
          <w:sz w:val="28"/>
          <w:szCs w:val="28"/>
          <w:lang w:val="uk-UA"/>
        </w:rPr>
        <w:t>ність фігур.  Застосування   перетворень подібності до розв’язування задач.</w:t>
      </w:r>
    </w:p>
    <w:p w:rsidR="0028023B" w:rsidRPr="007B6053" w:rsidRDefault="0028023B" w:rsidP="0028023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9</w:t>
      </w:r>
      <w:r w:rsidRPr="007B6053">
        <w:rPr>
          <w:color w:val="000000"/>
          <w:sz w:val="28"/>
          <w:szCs w:val="28"/>
          <w:lang w:val="uk-UA"/>
        </w:rPr>
        <w:t>. Група афінних перетворень і її підгрупи. Афінно-еквівалентні фіг</w:t>
      </w:r>
      <w:r w:rsidRPr="007B6053">
        <w:rPr>
          <w:color w:val="000000"/>
          <w:sz w:val="28"/>
          <w:szCs w:val="28"/>
          <w:lang w:val="uk-UA"/>
        </w:rPr>
        <w:t>у</w:t>
      </w:r>
      <w:r w:rsidRPr="007B6053">
        <w:rPr>
          <w:color w:val="000000"/>
          <w:sz w:val="28"/>
          <w:szCs w:val="28"/>
          <w:lang w:val="uk-UA"/>
        </w:rPr>
        <w:t xml:space="preserve">ри. Застосування афінних перетворень до розв’язування задач. </w:t>
      </w:r>
    </w:p>
    <w:p w:rsidR="0028023B" w:rsidRPr="007B6053" w:rsidRDefault="0028023B" w:rsidP="0028023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lang w:val="uk-UA"/>
        </w:rPr>
      </w:pPr>
      <w:r w:rsidRPr="007B605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10</w:t>
      </w:r>
      <w:r w:rsidRPr="007B6053">
        <w:rPr>
          <w:color w:val="000000"/>
          <w:sz w:val="28"/>
          <w:szCs w:val="28"/>
          <w:lang w:val="uk-UA"/>
        </w:rPr>
        <w:t>. Група проективних перетворень площини, ї</w:t>
      </w:r>
      <w:r>
        <w:rPr>
          <w:color w:val="000000"/>
          <w:sz w:val="28"/>
          <w:szCs w:val="28"/>
          <w:lang w:val="uk-UA"/>
        </w:rPr>
        <w:t>х</w:t>
      </w:r>
      <w:r w:rsidRPr="007B6053">
        <w:rPr>
          <w:color w:val="000000"/>
          <w:sz w:val="28"/>
          <w:szCs w:val="28"/>
          <w:lang w:val="uk-UA"/>
        </w:rPr>
        <w:t xml:space="preserve"> аналітичний запис, </w:t>
      </w:r>
      <w:r w:rsidRPr="007B6053">
        <w:rPr>
          <w:color w:val="000000"/>
          <w:sz w:val="28"/>
          <w:szCs w:val="28"/>
          <w:lang w:val="uk-UA"/>
        </w:rPr>
        <w:lastRenderedPageBreak/>
        <w:t>основні підгрупи. Основні теореми проективної геометрії: Дезарга, про га</w:t>
      </w:r>
      <w:r w:rsidRPr="007B6053">
        <w:rPr>
          <w:color w:val="000000"/>
          <w:sz w:val="28"/>
          <w:szCs w:val="28"/>
          <w:lang w:val="uk-UA"/>
        </w:rPr>
        <w:t>р</w:t>
      </w:r>
      <w:r w:rsidRPr="007B6053">
        <w:rPr>
          <w:color w:val="000000"/>
          <w:sz w:val="28"/>
          <w:szCs w:val="28"/>
          <w:lang w:val="uk-UA"/>
        </w:rPr>
        <w:t>моні</w:t>
      </w:r>
      <w:r>
        <w:rPr>
          <w:color w:val="000000"/>
          <w:sz w:val="28"/>
          <w:szCs w:val="28"/>
          <w:lang w:val="uk-UA"/>
        </w:rPr>
        <w:t>ч</w:t>
      </w:r>
      <w:r w:rsidRPr="007B6053">
        <w:rPr>
          <w:color w:val="000000"/>
          <w:sz w:val="28"/>
          <w:szCs w:val="28"/>
          <w:lang w:val="uk-UA"/>
        </w:rPr>
        <w:t>ні властивості чотиривершника, Паскаля та Бріаншона, їх застосування д</w:t>
      </w:r>
      <w:r>
        <w:rPr>
          <w:color w:val="000000"/>
          <w:sz w:val="28"/>
          <w:szCs w:val="28"/>
          <w:lang w:val="uk-UA"/>
        </w:rPr>
        <w:t>о</w:t>
      </w:r>
      <w:r w:rsidRPr="007B6053">
        <w:rPr>
          <w:color w:val="000000"/>
          <w:sz w:val="28"/>
          <w:szCs w:val="28"/>
          <w:lang w:val="uk-UA"/>
        </w:rPr>
        <w:t xml:space="preserve"> розв’язування задач на побудову. </w:t>
      </w:r>
    </w:p>
    <w:p w:rsidR="0028023B" w:rsidRPr="007B6053" w:rsidRDefault="0028023B" w:rsidP="0028023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11</w:t>
      </w:r>
      <w:r w:rsidRPr="007B6053">
        <w:rPr>
          <w:color w:val="000000"/>
          <w:sz w:val="28"/>
          <w:szCs w:val="28"/>
          <w:lang w:val="uk-UA"/>
        </w:rPr>
        <w:t>. Система аксіом шкільного курсу геометрії, її несуперечливість і п</w:t>
      </w:r>
      <w:r w:rsidRPr="007B6053">
        <w:rPr>
          <w:color w:val="000000"/>
          <w:sz w:val="28"/>
          <w:szCs w:val="28"/>
          <w:lang w:val="uk-UA"/>
        </w:rPr>
        <w:t>о</w:t>
      </w:r>
      <w:r w:rsidRPr="007B6053">
        <w:rPr>
          <w:color w:val="000000"/>
          <w:sz w:val="28"/>
          <w:szCs w:val="28"/>
          <w:lang w:val="uk-UA"/>
        </w:rPr>
        <w:t>внота.</w:t>
      </w:r>
    </w:p>
    <w:p w:rsidR="0028023B" w:rsidRDefault="0028023B" w:rsidP="0028023B">
      <w:pPr>
        <w:widowControl w:val="0"/>
        <w:shd w:val="clear" w:color="auto" w:fill="FFFFFF"/>
        <w:tabs>
          <w:tab w:val="left" w:pos="0"/>
          <w:tab w:val="left" w:pos="150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12</w:t>
      </w:r>
      <w:r w:rsidRPr="007B6053">
        <w:rPr>
          <w:color w:val="000000"/>
          <w:sz w:val="28"/>
          <w:szCs w:val="28"/>
          <w:lang w:val="uk-UA"/>
        </w:rPr>
        <w:t>. Аксіома паралельності і площина Лобачевського. Взаємне розм</w:t>
      </w:r>
      <w:r w:rsidRPr="007B6053">
        <w:rPr>
          <w:color w:val="000000"/>
          <w:sz w:val="28"/>
          <w:szCs w:val="28"/>
          <w:lang w:val="uk-UA"/>
        </w:rPr>
        <w:t>і</w:t>
      </w:r>
      <w:r w:rsidRPr="007B6053">
        <w:rPr>
          <w:color w:val="000000"/>
          <w:sz w:val="28"/>
          <w:szCs w:val="28"/>
          <w:lang w:val="uk-UA"/>
        </w:rPr>
        <w:t>щення прямих на площині Лобачевського. Властивості паралельних і розбі</w:t>
      </w:r>
      <w:r w:rsidRPr="007B6053">
        <w:rPr>
          <w:color w:val="000000"/>
          <w:sz w:val="28"/>
          <w:szCs w:val="28"/>
          <w:lang w:val="uk-UA"/>
        </w:rPr>
        <w:t>ж</w:t>
      </w:r>
      <w:r w:rsidRPr="007B6053">
        <w:rPr>
          <w:color w:val="000000"/>
          <w:sz w:val="28"/>
          <w:szCs w:val="28"/>
          <w:lang w:val="uk-UA"/>
        </w:rPr>
        <w:t>них прямих. Несуперечливість системи аксіом площини Лобачевського.</w:t>
      </w:r>
    </w:p>
    <w:p w:rsidR="00F52BFA" w:rsidRPr="007B6053" w:rsidRDefault="0028023B" w:rsidP="00F52BFA">
      <w:pPr>
        <w:widowControl w:val="0"/>
        <w:shd w:val="clear" w:color="auto" w:fill="FFFFFF"/>
        <w:tabs>
          <w:tab w:val="left" w:pos="0"/>
          <w:tab w:val="left" w:pos="150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13. </w:t>
      </w:r>
      <w:r w:rsidR="00F52BFA" w:rsidRPr="007B6053">
        <w:rPr>
          <w:color w:val="000000"/>
          <w:sz w:val="28"/>
          <w:szCs w:val="28"/>
          <w:lang w:val="uk-UA"/>
        </w:rPr>
        <w:t>Геометричні   побудови   на   площині.   Система   постулатів   п</w:t>
      </w:r>
      <w:r w:rsidR="00F52BFA" w:rsidRPr="007B6053">
        <w:rPr>
          <w:color w:val="000000"/>
          <w:sz w:val="28"/>
          <w:szCs w:val="28"/>
          <w:lang w:val="uk-UA"/>
        </w:rPr>
        <w:t>о</w:t>
      </w:r>
      <w:r w:rsidR="00F52BFA" w:rsidRPr="007B6053">
        <w:rPr>
          <w:color w:val="000000"/>
          <w:sz w:val="28"/>
          <w:szCs w:val="28"/>
          <w:lang w:val="uk-UA"/>
        </w:rPr>
        <w:t>будов   за допомогою циркуля і лінійки. Найпростіші побудови. Основні п</w:t>
      </w:r>
      <w:r w:rsidR="00F52BFA" w:rsidRPr="007B6053">
        <w:rPr>
          <w:color w:val="000000"/>
          <w:sz w:val="28"/>
          <w:szCs w:val="28"/>
          <w:lang w:val="uk-UA"/>
        </w:rPr>
        <w:t>о</w:t>
      </w:r>
      <w:r w:rsidR="00F52BFA" w:rsidRPr="007B6053">
        <w:rPr>
          <w:color w:val="000000"/>
          <w:sz w:val="28"/>
          <w:szCs w:val="28"/>
          <w:lang w:val="uk-UA"/>
        </w:rPr>
        <w:t>будови в шкільному курсі геометрії. Основні методи розв’язування задач на побудову.</w:t>
      </w:r>
    </w:p>
    <w:p w:rsidR="00F52BFA" w:rsidRPr="007B6053" w:rsidRDefault="00F52BFA" w:rsidP="00F52BF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  <w:r w:rsidRPr="007B6053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4</w:t>
      </w:r>
      <w:r w:rsidRPr="007B6053">
        <w:rPr>
          <w:color w:val="000000"/>
          <w:sz w:val="28"/>
          <w:szCs w:val="28"/>
          <w:lang w:val="uk-UA"/>
        </w:rPr>
        <w:t>. Зображення плоских і просторових фігур у паралельній проекції. Побудова перерізів геометричних тіл.</w:t>
      </w:r>
    </w:p>
    <w:p w:rsidR="00F52BFA" w:rsidRPr="007B6053" w:rsidRDefault="00F52BFA" w:rsidP="00F52BF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  <w:r w:rsidRPr="007B6053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5</w:t>
      </w:r>
      <w:r w:rsidRPr="007B6053">
        <w:rPr>
          <w:color w:val="000000"/>
          <w:sz w:val="28"/>
          <w:szCs w:val="28"/>
          <w:lang w:val="uk-UA"/>
        </w:rPr>
        <w:t>. Гладкі криві. Кривина кривої.</w:t>
      </w:r>
    </w:p>
    <w:p w:rsidR="00F52BFA" w:rsidRDefault="00F52BFA" w:rsidP="00F52BFA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16</w:t>
      </w:r>
      <w:r w:rsidRPr="007B6053">
        <w:rPr>
          <w:color w:val="000000"/>
          <w:sz w:val="28"/>
          <w:szCs w:val="28"/>
          <w:lang w:val="uk-UA"/>
        </w:rPr>
        <w:t>. Гладкі</w:t>
      </w:r>
      <w:r w:rsidRPr="007B6053">
        <w:rPr>
          <w:i/>
          <w:iCs/>
          <w:color w:val="000000"/>
          <w:sz w:val="28"/>
          <w:szCs w:val="28"/>
          <w:lang w:val="uk-UA"/>
        </w:rPr>
        <w:t xml:space="preserve"> </w:t>
      </w:r>
      <w:r w:rsidRPr="007B6053">
        <w:rPr>
          <w:color w:val="000000"/>
          <w:sz w:val="28"/>
          <w:szCs w:val="28"/>
          <w:lang w:val="uk-UA"/>
        </w:rPr>
        <w:t>поверхні в евклідовому просторі. Перша квадратична форма поверхні та її застосування. Поняття про внутрішню геометрію поверхні.</w:t>
      </w:r>
    </w:p>
    <w:p w:rsidR="0010653A" w:rsidRDefault="0010653A" w:rsidP="00F52BFA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8"/>
          <w:szCs w:val="28"/>
          <w:lang w:val="uk-UA"/>
        </w:rPr>
      </w:pPr>
    </w:p>
    <w:p w:rsidR="0010653A" w:rsidRPr="001A65A0" w:rsidRDefault="00EB6722" w:rsidP="0010653A">
      <w:pPr>
        <w:shd w:val="clear" w:color="auto" w:fill="FFFFFF"/>
        <w:tabs>
          <w:tab w:val="left" w:pos="0"/>
        </w:tabs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3</w:t>
      </w:r>
      <w:r w:rsidR="0010653A" w:rsidRPr="00D8606B">
        <w:rPr>
          <w:b/>
          <w:color w:val="000000"/>
          <w:sz w:val="28"/>
          <w:szCs w:val="28"/>
          <w:lang w:val="uk-UA"/>
        </w:rPr>
        <w:t>. Математичний аналіз</w:t>
      </w:r>
      <w:r w:rsidR="00FB7E21">
        <w:rPr>
          <w:b/>
          <w:color w:val="000000"/>
          <w:sz w:val="28"/>
          <w:szCs w:val="28"/>
          <w:lang w:val="uk-UA"/>
        </w:rPr>
        <w:t xml:space="preserve"> та</w:t>
      </w:r>
      <w:r w:rsidR="0010653A">
        <w:rPr>
          <w:b/>
          <w:color w:val="000000"/>
          <w:sz w:val="28"/>
          <w:szCs w:val="28"/>
          <w:lang w:val="uk-UA"/>
        </w:rPr>
        <w:t xml:space="preserve"> </w:t>
      </w:r>
      <w:r w:rsidR="0010653A" w:rsidRPr="001A65A0">
        <w:rPr>
          <w:b/>
          <w:sz w:val="28"/>
          <w:szCs w:val="28"/>
          <w:lang w:val="uk-UA"/>
        </w:rPr>
        <w:t>теорі</w:t>
      </w:r>
      <w:r w:rsidR="0010653A">
        <w:rPr>
          <w:b/>
          <w:sz w:val="28"/>
          <w:szCs w:val="28"/>
          <w:lang w:val="uk-UA"/>
        </w:rPr>
        <w:t>я</w:t>
      </w:r>
      <w:r w:rsidR="0010653A" w:rsidRPr="001A65A0">
        <w:rPr>
          <w:b/>
          <w:sz w:val="28"/>
          <w:szCs w:val="28"/>
          <w:lang w:val="uk-UA"/>
        </w:rPr>
        <w:t xml:space="preserve"> функцій </w:t>
      </w:r>
    </w:p>
    <w:p w:rsidR="0010653A" w:rsidRPr="007B6053" w:rsidRDefault="0010653A" w:rsidP="001065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  <w:lang w:val="uk-UA"/>
        </w:rPr>
      </w:pPr>
    </w:p>
    <w:p w:rsidR="0010653A" w:rsidRPr="007B6053" w:rsidRDefault="0010653A" w:rsidP="0010653A">
      <w:pPr>
        <w:widowControl w:val="0"/>
        <w:shd w:val="clear" w:color="auto" w:fill="FFFFFF"/>
        <w:tabs>
          <w:tab w:val="left" w:pos="0"/>
          <w:tab w:val="left" w:pos="1363"/>
        </w:tabs>
        <w:autoSpaceDE w:val="0"/>
        <w:autoSpaceDN w:val="0"/>
        <w:adjustRightInd w:val="0"/>
        <w:ind w:left="2" w:firstLine="718"/>
        <w:jc w:val="both"/>
        <w:rPr>
          <w:color w:val="000000"/>
          <w:sz w:val="28"/>
          <w:szCs w:val="28"/>
          <w:lang w:val="uk-UA"/>
        </w:rPr>
      </w:pPr>
      <w:r w:rsidRPr="007B6053">
        <w:rPr>
          <w:color w:val="000000"/>
          <w:sz w:val="28"/>
          <w:szCs w:val="28"/>
          <w:lang w:val="uk-UA"/>
        </w:rPr>
        <w:t>Студенти повинні володіти основними поняттями математичного ан</w:t>
      </w:r>
      <w:r w:rsidRPr="007B6053">
        <w:rPr>
          <w:color w:val="000000"/>
          <w:sz w:val="28"/>
          <w:szCs w:val="28"/>
          <w:lang w:val="uk-UA"/>
        </w:rPr>
        <w:t>а</w:t>
      </w:r>
      <w:r w:rsidRPr="007B6053">
        <w:rPr>
          <w:color w:val="000000"/>
          <w:sz w:val="28"/>
          <w:szCs w:val="28"/>
          <w:lang w:val="uk-UA"/>
        </w:rPr>
        <w:t>лізу (функція, послідовність, ряд, границя, неперервність, похідна, інтеграл, міра), мати чітке уявлення  про основні елементарні функції дійсної та ко</w:t>
      </w:r>
      <w:r w:rsidRPr="007B6053">
        <w:rPr>
          <w:color w:val="000000"/>
          <w:sz w:val="28"/>
          <w:szCs w:val="28"/>
          <w:lang w:val="uk-UA"/>
        </w:rPr>
        <w:t>м</w:t>
      </w:r>
      <w:r w:rsidRPr="007B6053">
        <w:rPr>
          <w:color w:val="000000"/>
          <w:sz w:val="28"/>
          <w:szCs w:val="28"/>
          <w:lang w:val="uk-UA"/>
        </w:rPr>
        <w:t>плексної змінної, метричний простір, володіти навичками обчислення гр</w:t>
      </w:r>
      <w:r w:rsidRPr="007B6053">
        <w:rPr>
          <w:color w:val="000000"/>
          <w:sz w:val="28"/>
          <w:szCs w:val="28"/>
          <w:lang w:val="uk-UA"/>
        </w:rPr>
        <w:t>а</w:t>
      </w:r>
      <w:r w:rsidRPr="007B6053">
        <w:rPr>
          <w:color w:val="000000"/>
          <w:sz w:val="28"/>
          <w:szCs w:val="28"/>
          <w:lang w:val="uk-UA"/>
        </w:rPr>
        <w:t xml:space="preserve">ниць, похідних, інтегралів, знати застосування диференціального </w:t>
      </w:r>
      <w:r w:rsidR="004C00AC">
        <w:rPr>
          <w:color w:val="000000"/>
          <w:sz w:val="28"/>
          <w:szCs w:val="28"/>
          <w:lang w:val="uk-UA"/>
        </w:rPr>
        <w:t>т</w:t>
      </w:r>
      <w:r w:rsidRPr="007B6053">
        <w:rPr>
          <w:color w:val="000000"/>
          <w:sz w:val="28"/>
          <w:szCs w:val="28"/>
          <w:lang w:val="uk-UA"/>
        </w:rPr>
        <w:t>а інтегр</w:t>
      </w:r>
      <w:r w:rsidRPr="007B6053">
        <w:rPr>
          <w:color w:val="000000"/>
          <w:sz w:val="28"/>
          <w:szCs w:val="28"/>
          <w:lang w:val="uk-UA"/>
        </w:rPr>
        <w:t>а</w:t>
      </w:r>
      <w:r w:rsidRPr="007B6053">
        <w:rPr>
          <w:color w:val="000000"/>
          <w:sz w:val="28"/>
          <w:szCs w:val="28"/>
          <w:lang w:val="uk-UA"/>
        </w:rPr>
        <w:t>льного числення</w:t>
      </w:r>
      <w:r w:rsidR="004C00AC">
        <w:rPr>
          <w:color w:val="000000"/>
          <w:sz w:val="28"/>
          <w:szCs w:val="28"/>
          <w:lang w:val="uk-UA"/>
        </w:rPr>
        <w:t>.</w:t>
      </w:r>
      <w:r w:rsidRPr="007B6053">
        <w:rPr>
          <w:color w:val="000000"/>
          <w:sz w:val="28"/>
          <w:szCs w:val="28"/>
          <w:lang w:val="uk-UA"/>
        </w:rPr>
        <w:t xml:space="preserve"> </w:t>
      </w:r>
    </w:p>
    <w:p w:rsidR="0010653A" w:rsidRPr="007B6053" w:rsidRDefault="0010653A" w:rsidP="0010653A">
      <w:pPr>
        <w:widowControl w:val="0"/>
        <w:shd w:val="clear" w:color="auto" w:fill="FFFFFF"/>
        <w:tabs>
          <w:tab w:val="left" w:pos="0"/>
          <w:tab w:val="left" w:pos="1469"/>
          <w:tab w:val="left" w:pos="5729"/>
        </w:tabs>
        <w:autoSpaceDE w:val="0"/>
        <w:autoSpaceDN w:val="0"/>
        <w:adjustRightInd w:val="0"/>
        <w:ind w:firstLine="794"/>
        <w:jc w:val="both"/>
        <w:rPr>
          <w:color w:val="000000"/>
          <w:sz w:val="28"/>
          <w:szCs w:val="28"/>
          <w:lang w:val="uk-UA"/>
        </w:rPr>
      </w:pPr>
    </w:p>
    <w:p w:rsidR="0010653A" w:rsidRPr="007B6053" w:rsidRDefault="0010653A" w:rsidP="0010653A">
      <w:pPr>
        <w:widowControl w:val="0"/>
        <w:shd w:val="clear" w:color="auto" w:fill="FFFFFF"/>
        <w:tabs>
          <w:tab w:val="left" w:pos="0"/>
          <w:tab w:val="left" w:pos="1469"/>
          <w:tab w:val="left" w:pos="5729"/>
        </w:tabs>
        <w:autoSpaceDE w:val="0"/>
        <w:autoSpaceDN w:val="0"/>
        <w:adjustRightInd w:val="0"/>
        <w:ind w:firstLine="794"/>
        <w:jc w:val="both"/>
        <w:rPr>
          <w:color w:val="000000"/>
          <w:sz w:val="28"/>
          <w:szCs w:val="28"/>
          <w:lang w:val="uk-UA"/>
        </w:rPr>
      </w:pPr>
      <w:r w:rsidRPr="007B6053">
        <w:rPr>
          <w:color w:val="000000"/>
          <w:sz w:val="28"/>
          <w:szCs w:val="28"/>
          <w:lang w:val="uk-UA"/>
        </w:rPr>
        <w:t>1. Потужність множини. Зчисленні  множини та їх властивості.   Мн</w:t>
      </w:r>
      <w:r w:rsidRPr="007B6053">
        <w:rPr>
          <w:color w:val="000000"/>
          <w:sz w:val="28"/>
          <w:szCs w:val="28"/>
          <w:lang w:val="uk-UA"/>
        </w:rPr>
        <w:t>о</w:t>
      </w:r>
      <w:r w:rsidRPr="007B6053">
        <w:rPr>
          <w:color w:val="000000"/>
          <w:sz w:val="28"/>
          <w:szCs w:val="28"/>
          <w:lang w:val="uk-UA"/>
        </w:rPr>
        <w:t>жини натуральних (</w:t>
      </w:r>
      <w:r w:rsidRPr="007B6053">
        <w:rPr>
          <w:color w:val="000000"/>
          <w:position w:val="-6"/>
          <w:sz w:val="28"/>
          <w:szCs w:val="28"/>
          <w:lang w:val="uk-UA"/>
        </w:rPr>
        <w:object w:dxaOrig="279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4.25pt" o:ole="">
            <v:imagedata r:id="rId7" o:title=""/>
          </v:shape>
          <o:OLEObject Type="Embed" ProgID="Equation.3" ShapeID="_x0000_i1025" DrawAspect="Content" ObjectID="_1487058072" r:id="rId8"/>
        </w:object>
      </w:r>
      <w:r w:rsidRPr="007B6053">
        <w:rPr>
          <w:color w:val="000000"/>
          <w:sz w:val="28"/>
          <w:szCs w:val="28"/>
          <w:lang w:val="uk-UA"/>
        </w:rPr>
        <w:t>), цілих (</w:t>
      </w:r>
      <w:r w:rsidRPr="007B6053">
        <w:rPr>
          <w:color w:val="000000"/>
          <w:position w:val="-4"/>
          <w:sz w:val="28"/>
          <w:szCs w:val="28"/>
          <w:lang w:val="uk-UA"/>
        </w:rPr>
        <w:object w:dxaOrig="240" w:dyaOrig="260">
          <v:shape id="_x0000_i1026" type="#_x0000_t75" style="width:12pt;height:12.75pt" o:ole="">
            <v:imagedata r:id="rId9" o:title=""/>
          </v:shape>
          <o:OLEObject Type="Embed" ProgID="Equation.3" ShapeID="_x0000_i1026" DrawAspect="Content" ObjectID="_1487058073" r:id="rId10"/>
        </w:object>
      </w:r>
      <w:r w:rsidRPr="007B6053">
        <w:rPr>
          <w:color w:val="000000"/>
          <w:sz w:val="28"/>
          <w:szCs w:val="28"/>
          <w:lang w:val="uk-UA"/>
        </w:rPr>
        <w:t>), раціональних (</w:t>
      </w:r>
      <w:r w:rsidRPr="007B6053">
        <w:rPr>
          <w:color w:val="000000"/>
          <w:position w:val="-10"/>
          <w:sz w:val="28"/>
          <w:szCs w:val="28"/>
          <w:lang w:val="uk-UA"/>
        </w:rPr>
        <w:object w:dxaOrig="240" w:dyaOrig="320">
          <v:shape id="_x0000_i1027" type="#_x0000_t75" style="width:12pt;height:15.75pt" o:ole="">
            <v:imagedata r:id="rId11" o:title=""/>
          </v:shape>
          <o:OLEObject Type="Embed" ProgID="Equation.3" ShapeID="_x0000_i1027" DrawAspect="Content" ObjectID="_1487058074" r:id="rId12"/>
        </w:object>
      </w:r>
      <w:r w:rsidRPr="007B6053">
        <w:rPr>
          <w:color w:val="000000"/>
          <w:sz w:val="28"/>
          <w:szCs w:val="28"/>
          <w:lang w:val="uk-UA"/>
        </w:rPr>
        <w:t>) та дійсних (</w:t>
      </w:r>
      <w:r w:rsidRPr="007B6053">
        <w:rPr>
          <w:color w:val="000000"/>
          <w:position w:val="-4"/>
          <w:sz w:val="28"/>
          <w:szCs w:val="28"/>
          <w:lang w:val="uk-UA"/>
        </w:rPr>
        <w:object w:dxaOrig="240" w:dyaOrig="260">
          <v:shape id="_x0000_i1028" type="#_x0000_t75" style="width:12pt;height:12.75pt" o:ole="">
            <v:imagedata r:id="rId13" o:title=""/>
          </v:shape>
          <o:OLEObject Type="Embed" ProgID="Equation.3" ShapeID="_x0000_i1028" DrawAspect="Content" ObjectID="_1487058075" r:id="rId14"/>
        </w:object>
      </w:r>
      <w:r w:rsidRPr="007B6053">
        <w:rPr>
          <w:color w:val="000000"/>
          <w:sz w:val="28"/>
          <w:szCs w:val="28"/>
          <w:lang w:val="uk-UA"/>
        </w:rPr>
        <w:t xml:space="preserve">) чисел, їх властивості та потужність.  </w:t>
      </w:r>
    </w:p>
    <w:p w:rsidR="0010653A" w:rsidRPr="007B6053" w:rsidRDefault="0010653A" w:rsidP="0010653A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94"/>
        <w:jc w:val="both"/>
        <w:rPr>
          <w:color w:val="000000"/>
          <w:sz w:val="28"/>
          <w:szCs w:val="28"/>
          <w:lang w:val="uk-UA"/>
        </w:rPr>
      </w:pPr>
      <w:r w:rsidRPr="007B6053">
        <w:rPr>
          <w:color w:val="000000"/>
          <w:sz w:val="28"/>
          <w:szCs w:val="28"/>
          <w:lang w:val="uk-UA"/>
        </w:rPr>
        <w:t>2. Поняття   числов</w:t>
      </w:r>
      <w:r>
        <w:rPr>
          <w:color w:val="000000"/>
          <w:sz w:val="28"/>
          <w:szCs w:val="28"/>
          <w:lang w:val="uk-UA"/>
        </w:rPr>
        <w:t>ої</w:t>
      </w:r>
      <w:r w:rsidRPr="007B6053">
        <w:rPr>
          <w:color w:val="000000"/>
          <w:sz w:val="28"/>
          <w:szCs w:val="28"/>
          <w:lang w:val="uk-UA"/>
        </w:rPr>
        <w:t xml:space="preserve">   послідовності. Границя   послідовності.   Осн</w:t>
      </w:r>
      <w:r w:rsidRPr="007B6053">
        <w:rPr>
          <w:color w:val="000000"/>
          <w:sz w:val="28"/>
          <w:szCs w:val="28"/>
          <w:lang w:val="uk-UA"/>
        </w:rPr>
        <w:t>о</w:t>
      </w:r>
      <w:r w:rsidRPr="007B6053">
        <w:rPr>
          <w:color w:val="000000"/>
          <w:sz w:val="28"/>
          <w:szCs w:val="28"/>
          <w:lang w:val="uk-UA"/>
        </w:rPr>
        <w:t>вні властивості границь. Границя обмеженої монотонної послідовності.</w:t>
      </w:r>
      <w:r w:rsidRPr="007B6053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7B6053">
        <w:rPr>
          <w:color w:val="000000"/>
          <w:sz w:val="28"/>
          <w:szCs w:val="28"/>
          <w:lang w:val="uk-UA"/>
        </w:rPr>
        <w:t>Чи</w:t>
      </w:r>
      <w:r w:rsidRPr="007B6053">
        <w:rPr>
          <w:color w:val="000000"/>
          <w:sz w:val="28"/>
          <w:szCs w:val="28"/>
          <w:lang w:val="uk-UA"/>
        </w:rPr>
        <w:t>с</w:t>
      </w:r>
      <w:r w:rsidRPr="007B6053">
        <w:rPr>
          <w:color w:val="000000"/>
          <w:sz w:val="28"/>
          <w:szCs w:val="28"/>
          <w:lang w:val="uk-UA"/>
        </w:rPr>
        <w:t xml:space="preserve">ло </w:t>
      </w:r>
      <w:r w:rsidRPr="007B6053">
        <w:rPr>
          <w:color w:val="000000"/>
          <w:position w:val="-6"/>
          <w:sz w:val="28"/>
          <w:szCs w:val="28"/>
          <w:lang w:val="uk-UA"/>
        </w:rPr>
        <w:object w:dxaOrig="180" w:dyaOrig="220">
          <v:shape id="_x0000_i1029" type="#_x0000_t75" style="width:9pt;height:11.25pt" o:ole="">
            <v:imagedata r:id="rId15" o:title=""/>
          </v:shape>
          <o:OLEObject Type="Embed" ProgID="Equation.3" ShapeID="_x0000_i1029" DrawAspect="Content" ObjectID="_1487058076" r:id="rId16"/>
        </w:object>
      </w:r>
      <w:r w:rsidRPr="007B6053">
        <w:rPr>
          <w:color w:val="000000"/>
          <w:sz w:val="28"/>
          <w:szCs w:val="28"/>
          <w:lang w:val="uk-UA"/>
        </w:rPr>
        <w:t>.</w:t>
      </w:r>
    </w:p>
    <w:p w:rsidR="0010653A" w:rsidRPr="007B6053" w:rsidRDefault="0010653A" w:rsidP="0010653A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  <w:r w:rsidRPr="007B6053">
        <w:rPr>
          <w:color w:val="000000"/>
          <w:sz w:val="28"/>
          <w:szCs w:val="28"/>
          <w:lang w:val="uk-UA"/>
        </w:rPr>
        <w:t xml:space="preserve">3. Поняття функції дійсної змінної та комплексної змінної. Границя в точці функції </w:t>
      </w:r>
      <w:r w:rsidRPr="007B6053">
        <w:rPr>
          <w:color w:val="000000"/>
          <w:position w:val="-6"/>
          <w:sz w:val="28"/>
          <w:szCs w:val="28"/>
          <w:lang w:val="uk-UA"/>
        </w:rPr>
        <w:object w:dxaOrig="200" w:dyaOrig="220">
          <v:shape id="_x0000_i1030" type="#_x0000_t75" style="width:9.75pt;height:11.25pt" o:ole="">
            <v:imagedata r:id="rId17" o:title=""/>
          </v:shape>
          <o:OLEObject Type="Embed" ProgID="Equation.3" ShapeID="_x0000_i1030" DrawAspect="Content" ObjectID="_1487058077" r:id="rId18"/>
        </w:object>
      </w:r>
      <w:r w:rsidRPr="007B6053">
        <w:rPr>
          <w:color w:val="000000"/>
          <w:sz w:val="28"/>
          <w:szCs w:val="28"/>
          <w:lang w:val="uk-UA"/>
        </w:rPr>
        <w:t xml:space="preserve"> дійсних змінних та функції комплексної змінної. Властивості границь. Деякі важливі границі.</w:t>
      </w:r>
    </w:p>
    <w:p w:rsidR="0010653A" w:rsidRPr="007B6053" w:rsidRDefault="0010653A" w:rsidP="0010653A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  <w:r w:rsidRPr="007B6053">
        <w:rPr>
          <w:color w:val="000000"/>
          <w:sz w:val="28"/>
          <w:szCs w:val="28"/>
          <w:lang w:val="uk-UA"/>
        </w:rPr>
        <w:t>4. Неперервність у точці функції дійсної змінної. Властивості непер</w:t>
      </w:r>
      <w:r w:rsidRPr="007B6053">
        <w:rPr>
          <w:color w:val="000000"/>
          <w:sz w:val="28"/>
          <w:szCs w:val="28"/>
          <w:lang w:val="uk-UA"/>
        </w:rPr>
        <w:t>е</w:t>
      </w:r>
      <w:r w:rsidRPr="007B6053">
        <w:rPr>
          <w:color w:val="000000"/>
          <w:sz w:val="28"/>
          <w:szCs w:val="28"/>
          <w:lang w:val="uk-UA"/>
        </w:rPr>
        <w:t>рвних функцій. Властивості функцій</w:t>
      </w:r>
      <w:r>
        <w:rPr>
          <w:color w:val="000000"/>
          <w:sz w:val="28"/>
          <w:szCs w:val="28"/>
          <w:lang w:val="uk-UA"/>
        </w:rPr>
        <w:t>,</w:t>
      </w:r>
      <w:r w:rsidRPr="007B6053">
        <w:rPr>
          <w:color w:val="000000"/>
          <w:sz w:val="28"/>
          <w:szCs w:val="28"/>
          <w:lang w:val="uk-UA"/>
        </w:rPr>
        <w:t xml:space="preserve"> неперервних на відрізку.</w:t>
      </w:r>
    </w:p>
    <w:p w:rsidR="0010653A" w:rsidRPr="007B6053" w:rsidRDefault="0010653A" w:rsidP="0010653A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  <w:r w:rsidRPr="007B6053">
        <w:rPr>
          <w:color w:val="000000"/>
          <w:sz w:val="28"/>
          <w:szCs w:val="28"/>
          <w:lang w:val="uk-UA"/>
        </w:rPr>
        <w:t>5. Поняття похідної для функції однієї і багатьох змінних. Диференц</w:t>
      </w:r>
      <w:r w:rsidRPr="007B6053">
        <w:rPr>
          <w:color w:val="000000"/>
          <w:sz w:val="28"/>
          <w:szCs w:val="28"/>
          <w:lang w:val="uk-UA"/>
        </w:rPr>
        <w:t>і</w:t>
      </w:r>
      <w:r w:rsidRPr="007B6053">
        <w:rPr>
          <w:color w:val="000000"/>
          <w:sz w:val="28"/>
          <w:szCs w:val="28"/>
          <w:lang w:val="uk-UA"/>
        </w:rPr>
        <w:t xml:space="preserve">йовність функції,  необхідні  та достатні  умови. Правила диференціювання. </w:t>
      </w:r>
    </w:p>
    <w:p w:rsidR="0010653A" w:rsidRPr="007B6053" w:rsidRDefault="0010653A" w:rsidP="0010653A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</w:t>
      </w:r>
      <w:r w:rsidRPr="007B6053">
        <w:rPr>
          <w:color w:val="000000"/>
          <w:sz w:val="28"/>
          <w:szCs w:val="28"/>
          <w:lang w:val="uk-UA"/>
        </w:rPr>
        <w:t>. Похідні  основних елементарних функцій. Похідна функції компле</w:t>
      </w:r>
      <w:r w:rsidRPr="007B6053">
        <w:rPr>
          <w:color w:val="000000"/>
          <w:sz w:val="28"/>
          <w:szCs w:val="28"/>
          <w:lang w:val="uk-UA"/>
        </w:rPr>
        <w:t>к</w:t>
      </w:r>
      <w:r w:rsidRPr="007B6053">
        <w:rPr>
          <w:color w:val="000000"/>
          <w:sz w:val="28"/>
          <w:szCs w:val="28"/>
          <w:lang w:val="uk-UA"/>
        </w:rPr>
        <w:t>сної змінної. Аналітичні функції.</w:t>
      </w:r>
    </w:p>
    <w:p w:rsidR="0010653A" w:rsidRPr="007B6053" w:rsidRDefault="0010653A" w:rsidP="0010653A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7</w:t>
      </w:r>
      <w:r w:rsidRPr="007B6053">
        <w:rPr>
          <w:color w:val="000000"/>
          <w:sz w:val="28"/>
          <w:szCs w:val="28"/>
          <w:lang w:val="uk-UA"/>
        </w:rPr>
        <w:t>. Теореми Ролля, Лагранжа, Коші.  Формула Тейлора, її застосування.</w:t>
      </w:r>
    </w:p>
    <w:p w:rsidR="0010653A" w:rsidRPr="007B6053" w:rsidRDefault="0010653A" w:rsidP="0010653A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8</w:t>
      </w:r>
      <w:r w:rsidRPr="007B6053">
        <w:rPr>
          <w:color w:val="000000"/>
          <w:sz w:val="28"/>
          <w:szCs w:val="28"/>
          <w:lang w:val="uk-UA"/>
        </w:rPr>
        <w:t>. Умови сталості і монотонності  функції однієї змінної. Екстремуми функції.  Опуклість</w:t>
      </w:r>
      <w:r w:rsidRPr="007B6053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7B6053">
        <w:rPr>
          <w:color w:val="000000"/>
          <w:sz w:val="28"/>
          <w:szCs w:val="28"/>
          <w:lang w:val="uk-UA"/>
        </w:rPr>
        <w:t>і точки перегину функції однієї змінної. Асимптоти. П</w:t>
      </w:r>
      <w:r w:rsidRPr="007B6053">
        <w:rPr>
          <w:color w:val="000000"/>
          <w:sz w:val="28"/>
          <w:szCs w:val="28"/>
          <w:lang w:val="uk-UA"/>
        </w:rPr>
        <w:t>о</w:t>
      </w:r>
      <w:r w:rsidRPr="007B6053">
        <w:rPr>
          <w:color w:val="000000"/>
          <w:sz w:val="28"/>
          <w:szCs w:val="28"/>
          <w:lang w:val="uk-UA"/>
        </w:rPr>
        <w:lastRenderedPageBreak/>
        <w:t>вне дослідження функції та побудова її графіка.</w:t>
      </w:r>
    </w:p>
    <w:p w:rsidR="0010653A" w:rsidRPr="007B6053" w:rsidRDefault="0010653A" w:rsidP="0010653A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9</w:t>
      </w:r>
      <w:r w:rsidRPr="007B6053">
        <w:rPr>
          <w:color w:val="000000"/>
          <w:sz w:val="28"/>
          <w:szCs w:val="28"/>
          <w:lang w:val="uk-UA"/>
        </w:rPr>
        <w:t>. Первісна   та   її   властивості.   Невизначений   інтеграл. Таблиця о</w:t>
      </w:r>
      <w:r w:rsidRPr="007B6053">
        <w:rPr>
          <w:color w:val="000000"/>
          <w:sz w:val="28"/>
          <w:szCs w:val="28"/>
          <w:lang w:val="uk-UA"/>
        </w:rPr>
        <w:t>с</w:t>
      </w:r>
      <w:r w:rsidRPr="007B6053">
        <w:rPr>
          <w:color w:val="000000"/>
          <w:sz w:val="28"/>
          <w:szCs w:val="28"/>
          <w:lang w:val="uk-UA"/>
        </w:rPr>
        <w:t xml:space="preserve">новних інтегралів. Основні   методи інтегрування. </w:t>
      </w:r>
    </w:p>
    <w:p w:rsidR="0010653A" w:rsidRPr="007B6053" w:rsidRDefault="0010653A" w:rsidP="0010653A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10</w:t>
      </w:r>
      <w:r w:rsidRPr="007B6053">
        <w:rPr>
          <w:color w:val="000000"/>
          <w:sz w:val="28"/>
          <w:szCs w:val="28"/>
          <w:lang w:val="uk-UA"/>
        </w:rPr>
        <w:t>. Інтеграл Рімана для функції однієї змінної. Необхідні та достатні умови інтегровності функцій однієї змінної. Формула Ньютона-Лейбніца. Основні методи обчислення інтегралів. Застосування інтеграла до розв’язування геометричних і фізичних задач.</w:t>
      </w:r>
    </w:p>
    <w:p w:rsidR="0010653A" w:rsidRPr="007B6053" w:rsidRDefault="0010653A" w:rsidP="0010653A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11</w:t>
      </w:r>
      <w:r w:rsidRPr="007B6053">
        <w:rPr>
          <w:color w:val="000000"/>
          <w:sz w:val="28"/>
          <w:szCs w:val="28"/>
          <w:lang w:val="uk-UA"/>
        </w:rPr>
        <w:t>. Інтеграли Рімана для функцій двох та трьох змінних. Необхідні та достатні умови інтегровності функцій. Обчислення подвійних та потрійних інтегралів, їх застосування.</w:t>
      </w:r>
    </w:p>
    <w:p w:rsidR="0010653A" w:rsidRDefault="0010653A" w:rsidP="0010653A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12</w:t>
      </w:r>
      <w:r w:rsidRPr="007B6053">
        <w:rPr>
          <w:color w:val="000000"/>
          <w:sz w:val="28"/>
          <w:szCs w:val="28"/>
          <w:lang w:val="uk-UA"/>
        </w:rPr>
        <w:t>. Поняття криволінійного інтеграла для функції дійсної змінної та комплексної змінної. Властивості та обчислення криволінійних інтегралів.</w:t>
      </w:r>
    </w:p>
    <w:p w:rsidR="0010653A" w:rsidRDefault="0010653A" w:rsidP="0010653A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13. Показникові, логарифмічна та загальна степенева функції дійсної та комплексної змінної (означення, властивості).</w:t>
      </w:r>
    </w:p>
    <w:p w:rsidR="004C00AC" w:rsidRDefault="0010653A" w:rsidP="004C00AC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14. </w:t>
      </w:r>
      <w:r w:rsidRPr="007B6053">
        <w:rPr>
          <w:color w:val="000000"/>
          <w:sz w:val="28"/>
          <w:szCs w:val="28"/>
          <w:lang w:val="uk-UA"/>
        </w:rPr>
        <w:t>Тригонометричні та обернені тригонометричні функції дійсної та комплексної змінної (означення, властивості).</w:t>
      </w:r>
    </w:p>
    <w:p w:rsidR="004C00AC" w:rsidRDefault="0010653A" w:rsidP="004C00AC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15</w:t>
      </w:r>
      <w:r w:rsidRPr="007B6053">
        <w:rPr>
          <w:color w:val="000000"/>
          <w:sz w:val="28"/>
          <w:szCs w:val="28"/>
          <w:lang w:val="uk-UA"/>
        </w:rPr>
        <w:t>. Поняття метричного простору. Приклади метричних просторів. Збіжні послідовності у метричних просторах. Функції (оператори, функці</w:t>
      </w:r>
      <w:r w:rsidRPr="007B6053">
        <w:rPr>
          <w:color w:val="000000"/>
          <w:sz w:val="28"/>
          <w:szCs w:val="28"/>
          <w:lang w:val="uk-UA"/>
        </w:rPr>
        <w:t>о</w:t>
      </w:r>
      <w:r w:rsidRPr="007B6053">
        <w:rPr>
          <w:color w:val="000000"/>
          <w:sz w:val="28"/>
          <w:szCs w:val="28"/>
          <w:lang w:val="uk-UA"/>
        </w:rPr>
        <w:t>нали) у метричному просторі. Границя і неперервність функції у метричному просторі.</w:t>
      </w:r>
      <w:r w:rsidR="00FB7E21" w:rsidRPr="00FB7E21">
        <w:rPr>
          <w:sz w:val="28"/>
          <w:szCs w:val="28"/>
          <w:lang w:val="uk-UA"/>
        </w:rPr>
        <w:t xml:space="preserve"> </w:t>
      </w:r>
      <w:r w:rsidR="00FB7E21">
        <w:rPr>
          <w:sz w:val="28"/>
          <w:szCs w:val="28"/>
          <w:lang w:val="uk-UA"/>
        </w:rPr>
        <w:t>Повні метричні простори. Компактні множини в метричному про</w:t>
      </w:r>
      <w:r w:rsidR="00FB7E21">
        <w:rPr>
          <w:sz w:val="28"/>
          <w:szCs w:val="28"/>
          <w:lang w:val="uk-UA"/>
        </w:rPr>
        <w:t>с</w:t>
      </w:r>
      <w:r w:rsidR="00FB7E21">
        <w:rPr>
          <w:sz w:val="28"/>
          <w:szCs w:val="28"/>
          <w:lang w:val="uk-UA"/>
        </w:rPr>
        <w:t>торі. Компакти.</w:t>
      </w:r>
    </w:p>
    <w:p w:rsidR="004C00AC" w:rsidRDefault="00FB7E21" w:rsidP="0010653A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16. Поняття лінійного нормованого простору. Евклідів простір. Орт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гональні та ортонормовані системи елементів в евклідовому  просторі. Ряд Фур’є. Нерівність Бесселя. Рівність Парсеваля.</w:t>
      </w:r>
    </w:p>
    <w:p w:rsidR="004C00AC" w:rsidRDefault="0010653A" w:rsidP="004C00AC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="004C00AC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>. Числові ряди з дійсними та комплексними числами. Ознаки збіжн</w:t>
      </w:r>
      <w:r>
        <w:rPr>
          <w:color w:val="000000"/>
          <w:sz w:val="28"/>
          <w:szCs w:val="28"/>
          <w:lang w:val="uk-UA"/>
        </w:rPr>
        <w:t>о</w:t>
      </w:r>
      <w:r>
        <w:rPr>
          <w:color w:val="000000"/>
          <w:sz w:val="28"/>
          <w:szCs w:val="28"/>
          <w:lang w:val="uk-UA"/>
        </w:rPr>
        <w:t>сті додатних рядів. Абсолютно і умовно збіжні ряди, їх властивості.</w:t>
      </w:r>
    </w:p>
    <w:p w:rsidR="004C00AC" w:rsidRDefault="0010653A" w:rsidP="004C00AC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="004C00AC"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  <w:lang w:val="uk-UA"/>
        </w:rPr>
        <w:t xml:space="preserve">. </w:t>
      </w:r>
      <w:r w:rsidRPr="007B6053">
        <w:rPr>
          <w:color w:val="000000"/>
          <w:sz w:val="28"/>
          <w:szCs w:val="28"/>
          <w:lang w:val="uk-UA"/>
        </w:rPr>
        <w:t>Степеневі ряди з дійсними та комплексними членами. Інтервал (круг) та радіус збіжності.</w:t>
      </w:r>
      <w:r>
        <w:rPr>
          <w:color w:val="000000"/>
          <w:sz w:val="28"/>
          <w:szCs w:val="28"/>
          <w:lang w:val="uk-UA"/>
        </w:rPr>
        <w:t xml:space="preserve"> </w:t>
      </w:r>
      <w:r w:rsidRPr="007B6053">
        <w:rPr>
          <w:color w:val="000000"/>
          <w:sz w:val="28"/>
          <w:szCs w:val="28"/>
          <w:lang w:val="uk-UA"/>
        </w:rPr>
        <w:t>Розвинення в степеневий ряд основних елемента</w:t>
      </w:r>
      <w:r w:rsidRPr="007B6053">
        <w:rPr>
          <w:color w:val="000000"/>
          <w:sz w:val="28"/>
          <w:szCs w:val="28"/>
          <w:lang w:val="uk-UA"/>
        </w:rPr>
        <w:t>р</w:t>
      </w:r>
      <w:r w:rsidRPr="007B6053">
        <w:rPr>
          <w:color w:val="000000"/>
          <w:sz w:val="28"/>
          <w:szCs w:val="28"/>
          <w:lang w:val="uk-UA"/>
        </w:rPr>
        <w:t>них функцій. Застосування степеневих рядів до наближених обчислень.</w:t>
      </w:r>
    </w:p>
    <w:p w:rsidR="004C00AC" w:rsidRDefault="00FB7E21" w:rsidP="004C00AC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4C00AC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. Потужність множини. Зчисленні та незчислені множини, їх власт</w:t>
      </w:r>
      <w:r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вості. Множини потужності континуум.</w:t>
      </w:r>
    </w:p>
    <w:p w:rsidR="004C00AC" w:rsidRDefault="004C00AC" w:rsidP="004C00AC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</w:t>
      </w:r>
      <w:r w:rsidR="00FB7E21">
        <w:rPr>
          <w:sz w:val="28"/>
          <w:szCs w:val="28"/>
          <w:lang w:val="uk-UA"/>
        </w:rPr>
        <w:t>. Поняття оператора і функціонала в метричному просторі. Непер</w:t>
      </w:r>
      <w:r w:rsidR="00FB7E21">
        <w:rPr>
          <w:sz w:val="28"/>
          <w:szCs w:val="28"/>
          <w:lang w:val="uk-UA"/>
        </w:rPr>
        <w:t>е</w:t>
      </w:r>
      <w:r w:rsidR="00FB7E21">
        <w:rPr>
          <w:sz w:val="28"/>
          <w:szCs w:val="28"/>
          <w:lang w:val="uk-UA"/>
        </w:rPr>
        <w:t>рвні оператори і функціонали. Властивості відображень, неперервних на компакті. Теорема Банаха про стискуючі відображення та її застосування.</w:t>
      </w:r>
    </w:p>
    <w:p w:rsidR="004C00AC" w:rsidRDefault="004C00AC" w:rsidP="004C00AC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</w:t>
      </w:r>
      <w:r w:rsidR="00FB7E21">
        <w:rPr>
          <w:sz w:val="28"/>
          <w:szCs w:val="28"/>
          <w:lang w:val="uk-UA"/>
        </w:rPr>
        <w:t>. Міра Лебега. Вимірні функції. Поняття інтеграла Лебега.</w:t>
      </w:r>
    </w:p>
    <w:p w:rsidR="004C00AC" w:rsidRDefault="00FB7E21" w:rsidP="004C00AC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C00AC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 Поле комплексних чисел. Комплексна площина. Тригонометрична форма комплексного числа. Дії над комплексними числами. Послідовність комплексних чисел та її границя.</w:t>
      </w:r>
    </w:p>
    <w:p w:rsidR="004C00AC" w:rsidRDefault="00FB7E21" w:rsidP="004C00AC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C00A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 Числові і функціональні ряди в комплексній області. Степеневі р</w:t>
      </w:r>
      <w:r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>ди. Теорема Абеля. Радіус збіжності і круг збіжності. Рівномірна збіжність степеневого ряду.</w:t>
      </w:r>
    </w:p>
    <w:p w:rsidR="004C00AC" w:rsidRDefault="00FB7E21" w:rsidP="004C00AC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C00AC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 Поняття функції комплексної змінної. Неперервність функції ко</w:t>
      </w:r>
      <w:r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плексної змінної. Похідна і диференціал. Необхідні і достатні умови дифер</w:t>
      </w:r>
      <w:r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нційовності функції  комплексної змінної. Аналітичні функції.</w:t>
      </w:r>
    </w:p>
    <w:p w:rsidR="004C00AC" w:rsidRDefault="00FB7E21" w:rsidP="004C00AC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C00AC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 Показникові та тригонометричні функції комплексної змінної. Ф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lastRenderedPageBreak/>
        <w:t>рмули Ейлера. Показникова форма комплексного числа.</w:t>
      </w:r>
    </w:p>
    <w:p w:rsidR="004C00AC" w:rsidRDefault="00FB7E21" w:rsidP="004C00AC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C00AC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 Поняття многозначної функції комплексної змінної та її однозна</w:t>
      </w:r>
      <w:r>
        <w:rPr>
          <w:sz w:val="28"/>
          <w:szCs w:val="28"/>
          <w:lang w:val="uk-UA"/>
        </w:rPr>
        <w:t>ч</w:t>
      </w:r>
      <w:r>
        <w:rPr>
          <w:sz w:val="28"/>
          <w:szCs w:val="28"/>
          <w:lang w:val="uk-UA"/>
        </w:rPr>
        <w:t>них віток. Поняття про ріманові поверхні. Логарифмічна функція та обернені тригонометричні функції в комплексній області. Загальна степенева функція в комплексній області.</w:t>
      </w:r>
    </w:p>
    <w:p w:rsidR="004C00AC" w:rsidRDefault="00FB7E21" w:rsidP="004C00AC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C00AC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 Поняття інтеграла функції комплексної змінної. Інтегральна теор</w:t>
      </w:r>
      <w:r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ма Коші. Розклад аналітичної функції в степеневий ряд.</w:t>
      </w:r>
    </w:p>
    <w:p w:rsidR="00FB7E21" w:rsidRDefault="004C00AC" w:rsidP="004C00AC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B7E21">
        <w:rPr>
          <w:sz w:val="28"/>
          <w:szCs w:val="28"/>
          <w:lang w:val="uk-UA"/>
        </w:rPr>
        <w:t>. Ряд Лорана. Ізольовані особливі точки, їх класифікація. Теорема Сохоцького.</w:t>
      </w:r>
    </w:p>
    <w:p w:rsidR="004C00AC" w:rsidRDefault="004C00AC" w:rsidP="00FB7E21">
      <w:pPr>
        <w:jc w:val="center"/>
        <w:rPr>
          <w:b/>
          <w:sz w:val="28"/>
          <w:szCs w:val="28"/>
          <w:lang w:val="uk-UA"/>
        </w:rPr>
      </w:pPr>
    </w:p>
    <w:p w:rsidR="00FB7E21" w:rsidRDefault="00FB7E21" w:rsidP="00FB7E2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4. Диференціальні рівняння</w:t>
      </w:r>
      <w:r w:rsidR="002414F7">
        <w:rPr>
          <w:b/>
          <w:sz w:val="28"/>
          <w:szCs w:val="28"/>
          <w:lang w:val="uk-UA"/>
        </w:rPr>
        <w:t xml:space="preserve"> та варіаційне числення</w:t>
      </w:r>
    </w:p>
    <w:p w:rsidR="00C372D5" w:rsidRDefault="00C372D5" w:rsidP="00FB7E21">
      <w:pPr>
        <w:jc w:val="center"/>
        <w:rPr>
          <w:b/>
          <w:sz w:val="28"/>
          <w:szCs w:val="28"/>
          <w:lang w:val="uk-UA"/>
        </w:rPr>
      </w:pPr>
    </w:p>
    <w:p w:rsidR="004C00AC" w:rsidRPr="007B6053" w:rsidRDefault="004C00AC" w:rsidP="004C00AC">
      <w:pPr>
        <w:widowControl w:val="0"/>
        <w:shd w:val="clear" w:color="auto" w:fill="FFFFFF"/>
        <w:tabs>
          <w:tab w:val="left" w:pos="0"/>
          <w:tab w:val="left" w:pos="1363"/>
        </w:tabs>
        <w:autoSpaceDE w:val="0"/>
        <w:autoSpaceDN w:val="0"/>
        <w:adjustRightInd w:val="0"/>
        <w:ind w:left="2" w:firstLine="718"/>
        <w:jc w:val="both"/>
        <w:rPr>
          <w:color w:val="000000"/>
          <w:sz w:val="28"/>
          <w:szCs w:val="28"/>
          <w:lang w:val="uk-UA"/>
        </w:rPr>
      </w:pPr>
      <w:r w:rsidRPr="007B6053">
        <w:rPr>
          <w:color w:val="000000"/>
          <w:sz w:val="28"/>
          <w:szCs w:val="28"/>
          <w:lang w:val="uk-UA"/>
        </w:rPr>
        <w:t xml:space="preserve">Студенти повинні володіти основними поняттями </w:t>
      </w:r>
      <w:r>
        <w:rPr>
          <w:color w:val="000000"/>
          <w:sz w:val="28"/>
          <w:szCs w:val="28"/>
          <w:lang w:val="uk-UA"/>
        </w:rPr>
        <w:t>диференціальних р</w:t>
      </w:r>
      <w:r>
        <w:rPr>
          <w:color w:val="000000"/>
          <w:sz w:val="28"/>
          <w:szCs w:val="28"/>
          <w:lang w:val="uk-UA"/>
        </w:rPr>
        <w:t>і</w:t>
      </w:r>
      <w:r>
        <w:rPr>
          <w:color w:val="000000"/>
          <w:sz w:val="28"/>
          <w:szCs w:val="28"/>
          <w:lang w:val="uk-UA"/>
        </w:rPr>
        <w:t>внянь</w:t>
      </w:r>
      <w:r w:rsidR="002414F7">
        <w:rPr>
          <w:color w:val="000000"/>
          <w:sz w:val="28"/>
          <w:szCs w:val="28"/>
          <w:lang w:val="uk-UA"/>
        </w:rPr>
        <w:t xml:space="preserve"> та варіаційного числення</w:t>
      </w:r>
      <w:r w:rsidRPr="007B6053">
        <w:rPr>
          <w:color w:val="000000"/>
          <w:sz w:val="28"/>
          <w:szCs w:val="28"/>
          <w:lang w:val="uk-UA"/>
        </w:rPr>
        <w:t>, вміти розв’язувати  найпростіші типи диф</w:t>
      </w:r>
      <w:r w:rsidRPr="007B6053">
        <w:rPr>
          <w:color w:val="000000"/>
          <w:sz w:val="28"/>
          <w:szCs w:val="28"/>
          <w:lang w:val="uk-UA"/>
        </w:rPr>
        <w:t>е</w:t>
      </w:r>
      <w:r w:rsidRPr="007B6053">
        <w:rPr>
          <w:color w:val="000000"/>
          <w:sz w:val="28"/>
          <w:szCs w:val="28"/>
          <w:lang w:val="uk-UA"/>
        </w:rPr>
        <w:t>ренціальних рівнянь</w:t>
      </w:r>
      <w:r w:rsidR="002414F7">
        <w:rPr>
          <w:color w:val="000000"/>
          <w:sz w:val="28"/>
          <w:szCs w:val="28"/>
          <w:lang w:val="uk-UA"/>
        </w:rPr>
        <w:t xml:space="preserve"> та основні задачі варіаційного числення</w:t>
      </w:r>
      <w:r w:rsidRPr="007B6053">
        <w:rPr>
          <w:color w:val="000000"/>
          <w:sz w:val="28"/>
          <w:szCs w:val="28"/>
          <w:lang w:val="uk-UA"/>
        </w:rPr>
        <w:t>, застос</w:t>
      </w:r>
      <w:r>
        <w:rPr>
          <w:color w:val="000000"/>
          <w:sz w:val="28"/>
          <w:szCs w:val="28"/>
          <w:lang w:val="uk-UA"/>
        </w:rPr>
        <w:t>овувати</w:t>
      </w:r>
      <w:r w:rsidRPr="007B6053">
        <w:rPr>
          <w:color w:val="000000"/>
          <w:sz w:val="28"/>
          <w:szCs w:val="28"/>
          <w:lang w:val="uk-UA"/>
        </w:rPr>
        <w:t xml:space="preserve"> диференціальн</w:t>
      </w:r>
      <w:r>
        <w:rPr>
          <w:color w:val="000000"/>
          <w:sz w:val="28"/>
          <w:szCs w:val="28"/>
          <w:lang w:val="uk-UA"/>
        </w:rPr>
        <w:t>і</w:t>
      </w:r>
      <w:r w:rsidRPr="007B6053">
        <w:rPr>
          <w:color w:val="000000"/>
          <w:sz w:val="28"/>
          <w:szCs w:val="28"/>
          <w:lang w:val="uk-UA"/>
        </w:rPr>
        <w:t xml:space="preserve"> рівнян</w:t>
      </w:r>
      <w:r>
        <w:rPr>
          <w:color w:val="000000"/>
          <w:sz w:val="28"/>
          <w:szCs w:val="28"/>
          <w:lang w:val="uk-UA"/>
        </w:rPr>
        <w:t>ня</w:t>
      </w:r>
      <w:r w:rsidRPr="007B6053">
        <w:rPr>
          <w:color w:val="000000"/>
          <w:sz w:val="28"/>
          <w:szCs w:val="28"/>
          <w:lang w:val="uk-UA"/>
        </w:rPr>
        <w:t xml:space="preserve"> до розв’язування практичних задач.</w:t>
      </w:r>
    </w:p>
    <w:p w:rsidR="00FB7E21" w:rsidRDefault="00FB7E21" w:rsidP="00FB7E21">
      <w:pPr>
        <w:ind w:firstLine="540"/>
        <w:jc w:val="both"/>
        <w:rPr>
          <w:sz w:val="28"/>
          <w:szCs w:val="28"/>
          <w:lang w:val="uk-UA"/>
        </w:rPr>
      </w:pPr>
    </w:p>
    <w:p w:rsidR="00FB7E21" w:rsidRDefault="00FB7E21" w:rsidP="00FB7E21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Основні поняття теорії диференціальних рівнянь: порядок, розв’язок, загальний розв’язок, інтегральна крива, початкові умови, задача Коші. Те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рема існування і єдності розв’язку диференціального рівняння першого п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рядку.</w:t>
      </w:r>
    </w:p>
    <w:p w:rsidR="00FB7E21" w:rsidRDefault="00FB7E21" w:rsidP="00FB7E21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Найпростіші типи диференціальних рівнянь першого порядку, що і</w:t>
      </w:r>
      <w:r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тегруються в квадратурах ( з відокремлюваними змінними, однорідні, лінійні, в повних диференціалах).</w:t>
      </w:r>
    </w:p>
    <w:p w:rsidR="00FB7E21" w:rsidRDefault="00FB7E21" w:rsidP="00FB7E21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Особливі розв’язки диференціальних рівнянь. Обвідна сім’ї кривих. Диференціальні рівняння першого порядку, не розв’язані відносно похідної. Рівняння Лагранжа та Клеро.</w:t>
      </w:r>
    </w:p>
    <w:p w:rsidR="00FB7E21" w:rsidRPr="00985ACC" w:rsidRDefault="00FB7E21" w:rsidP="00FB7E21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Лінійні диференціальні рівняння </w:t>
      </w:r>
      <w:r w:rsidRPr="004F1E0E">
        <w:rPr>
          <w:position w:val="-6"/>
          <w:sz w:val="28"/>
          <w:szCs w:val="28"/>
          <w:lang w:val="uk-UA"/>
        </w:rPr>
        <w:object w:dxaOrig="220" w:dyaOrig="240">
          <v:shape id="_x0000_i1031" type="#_x0000_t75" style="width:11.25pt;height:12pt" o:ole="">
            <v:imagedata r:id="rId19" o:title=""/>
          </v:shape>
          <o:OLEObject Type="Embed" ProgID="Equation.3" ShapeID="_x0000_i1031" DrawAspect="Content" ObjectID="_1487058078" r:id="rId20"/>
        </w:object>
      </w:r>
      <w:r>
        <w:rPr>
          <w:sz w:val="28"/>
          <w:szCs w:val="28"/>
          <w:lang w:val="uk-UA"/>
        </w:rPr>
        <w:t>-го порядку , структура їх загальн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го розв’язку . Фундаментальна система  розв’язків однорідного рівняння. Т</w:t>
      </w:r>
      <w:r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орема Остроградського-Ліувілля. Знаходження розв’язків неоднорідного рі</w:t>
      </w:r>
      <w:r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няння методом варіації довільних сталих.</w:t>
      </w:r>
    </w:p>
    <w:p w:rsidR="00FB7E21" w:rsidRDefault="00FB7E21" w:rsidP="00FB7E21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Лінійні диференціальні рівняння із сталими коефіцієнтами, їх інтегр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>вання.</w:t>
      </w:r>
    </w:p>
    <w:p w:rsidR="00FB7E21" w:rsidRDefault="00FB7E21" w:rsidP="00FB7E21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Поняття про системи диференціальних рівнянь. Нормальна форма с</w:t>
      </w:r>
      <w:r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стеми диференціальних рівнянь. Теорема існування та єдності розв’язку з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дачі Коші. Перші інтеграли системи диференціальних рівнянь.</w:t>
      </w:r>
    </w:p>
    <w:p w:rsidR="00FB7E21" w:rsidRDefault="00FB7E21" w:rsidP="00FB7E21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Лінійні системи диференціальних рівнянь. Фундаментальні система розв’язків  однорідної системи. Визначник Веронського. Загальний розв’язок неоднорідної системи.</w:t>
      </w:r>
    </w:p>
    <w:p w:rsidR="00FB7E21" w:rsidRDefault="00FB7E21" w:rsidP="00FB7E21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Лінійні системи диференціальних рівнянь із сталими коефіцієнтами, методи їх інтегрування.</w:t>
      </w:r>
    </w:p>
    <w:p w:rsidR="002414F7" w:rsidRDefault="00FB7E21" w:rsidP="002414F7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Поняття диференціальних рівнянь з частинними похідними. Основні типи рівнянь математичної фізики. Рівняння коливань струни та його  інте</w:t>
      </w:r>
      <w:r>
        <w:rPr>
          <w:sz w:val="28"/>
          <w:szCs w:val="28"/>
          <w:lang w:val="uk-UA"/>
        </w:rPr>
        <w:t>г</w:t>
      </w:r>
      <w:r>
        <w:rPr>
          <w:sz w:val="28"/>
          <w:szCs w:val="28"/>
          <w:lang w:val="uk-UA"/>
        </w:rPr>
        <w:t>рування методом Фур’є. Рівняння теплопровідності. Рівняння Лапласа.</w:t>
      </w:r>
    </w:p>
    <w:p w:rsidR="009447CB" w:rsidRDefault="002414F7" w:rsidP="009447CB">
      <w:pPr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10. Найпростіші задачі варіаційного числення. Рівняння Ейлера. Нео</w:t>
      </w:r>
      <w:r>
        <w:rPr>
          <w:color w:val="000000"/>
          <w:sz w:val="28"/>
          <w:szCs w:val="28"/>
          <w:lang w:val="uk-UA"/>
        </w:rPr>
        <w:t>б</w:t>
      </w:r>
      <w:r>
        <w:rPr>
          <w:color w:val="000000"/>
          <w:sz w:val="28"/>
          <w:szCs w:val="28"/>
          <w:lang w:val="uk-UA"/>
        </w:rPr>
        <w:t>хідн</w:t>
      </w:r>
      <w:r w:rsidR="00C372D5">
        <w:rPr>
          <w:color w:val="000000"/>
          <w:sz w:val="28"/>
          <w:szCs w:val="28"/>
          <w:lang w:val="uk-UA"/>
        </w:rPr>
        <w:t>і</w:t>
      </w:r>
      <w:r>
        <w:rPr>
          <w:color w:val="000000"/>
          <w:sz w:val="28"/>
          <w:szCs w:val="28"/>
          <w:lang w:val="uk-UA"/>
        </w:rPr>
        <w:t xml:space="preserve"> умови екстремуму в найпростіших задачах варіаційного числення.</w:t>
      </w:r>
      <w:r w:rsidR="009447CB" w:rsidRPr="009447CB">
        <w:rPr>
          <w:color w:val="000000"/>
          <w:sz w:val="28"/>
          <w:szCs w:val="28"/>
          <w:lang w:val="uk-UA"/>
        </w:rPr>
        <w:t xml:space="preserve"> </w:t>
      </w:r>
      <w:r w:rsidR="009447CB">
        <w:rPr>
          <w:color w:val="000000"/>
          <w:sz w:val="28"/>
          <w:szCs w:val="28"/>
          <w:lang w:val="uk-UA"/>
        </w:rPr>
        <w:t>До</w:t>
      </w:r>
      <w:r w:rsidR="009447CB">
        <w:rPr>
          <w:color w:val="000000"/>
          <w:sz w:val="28"/>
          <w:szCs w:val="28"/>
          <w:lang w:val="uk-UA"/>
        </w:rPr>
        <w:t>с</w:t>
      </w:r>
      <w:r w:rsidR="009447CB">
        <w:rPr>
          <w:color w:val="000000"/>
          <w:sz w:val="28"/>
          <w:szCs w:val="28"/>
          <w:lang w:val="uk-UA"/>
        </w:rPr>
        <w:t>татні умови екстремуму.</w:t>
      </w:r>
    </w:p>
    <w:p w:rsidR="002414F7" w:rsidRDefault="002414F7" w:rsidP="002414F7">
      <w:pPr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11. Задачі варіаційного числення з рухомими межами. </w:t>
      </w:r>
    </w:p>
    <w:p w:rsidR="004C00AC" w:rsidRDefault="004C00AC" w:rsidP="0010653A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</w:p>
    <w:p w:rsidR="00FB7E21" w:rsidRDefault="00FB7E21" w:rsidP="0010653A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</w:p>
    <w:p w:rsidR="0044464A" w:rsidRPr="001A5228" w:rsidRDefault="001A5228" w:rsidP="0044464A">
      <w:pPr>
        <w:shd w:val="clear" w:color="auto" w:fill="FFFFFF"/>
        <w:tabs>
          <w:tab w:val="left" w:pos="0"/>
        </w:tabs>
        <w:ind w:firstLine="820"/>
        <w:jc w:val="center"/>
        <w:rPr>
          <w:b/>
          <w:i/>
          <w:color w:val="000000"/>
          <w:sz w:val="28"/>
          <w:szCs w:val="28"/>
          <w:lang w:val="uk-UA"/>
        </w:rPr>
      </w:pPr>
      <w:r w:rsidRPr="001A5228">
        <w:rPr>
          <w:b/>
          <w:sz w:val="28"/>
          <w:szCs w:val="28"/>
          <w:lang w:val="en-GB"/>
        </w:rPr>
        <w:t>V</w:t>
      </w:r>
      <w:r w:rsidRPr="002414F7">
        <w:rPr>
          <w:b/>
          <w:sz w:val="28"/>
          <w:szCs w:val="28"/>
          <w:lang w:val="uk-UA"/>
        </w:rPr>
        <w:t xml:space="preserve">. </w:t>
      </w:r>
      <w:r w:rsidRPr="001A5228">
        <w:rPr>
          <w:b/>
          <w:sz w:val="28"/>
          <w:szCs w:val="28"/>
          <w:lang w:val="uk-UA"/>
        </w:rPr>
        <w:t xml:space="preserve">Список рекомендованої літератури </w:t>
      </w:r>
    </w:p>
    <w:p w:rsidR="0069168D" w:rsidRPr="007B6053" w:rsidRDefault="0069168D" w:rsidP="0044464A">
      <w:pPr>
        <w:shd w:val="clear" w:color="auto" w:fill="FFFFFF"/>
        <w:tabs>
          <w:tab w:val="left" w:pos="0"/>
        </w:tabs>
        <w:ind w:firstLine="820"/>
        <w:jc w:val="center"/>
        <w:rPr>
          <w:b/>
          <w:i/>
          <w:color w:val="000000"/>
          <w:sz w:val="28"/>
          <w:szCs w:val="28"/>
          <w:lang w:val="uk-UA"/>
        </w:rPr>
      </w:pPr>
    </w:p>
    <w:p w:rsidR="0044464A" w:rsidRDefault="0044464A" w:rsidP="0044464A">
      <w:pPr>
        <w:shd w:val="clear" w:color="auto" w:fill="FFFFFF"/>
        <w:tabs>
          <w:tab w:val="left" w:pos="0"/>
        </w:tabs>
        <w:ind w:firstLine="820"/>
        <w:jc w:val="center"/>
        <w:rPr>
          <w:b/>
          <w:i/>
          <w:color w:val="000000"/>
          <w:sz w:val="28"/>
          <w:szCs w:val="28"/>
          <w:lang w:val="uk-UA"/>
        </w:rPr>
      </w:pPr>
      <w:r w:rsidRPr="007B6053">
        <w:rPr>
          <w:b/>
          <w:i/>
          <w:color w:val="000000"/>
          <w:sz w:val="28"/>
          <w:szCs w:val="28"/>
          <w:lang w:val="uk-UA"/>
        </w:rPr>
        <w:t>з алгебри і теорії чисел</w:t>
      </w:r>
    </w:p>
    <w:p w:rsidR="0069168D" w:rsidRDefault="0069168D" w:rsidP="0044464A">
      <w:pPr>
        <w:shd w:val="clear" w:color="auto" w:fill="FFFFFF"/>
        <w:tabs>
          <w:tab w:val="left" w:pos="0"/>
        </w:tabs>
        <w:ind w:firstLine="820"/>
        <w:jc w:val="center"/>
        <w:rPr>
          <w:b/>
          <w:i/>
          <w:color w:val="000000"/>
          <w:sz w:val="28"/>
          <w:szCs w:val="28"/>
          <w:lang w:val="uk-UA"/>
        </w:rPr>
      </w:pPr>
    </w:p>
    <w:p w:rsidR="0044464A" w:rsidRDefault="0044464A" w:rsidP="0044464A">
      <w:pPr>
        <w:numPr>
          <w:ilvl w:val="0"/>
          <w:numId w:val="2"/>
        </w:numPr>
        <w:tabs>
          <w:tab w:val="clear" w:pos="720"/>
        </w:tabs>
        <w:ind w:left="0" w:firstLine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Завало С.Т., Костарчук В.М., Хацет Б.І. Алгебра і теорія чисел.  Ч.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k-UA"/>
        </w:rPr>
        <w:t xml:space="preserve"> . – К: Вища школа, 1974.</w:t>
      </w:r>
    </w:p>
    <w:p w:rsidR="0044464A" w:rsidRDefault="0044464A" w:rsidP="0044464A">
      <w:pPr>
        <w:numPr>
          <w:ilvl w:val="0"/>
          <w:numId w:val="2"/>
        </w:numPr>
        <w:tabs>
          <w:tab w:val="clear" w:pos="720"/>
        </w:tabs>
        <w:ind w:left="0" w:firstLine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Завало С.Т., Костарчук В.М., Хацет Б.І. Алгебра і теорія чисел.  Ч. 2 . – К: Вища школа, 1976.</w:t>
      </w:r>
    </w:p>
    <w:p w:rsidR="0044464A" w:rsidRDefault="0044464A" w:rsidP="0044464A">
      <w:pPr>
        <w:numPr>
          <w:ilvl w:val="0"/>
          <w:numId w:val="2"/>
        </w:numPr>
        <w:tabs>
          <w:tab w:val="clear" w:pos="720"/>
        </w:tabs>
        <w:ind w:left="0" w:firstLine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Костарчук В.М., Хацет Б.І. Курс вищої алгебри. – К: Вища школа, 1969.</w:t>
      </w:r>
    </w:p>
    <w:p w:rsidR="0044464A" w:rsidRDefault="0044464A" w:rsidP="0044464A">
      <w:pPr>
        <w:numPr>
          <w:ilvl w:val="0"/>
          <w:numId w:val="2"/>
        </w:numPr>
        <w:tabs>
          <w:tab w:val="clear" w:pos="720"/>
        </w:tabs>
        <w:ind w:left="0" w:firstLine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Завало С.Т. Курс алгебри. – К.: Вища школа, 1985.</w:t>
      </w:r>
    </w:p>
    <w:p w:rsidR="0044464A" w:rsidRPr="00F97EF9" w:rsidRDefault="0044464A" w:rsidP="0044464A">
      <w:pPr>
        <w:numPr>
          <w:ilvl w:val="0"/>
          <w:numId w:val="2"/>
        </w:numPr>
        <w:tabs>
          <w:tab w:val="clear" w:pos="720"/>
        </w:tabs>
        <w:ind w:left="0" w:firstLine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Курош А.Г. Курс в</w:t>
      </w:r>
      <w:r>
        <w:rPr>
          <w:sz w:val="28"/>
          <w:szCs w:val="28"/>
        </w:rPr>
        <w:t>ысшей алгебры. – М.: Наука, 1971.</w:t>
      </w:r>
    </w:p>
    <w:p w:rsidR="0044464A" w:rsidRDefault="0044464A" w:rsidP="0044464A">
      <w:pPr>
        <w:numPr>
          <w:ilvl w:val="0"/>
          <w:numId w:val="2"/>
        </w:numPr>
        <w:tabs>
          <w:tab w:val="clear" w:pos="720"/>
        </w:tabs>
        <w:ind w:left="0" w:firstLine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Ильин В.А., Позняк Э.Г. Линейная алгебра. – М.: Наука, 1974.</w:t>
      </w:r>
    </w:p>
    <w:p w:rsidR="0044464A" w:rsidRPr="00F97EF9" w:rsidRDefault="0044464A" w:rsidP="0044464A">
      <w:pPr>
        <w:numPr>
          <w:ilvl w:val="0"/>
          <w:numId w:val="2"/>
        </w:numPr>
        <w:tabs>
          <w:tab w:val="clear" w:pos="720"/>
        </w:tabs>
        <w:ind w:left="0" w:firstLine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Окунев Л.Я. </w:t>
      </w:r>
      <w:r>
        <w:rPr>
          <w:sz w:val="28"/>
          <w:szCs w:val="28"/>
        </w:rPr>
        <w:t>Высшая алгебра. – М.: Просвещение, 1966.</w:t>
      </w:r>
    </w:p>
    <w:p w:rsidR="0044464A" w:rsidRDefault="0044464A" w:rsidP="0044464A">
      <w:pPr>
        <w:numPr>
          <w:ilvl w:val="0"/>
          <w:numId w:val="2"/>
        </w:numPr>
        <w:tabs>
          <w:tab w:val="clear" w:pos="720"/>
        </w:tabs>
        <w:ind w:left="0" w:firstLine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Винберг Э.Б. Алгебра многочленов. – М.: Просвещение, 1980.</w:t>
      </w:r>
    </w:p>
    <w:p w:rsidR="0044464A" w:rsidRDefault="0044464A" w:rsidP="0044464A">
      <w:pPr>
        <w:numPr>
          <w:ilvl w:val="0"/>
          <w:numId w:val="2"/>
        </w:numPr>
        <w:tabs>
          <w:tab w:val="clear" w:pos="720"/>
        </w:tabs>
        <w:ind w:left="0" w:firstLine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Бородін О.І. Теорія чисел. – Вища школа, 1970.</w:t>
      </w:r>
    </w:p>
    <w:p w:rsidR="0044464A" w:rsidRPr="0055584C" w:rsidRDefault="0044464A" w:rsidP="0044464A">
      <w:pPr>
        <w:numPr>
          <w:ilvl w:val="0"/>
          <w:numId w:val="2"/>
        </w:numPr>
        <w:tabs>
          <w:tab w:val="clear" w:pos="720"/>
        </w:tabs>
        <w:ind w:left="0" w:firstLine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Бухштаб А.А. Те</w:t>
      </w:r>
      <w:r>
        <w:rPr>
          <w:sz w:val="28"/>
          <w:szCs w:val="28"/>
        </w:rPr>
        <w:t>ория чисел. – М.: Учпедгиз, 1960.</w:t>
      </w:r>
    </w:p>
    <w:p w:rsidR="0044464A" w:rsidRPr="0055584C" w:rsidRDefault="0044464A" w:rsidP="0044464A">
      <w:pPr>
        <w:numPr>
          <w:ilvl w:val="0"/>
          <w:numId w:val="2"/>
        </w:numPr>
        <w:tabs>
          <w:tab w:val="clear" w:pos="720"/>
        </w:tabs>
        <w:ind w:left="0" w:firstLine="900"/>
        <w:rPr>
          <w:sz w:val="28"/>
          <w:szCs w:val="28"/>
          <w:lang w:val="uk-UA"/>
        </w:rPr>
      </w:pPr>
      <w:r>
        <w:rPr>
          <w:sz w:val="28"/>
          <w:szCs w:val="28"/>
        </w:rPr>
        <w:t>Куликов Л.Я. Алгебра и теория чисел. – м.: Высшая школа, 1979.</w:t>
      </w:r>
    </w:p>
    <w:p w:rsidR="0044464A" w:rsidRPr="007B6053" w:rsidRDefault="0044464A" w:rsidP="0044464A">
      <w:pPr>
        <w:shd w:val="clear" w:color="auto" w:fill="FFFFFF"/>
        <w:tabs>
          <w:tab w:val="left" w:pos="0"/>
        </w:tabs>
        <w:ind w:firstLine="820"/>
        <w:jc w:val="center"/>
        <w:rPr>
          <w:b/>
          <w:i/>
          <w:color w:val="000000"/>
          <w:sz w:val="28"/>
          <w:szCs w:val="28"/>
          <w:lang w:val="uk-UA"/>
        </w:rPr>
      </w:pPr>
    </w:p>
    <w:p w:rsidR="0044464A" w:rsidRPr="007B6053" w:rsidRDefault="0044464A" w:rsidP="0044464A">
      <w:pPr>
        <w:shd w:val="clear" w:color="auto" w:fill="FFFFFF"/>
        <w:tabs>
          <w:tab w:val="left" w:pos="0"/>
        </w:tabs>
        <w:ind w:firstLine="820"/>
        <w:jc w:val="center"/>
        <w:rPr>
          <w:b/>
          <w:i/>
          <w:color w:val="000000"/>
          <w:sz w:val="28"/>
          <w:szCs w:val="28"/>
          <w:lang w:val="uk-UA"/>
        </w:rPr>
      </w:pPr>
      <w:r w:rsidRPr="007B6053">
        <w:rPr>
          <w:b/>
          <w:i/>
          <w:color w:val="000000"/>
          <w:sz w:val="28"/>
          <w:szCs w:val="28"/>
          <w:lang w:val="uk-UA"/>
        </w:rPr>
        <w:t>з геометрії</w:t>
      </w:r>
    </w:p>
    <w:p w:rsidR="0044464A" w:rsidRPr="007B6053" w:rsidRDefault="0044464A" w:rsidP="0044464A">
      <w:pPr>
        <w:shd w:val="clear" w:color="auto" w:fill="FFFFFF"/>
        <w:tabs>
          <w:tab w:val="left" w:pos="0"/>
        </w:tabs>
        <w:ind w:firstLine="820"/>
        <w:jc w:val="both"/>
        <w:rPr>
          <w:color w:val="000000"/>
          <w:sz w:val="28"/>
          <w:szCs w:val="28"/>
        </w:rPr>
      </w:pPr>
      <w:r w:rsidRPr="007B6053">
        <w:rPr>
          <w:color w:val="000000"/>
          <w:sz w:val="28"/>
          <w:szCs w:val="28"/>
          <w:lang w:val="uk-UA"/>
        </w:rPr>
        <w:t>1. Атанасян Л.С., Баз</w:t>
      </w:r>
      <w:r w:rsidRPr="0044464A">
        <w:rPr>
          <w:color w:val="000000"/>
          <w:sz w:val="28"/>
          <w:szCs w:val="28"/>
          <w:lang w:val="uk-UA"/>
        </w:rPr>
        <w:t xml:space="preserve">ылев В.Т. Геометрия. </w:t>
      </w:r>
      <w:r w:rsidRPr="007B6053">
        <w:rPr>
          <w:color w:val="000000"/>
          <w:sz w:val="28"/>
          <w:szCs w:val="28"/>
        </w:rPr>
        <w:t xml:space="preserve">Ч. </w:t>
      </w:r>
      <w:r w:rsidRPr="007B6053">
        <w:rPr>
          <w:color w:val="000000"/>
          <w:sz w:val="28"/>
          <w:szCs w:val="28"/>
          <w:lang w:val="en-US"/>
        </w:rPr>
        <w:t>I</w:t>
      </w:r>
      <w:r w:rsidRPr="007B6053">
        <w:rPr>
          <w:color w:val="000000"/>
          <w:sz w:val="28"/>
          <w:szCs w:val="28"/>
        </w:rPr>
        <w:t>. – М.: Просвещение, 1986.</w:t>
      </w:r>
    </w:p>
    <w:p w:rsidR="0044464A" w:rsidRPr="007B6053" w:rsidRDefault="0044464A" w:rsidP="0044464A">
      <w:pPr>
        <w:shd w:val="clear" w:color="auto" w:fill="FFFFFF"/>
        <w:tabs>
          <w:tab w:val="left" w:pos="0"/>
        </w:tabs>
        <w:ind w:firstLine="820"/>
        <w:jc w:val="both"/>
        <w:rPr>
          <w:color w:val="000000"/>
          <w:sz w:val="28"/>
          <w:szCs w:val="28"/>
        </w:rPr>
      </w:pPr>
      <w:r w:rsidRPr="007B6053">
        <w:rPr>
          <w:color w:val="000000"/>
          <w:sz w:val="28"/>
          <w:szCs w:val="28"/>
        </w:rPr>
        <w:t xml:space="preserve">2. </w:t>
      </w:r>
      <w:r w:rsidRPr="007B6053">
        <w:rPr>
          <w:color w:val="000000"/>
          <w:sz w:val="28"/>
          <w:szCs w:val="28"/>
          <w:lang w:val="uk-UA"/>
        </w:rPr>
        <w:t>Атанасян Л.С., Баз</w:t>
      </w:r>
      <w:r w:rsidRPr="007B6053">
        <w:rPr>
          <w:color w:val="000000"/>
          <w:sz w:val="28"/>
          <w:szCs w:val="28"/>
        </w:rPr>
        <w:t>ылев В.Т. Геометрия. Ч. 2. – М.: Просвещение, 1987.</w:t>
      </w:r>
    </w:p>
    <w:p w:rsidR="0044464A" w:rsidRPr="007B6053" w:rsidRDefault="0044464A" w:rsidP="0044464A">
      <w:pPr>
        <w:shd w:val="clear" w:color="auto" w:fill="FFFFFF"/>
        <w:tabs>
          <w:tab w:val="left" w:pos="0"/>
        </w:tabs>
        <w:ind w:firstLine="820"/>
        <w:jc w:val="both"/>
        <w:rPr>
          <w:color w:val="000000"/>
          <w:sz w:val="28"/>
          <w:szCs w:val="28"/>
        </w:rPr>
      </w:pPr>
      <w:r w:rsidRPr="007B6053">
        <w:rPr>
          <w:color w:val="000000"/>
          <w:sz w:val="28"/>
          <w:szCs w:val="28"/>
        </w:rPr>
        <w:t xml:space="preserve">3. </w:t>
      </w:r>
      <w:r w:rsidRPr="007B6053">
        <w:rPr>
          <w:color w:val="000000"/>
          <w:sz w:val="28"/>
          <w:szCs w:val="28"/>
          <w:lang w:val="uk-UA"/>
        </w:rPr>
        <w:t>Атанасян Л.С.</w:t>
      </w:r>
      <w:r w:rsidRPr="007B6053">
        <w:rPr>
          <w:color w:val="000000"/>
          <w:sz w:val="28"/>
          <w:szCs w:val="28"/>
        </w:rPr>
        <w:t xml:space="preserve"> Геометрия. Ч. </w:t>
      </w:r>
      <w:r w:rsidRPr="007B6053">
        <w:rPr>
          <w:color w:val="000000"/>
          <w:sz w:val="28"/>
          <w:szCs w:val="28"/>
          <w:lang w:val="en-US"/>
        </w:rPr>
        <w:t>I</w:t>
      </w:r>
      <w:r w:rsidRPr="007B6053">
        <w:rPr>
          <w:color w:val="000000"/>
          <w:sz w:val="28"/>
          <w:szCs w:val="28"/>
        </w:rPr>
        <w:t>. – М.: Просвещение, 1973.</w:t>
      </w:r>
    </w:p>
    <w:p w:rsidR="0044464A" w:rsidRPr="007B6053" w:rsidRDefault="0044464A" w:rsidP="0044464A">
      <w:pPr>
        <w:shd w:val="clear" w:color="auto" w:fill="FFFFFF"/>
        <w:tabs>
          <w:tab w:val="left" w:pos="0"/>
        </w:tabs>
        <w:ind w:firstLine="820"/>
        <w:jc w:val="both"/>
        <w:rPr>
          <w:color w:val="000000"/>
          <w:sz w:val="28"/>
          <w:szCs w:val="28"/>
        </w:rPr>
      </w:pPr>
      <w:r w:rsidRPr="007B6053">
        <w:rPr>
          <w:color w:val="000000"/>
          <w:sz w:val="28"/>
          <w:szCs w:val="28"/>
        </w:rPr>
        <w:t xml:space="preserve">4. </w:t>
      </w:r>
      <w:r w:rsidRPr="007B6053">
        <w:rPr>
          <w:color w:val="000000"/>
          <w:sz w:val="28"/>
          <w:szCs w:val="28"/>
          <w:lang w:val="uk-UA"/>
        </w:rPr>
        <w:t>Атанасян Л.С</w:t>
      </w:r>
      <w:r w:rsidRPr="007B6053">
        <w:rPr>
          <w:color w:val="000000"/>
          <w:sz w:val="28"/>
          <w:szCs w:val="28"/>
        </w:rPr>
        <w:t>., Гуревич Г.Б.  Геометрия. Ч. 2. – М.: Просвещение, 1976.</w:t>
      </w:r>
    </w:p>
    <w:p w:rsidR="0044464A" w:rsidRPr="007B6053" w:rsidRDefault="0044464A" w:rsidP="0044464A">
      <w:pPr>
        <w:shd w:val="clear" w:color="auto" w:fill="FFFFFF"/>
        <w:tabs>
          <w:tab w:val="left" w:pos="0"/>
        </w:tabs>
        <w:ind w:firstLine="820"/>
        <w:jc w:val="both"/>
        <w:rPr>
          <w:sz w:val="28"/>
          <w:szCs w:val="28"/>
        </w:rPr>
      </w:pPr>
      <w:r w:rsidRPr="007B6053">
        <w:rPr>
          <w:color w:val="000000"/>
          <w:sz w:val="28"/>
          <w:szCs w:val="28"/>
        </w:rPr>
        <w:t xml:space="preserve">5. </w:t>
      </w:r>
      <w:r w:rsidRPr="007B6053">
        <w:rPr>
          <w:sz w:val="28"/>
          <w:szCs w:val="28"/>
        </w:rPr>
        <w:t>Яковець В.П., Боровик В.Н., Ваврикович Л.В. Аналітична геометрія. Навчальний посібник. – Суми: „Університетська книга”, 2004.</w:t>
      </w:r>
    </w:p>
    <w:p w:rsidR="0044464A" w:rsidRPr="007B6053" w:rsidRDefault="0044464A" w:rsidP="0044464A">
      <w:pPr>
        <w:shd w:val="clear" w:color="auto" w:fill="FFFFFF"/>
        <w:tabs>
          <w:tab w:val="left" w:pos="0"/>
        </w:tabs>
        <w:ind w:firstLine="820"/>
        <w:jc w:val="both"/>
        <w:rPr>
          <w:sz w:val="28"/>
          <w:szCs w:val="28"/>
        </w:rPr>
      </w:pPr>
      <w:r w:rsidRPr="007B6053">
        <w:rPr>
          <w:sz w:val="28"/>
          <w:szCs w:val="28"/>
        </w:rPr>
        <w:t>6. Боровик В.Н., Яковець В.П. Курс вищої геометрії. Навчальний посібник. – Суми: „Університетська книга”, 2004.</w:t>
      </w:r>
    </w:p>
    <w:p w:rsidR="0044464A" w:rsidRDefault="0044464A" w:rsidP="0010653A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7. Погорелов А.В. Геометрия. – М.: Наука, 1984.</w:t>
      </w:r>
    </w:p>
    <w:p w:rsidR="0044464A" w:rsidRDefault="0044464A" w:rsidP="0010653A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8. Погорелов А.В.  Дифференциальная геометрия. – М.: Наука, 1969.</w:t>
      </w:r>
    </w:p>
    <w:p w:rsidR="0069168D" w:rsidRDefault="0069168D" w:rsidP="0010653A">
      <w:pPr>
        <w:widowControl w:val="0"/>
        <w:shd w:val="clear" w:color="auto" w:fill="FFFFFF"/>
        <w:tabs>
          <w:tab w:val="left" w:pos="0"/>
          <w:tab w:val="left" w:pos="1469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uk-UA"/>
        </w:rPr>
      </w:pPr>
    </w:p>
    <w:p w:rsidR="0069168D" w:rsidRDefault="0069168D" w:rsidP="0069168D">
      <w:pPr>
        <w:shd w:val="clear" w:color="auto" w:fill="FFFFFF"/>
        <w:tabs>
          <w:tab w:val="left" w:pos="0"/>
        </w:tabs>
        <w:jc w:val="center"/>
        <w:rPr>
          <w:b/>
          <w:i/>
          <w:sz w:val="28"/>
          <w:szCs w:val="28"/>
          <w:lang w:val="uk-UA"/>
        </w:rPr>
      </w:pPr>
      <w:r w:rsidRPr="007B6053">
        <w:rPr>
          <w:b/>
          <w:i/>
          <w:sz w:val="28"/>
          <w:szCs w:val="28"/>
          <w:lang w:val="uk-UA"/>
        </w:rPr>
        <w:t>з</w:t>
      </w:r>
      <w:r w:rsidRPr="007B6053">
        <w:rPr>
          <w:b/>
          <w:i/>
          <w:sz w:val="28"/>
          <w:szCs w:val="28"/>
        </w:rPr>
        <w:t xml:space="preserve"> математичного анал</w:t>
      </w:r>
      <w:r w:rsidRPr="007B6053">
        <w:rPr>
          <w:b/>
          <w:i/>
          <w:sz w:val="28"/>
          <w:szCs w:val="28"/>
          <w:lang w:val="uk-UA"/>
        </w:rPr>
        <w:t>і</w:t>
      </w:r>
      <w:r w:rsidRPr="007B6053">
        <w:rPr>
          <w:b/>
          <w:i/>
          <w:sz w:val="28"/>
          <w:szCs w:val="28"/>
        </w:rPr>
        <w:t>зу</w:t>
      </w:r>
      <w:r>
        <w:rPr>
          <w:b/>
          <w:i/>
          <w:sz w:val="28"/>
          <w:szCs w:val="28"/>
          <w:lang w:val="uk-UA"/>
        </w:rPr>
        <w:t>, теорії функцій</w:t>
      </w:r>
      <w:r w:rsidR="009447CB">
        <w:rPr>
          <w:b/>
          <w:i/>
          <w:sz w:val="28"/>
          <w:szCs w:val="28"/>
          <w:lang w:val="uk-UA"/>
        </w:rPr>
        <w:t>,</w:t>
      </w:r>
      <w:r>
        <w:rPr>
          <w:b/>
          <w:i/>
          <w:sz w:val="28"/>
          <w:szCs w:val="28"/>
          <w:lang w:val="uk-UA"/>
        </w:rPr>
        <w:t xml:space="preserve"> диференціальних рівнянь</w:t>
      </w:r>
      <w:r w:rsidR="009447CB">
        <w:rPr>
          <w:b/>
          <w:i/>
          <w:sz w:val="28"/>
          <w:szCs w:val="28"/>
          <w:lang w:val="uk-UA"/>
        </w:rPr>
        <w:t xml:space="preserve"> та варіаційного числення</w:t>
      </w:r>
    </w:p>
    <w:p w:rsidR="0069168D" w:rsidRPr="00226B8F" w:rsidRDefault="0069168D" w:rsidP="0069168D">
      <w:pPr>
        <w:shd w:val="clear" w:color="auto" w:fill="FFFFFF"/>
        <w:tabs>
          <w:tab w:val="left" w:pos="0"/>
        </w:tabs>
        <w:jc w:val="center"/>
        <w:rPr>
          <w:b/>
          <w:i/>
          <w:sz w:val="28"/>
          <w:szCs w:val="28"/>
          <w:lang w:val="uk-UA"/>
        </w:rPr>
      </w:pPr>
    </w:p>
    <w:p w:rsidR="0069168D" w:rsidRPr="007B6053" w:rsidRDefault="0069168D" w:rsidP="0069168D">
      <w:pPr>
        <w:shd w:val="clear" w:color="auto" w:fill="FFFFFF"/>
        <w:tabs>
          <w:tab w:val="left" w:pos="0"/>
        </w:tabs>
        <w:ind w:firstLine="820"/>
        <w:jc w:val="both"/>
        <w:rPr>
          <w:color w:val="000000"/>
          <w:sz w:val="28"/>
          <w:szCs w:val="28"/>
          <w:lang w:val="uk-UA"/>
        </w:rPr>
      </w:pPr>
      <w:r w:rsidRPr="007B6053">
        <w:rPr>
          <w:color w:val="000000"/>
          <w:sz w:val="28"/>
          <w:szCs w:val="28"/>
          <w:lang w:val="uk-UA"/>
        </w:rPr>
        <w:t xml:space="preserve">1. Шкіль М.І. Математичний аналіз. Ч. </w:t>
      </w:r>
      <w:smartTag w:uri="urn:schemas-microsoft-com:office:smarttags" w:element="place">
        <w:r w:rsidRPr="007B6053">
          <w:rPr>
            <w:color w:val="000000"/>
            <w:sz w:val="28"/>
            <w:szCs w:val="28"/>
            <w:lang w:val="en-US"/>
          </w:rPr>
          <w:t>I</w:t>
        </w:r>
        <w:r w:rsidRPr="007B6053">
          <w:rPr>
            <w:color w:val="000000"/>
            <w:sz w:val="28"/>
            <w:szCs w:val="28"/>
            <w:lang w:val="uk-UA"/>
          </w:rPr>
          <w:t>.</w:t>
        </w:r>
      </w:smartTag>
      <w:r w:rsidRPr="007B6053">
        <w:rPr>
          <w:color w:val="000000"/>
          <w:sz w:val="28"/>
          <w:szCs w:val="28"/>
          <w:lang w:val="uk-UA"/>
        </w:rPr>
        <w:t xml:space="preserve"> – К.: Вища школа, 2005.</w:t>
      </w:r>
    </w:p>
    <w:p w:rsidR="0069168D" w:rsidRDefault="0069168D" w:rsidP="0069168D">
      <w:pPr>
        <w:shd w:val="clear" w:color="auto" w:fill="FFFFFF"/>
        <w:tabs>
          <w:tab w:val="left" w:pos="0"/>
        </w:tabs>
        <w:ind w:firstLine="820"/>
        <w:jc w:val="both"/>
        <w:rPr>
          <w:color w:val="000000"/>
          <w:sz w:val="28"/>
          <w:szCs w:val="28"/>
          <w:lang w:val="uk-UA"/>
        </w:rPr>
      </w:pPr>
      <w:r w:rsidRPr="007B6053">
        <w:rPr>
          <w:color w:val="000000"/>
          <w:sz w:val="28"/>
          <w:szCs w:val="28"/>
          <w:lang w:val="uk-UA"/>
        </w:rPr>
        <w:t>2. Шкіль М.І. Математичний аналіз. Ч. 2. – К.: Вища школа, 2005.</w:t>
      </w:r>
    </w:p>
    <w:p w:rsidR="0069168D" w:rsidRDefault="0069168D" w:rsidP="0069168D">
      <w:pPr>
        <w:shd w:val="clear" w:color="auto" w:fill="FFFFFF"/>
        <w:tabs>
          <w:tab w:val="left" w:pos="0"/>
        </w:tabs>
        <w:ind w:firstLine="8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3. Давидов М.О. Курс математичного аналізу. Ч. 1. – К.: Вища школа, 1976.</w:t>
      </w:r>
    </w:p>
    <w:p w:rsidR="0069168D" w:rsidRDefault="0069168D" w:rsidP="0069168D">
      <w:pPr>
        <w:shd w:val="clear" w:color="auto" w:fill="FFFFFF"/>
        <w:tabs>
          <w:tab w:val="left" w:pos="0"/>
        </w:tabs>
        <w:ind w:firstLine="8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 Давидов М.О. Курс математичного аналізу. Ч. 2. – К.: Вища школа, 1978.</w:t>
      </w:r>
    </w:p>
    <w:p w:rsidR="0069168D" w:rsidRDefault="0069168D" w:rsidP="0069168D">
      <w:pPr>
        <w:shd w:val="clear" w:color="auto" w:fill="FFFFFF"/>
        <w:tabs>
          <w:tab w:val="left" w:pos="0"/>
        </w:tabs>
        <w:ind w:firstLine="8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5. Давидов М.О. Курс математичного аналізу. Ч. 3. – К.: Вища школа, 1978.</w:t>
      </w:r>
    </w:p>
    <w:p w:rsidR="0069168D" w:rsidRDefault="0069168D" w:rsidP="0069168D">
      <w:pPr>
        <w:shd w:val="clear" w:color="auto" w:fill="FFFFFF"/>
        <w:tabs>
          <w:tab w:val="left" w:pos="0"/>
        </w:tabs>
        <w:ind w:firstLine="8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 Шиманський І.Є. Математичний аналіз. – К.: Вища школа, 1972.</w:t>
      </w:r>
    </w:p>
    <w:p w:rsidR="0069168D" w:rsidRDefault="0069168D" w:rsidP="0069168D">
      <w:pPr>
        <w:shd w:val="clear" w:color="auto" w:fill="FFFFFF"/>
        <w:tabs>
          <w:tab w:val="left" w:pos="0"/>
        </w:tabs>
        <w:ind w:firstLine="8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7. </w:t>
      </w:r>
      <w:r>
        <w:rPr>
          <w:color w:val="000000"/>
          <w:sz w:val="28"/>
          <w:szCs w:val="28"/>
        </w:rPr>
        <w:t>Фихтенгольц Г.М. Основы математического анализа. Т. 1. – М.: Наука, 1968.</w:t>
      </w:r>
    </w:p>
    <w:p w:rsidR="0069168D" w:rsidRDefault="0069168D" w:rsidP="0069168D">
      <w:pPr>
        <w:shd w:val="clear" w:color="auto" w:fill="FFFFFF"/>
        <w:tabs>
          <w:tab w:val="left" w:pos="0"/>
        </w:tabs>
        <w:ind w:firstLine="8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Фихтенгольц Г.М. Основы математического анализа. Т. 2. – М.: Наука, 1968.</w:t>
      </w:r>
    </w:p>
    <w:p w:rsidR="0069168D" w:rsidRDefault="0069168D" w:rsidP="0069168D">
      <w:pPr>
        <w:shd w:val="clear" w:color="auto" w:fill="FFFFFF"/>
        <w:tabs>
          <w:tab w:val="left" w:pos="0"/>
        </w:tabs>
        <w:ind w:firstLine="8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Кудрявцев Л.Д. Курс математического анализа. Т. 1. –</w:t>
      </w:r>
      <w:r w:rsidR="00C372D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М.: Высшая школа, 1981.</w:t>
      </w:r>
    </w:p>
    <w:p w:rsidR="0069168D" w:rsidRDefault="0069168D" w:rsidP="0069168D">
      <w:pPr>
        <w:shd w:val="clear" w:color="auto" w:fill="FFFFFF"/>
        <w:tabs>
          <w:tab w:val="left" w:pos="0"/>
        </w:tabs>
        <w:ind w:firstLine="8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Кудрявцев Л.Д. Курс математического анализа. Т. 2. –</w:t>
      </w:r>
      <w:r w:rsidR="00C372D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М.: Высшая школа, 1981.</w:t>
      </w:r>
    </w:p>
    <w:p w:rsidR="009447CB" w:rsidRDefault="009447CB" w:rsidP="0069168D">
      <w:pPr>
        <w:shd w:val="clear" w:color="auto" w:fill="FFFFFF"/>
        <w:tabs>
          <w:tab w:val="left" w:pos="0"/>
        </w:tabs>
        <w:ind w:firstLine="8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11.</w:t>
      </w:r>
      <w:r>
        <w:rPr>
          <w:color w:val="000000"/>
          <w:sz w:val="28"/>
          <w:szCs w:val="28"/>
        </w:rPr>
        <w:t>Краснов М.Л. Вариационное исчисление. Задачи и упражнения. – М., 1938.</w:t>
      </w:r>
    </w:p>
    <w:p w:rsidR="009447CB" w:rsidRDefault="009447CB" w:rsidP="0069168D">
      <w:pPr>
        <w:shd w:val="clear" w:color="auto" w:fill="FFFFFF"/>
        <w:tabs>
          <w:tab w:val="left" w:pos="0"/>
        </w:tabs>
        <w:ind w:firstLine="8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Смирнов В.И., Крылов В.И., Канторович Л.В. Вариационное и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числение. – М., 1933.</w:t>
      </w:r>
    </w:p>
    <w:p w:rsidR="009447CB" w:rsidRPr="009447CB" w:rsidRDefault="009447CB" w:rsidP="0069168D">
      <w:pPr>
        <w:shd w:val="clear" w:color="auto" w:fill="FFFFFF"/>
        <w:tabs>
          <w:tab w:val="left" w:pos="0"/>
        </w:tabs>
        <w:ind w:firstLine="8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Эльсгольц Л.Э. Вариационнное исчисление. – М., 2008.</w:t>
      </w:r>
    </w:p>
    <w:p w:rsidR="0069168D" w:rsidRDefault="0069168D" w:rsidP="0069168D">
      <w:pPr>
        <w:shd w:val="clear" w:color="auto" w:fill="FFFFFF"/>
        <w:tabs>
          <w:tab w:val="left" w:pos="0"/>
        </w:tabs>
        <w:ind w:firstLine="820"/>
        <w:jc w:val="both"/>
        <w:rPr>
          <w:color w:val="000000"/>
          <w:sz w:val="28"/>
          <w:szCs w:val="28"/>
        </w:rPr>
      </w:pPr>
    </w:p>
    <w:p w:rsidR="0069168D" w:rsidRDefault="0069168D" w:rsidP="0069168D">
      <w:pPr>
        <w:shd w:val="clear" w:color="auto" w:fill="FFFFFF"/>
        <w:tabs>
          <w:tab w:val="left" w:pos="0"/>
        </w:tabs>
        <w:ind w:firstLine="820"/>
        <w:jc w:val="both"/>
        <w:rPr>
          <w:color w:val="000000"/>
          <w:sz w:val="28"/>
          <w:szCs w:val="28"/>
          <w:lang w:val="uk-UA"/>
        </w:rPr>
      </w:pPr>
    </w:p>
    <w:p w:rsidR="0069168D" w:rsidRPr="007B6053" w:rsidRDefault="0069168D" w:rsidP="006B1B8D">
      <w:pPr>
        <w:shd w:val="clear" w:color="auto" w:fill="FFFFFF"/>
        <w:tabs>
          <w:tab w:val="left" w:pos="0"/>
        </w:tabs>
        <w:ind w:firstLine="540"/>
        <w:jc w:val="both"/>
        <w:rPr>
          <w:color w:val="000000"/>
          <w:sz w:val="28"/>
          <w:szCs w:val="28"/>
          <w:lang w:val="uk-UA"/>
        </w:rPr>
      </w:pPr>
    </w:p>
    <w:sectPr w:rsidR="0069168D" w:rsidRPr="007B6053" w:rsidSect="00BE6C2D">
      <w:headerReference w:type="even" r:id="rId21"/>
      <w:headerReference w:type="default" r:id="rId2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CC4" w:rsidRDefault="00651CC4">
      <w:r>
        <w:separator/>
      </w:r>
    </w:p>
  </w:endnote>
  <w:endnote w:type="continuationSeparator" w:id="1">
    <w:p w:rsidR="00651CC4" w:rsidRDefault="00651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CC4" w:rsidRDefault="00651CC4">
      <w:r>
        <w:separator/>
      </w:r>
    </w:p>
  </w:footnote>
  <w:footnote w:type="continuationSeparator" w:id="1">
    <w:p w:rsidR="00651CC4" w:rsidRDefault="00651C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A55" w:rsidRDefault="007E42CE" w:rsidP="0091077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B6A5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B6A55" w:rsidRDefault="00FB6A5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A55" w:rsidRDefault="007E42CE" w:rsidP="0091077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B6A5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86F46">
      <w:rPr>
        <w:rStyle w:val="a4"/>
        <w:noProof/>
      </w:rPr>
      <w:t>2</w:t>
    </w:r>
    <w:r>
      <w:rPr>
        <w:rStyle w:val="a4"/>
      </w:rPr>
      <w:fldChar w:fldCharType="end"/>
    </w:r>
  </w:p>
  <w:p w:rsidR="00FB6A55" w:rsidRDefault="00FB6A5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91078"/>
    <w:multiLevelType w:val="hybridMultilevel"/>
    <w:tmpl w:val="02A008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A866AC"/>
    <w:multiLevelType w:val="hybridMultilevel"/>
    <w:tmpl w:val="EF9276F6"/>
    <w:lvl w:ilvl="0" w:tplc="404C0CF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2191"/>
    <w:rsid w:val="000075FC"/>
    <w:rsid w:val="00022249"/>
    <w:rsid w:val="000231D5"/>
    <w:rsid w:val="00062C4C"/>
    <w:rsid w:val="000D4B32"/>
    <w:rsid w:val="000E3AC6"/>
    <w:rsid w:val="000F58E0"/>
    <w:rsid w:val="0010653A"/>
    <w:rsid w:val="0019711B"/>
    <w:rsid w:val="001A5228"/>
    <w:rsid w:val="0022289A"/>
    <w:rsid w:val="002414F7"/>
    <w:rsid w:val="0028023B"/>
    <w:rsid w:val="00286F46"/>
    <w:rsid w:val="002A1B42"/>
    <w:rsid w:val="00315127"/>
    <w:rsid w:val="00316C4D"/>
    <w:rsid w:val="003672A1"/>
    <w:rsid w:val="0044464A"/>
    <w:rsid w:val="0045465C"/>
    <w:rsid w:val="00464AB1"/>
    <w:rsid w:val="004C00AC"/>
    <w:rsid w:val="004E6A3D"/>
    <w:rsid w:val="00506225"/>
    <w:rsid w:val="00546B07"/>
    <w:rsid w:val="005E5D84"/>
    <w:rsid w:val="006264FB"/>
    <w:rsid w:val="00651CC4"/>
    <w:rsid w:val="0069168D"/>
    <w:rsid w:val="006A0C04"/>
    <w:rsid w:val="006B1B8D"/>
    <w:rsid w:val="006D2191"/>
    <w:rsid w:val="006D2F53"/>
    <w:rsid w:val="006E3625"/>
    <w:rsid w:val="00751398"/>
    <w:rsid w:val="007524A4"/>
    <w:rsid w:val="0076140B"/>
    <w:rsid w:val="00793940"/>
    <w:rsid w:val="007B6481"/>
    <w:rsid w:val="007C334C"/>
    <w:rsid w:val="007E42CE"/>
    <w:rsid w:val="007F6C26"/>
    <w:rsid w:val="007F6D1C"/>
    <w:rsid w:val="00873905"/>
    <w:rsid w:val="008A6002"/>
    <w:rsid w:val="008B4EFA"/>
    <w:rsid w:val="00910777"/>
    <w:rsid w:val="009447CB"/>
    <w:rsid w:val="00961D1A"/>
    <w:rsid w:val="00964BE9"/>
    <w:rsid w:val="009C2267"/>
    <w:rsid w:val="00A11360"/>
    <w:rsid w:val="00A346E1"/>
    <w:rsid w:val="00A52279"/>
    <w:rsid w:val="00AB2653"/>
    <w:rsid w:val="00AC61A7"/>
    <w:rsid w:val="00AF7A20"/>
    <w:rsid w:val="00BE6C2D"/>
    <w:rsid w:val="00C372D5"/>
    <w:rsid w:val="00C60A2A"/>
    <w:rsid w:val="00CA704A"/>
    <w:rsid w:val="00D049D7"/>
    <w:rsid w:val="00D148F5"/>
    <w:rsid w:val="00D21502"/>
    <w:rsid w:val="00D25BAB"/>
    <w:rsid w:val="00D3674D"/>
    <w:rsid w:val="00D84DB2"/>
    <w:rsid w:val="00E22315"/>
    <w:rsid w:val="00E2337F"/>
    <w:rsid w:val="00EB6722"/>
    <w:rsid w:val="00EE0504"/>
    <w:rsid w:val="00F52BFA"/>
    <w:rsid w:val="00FB606D"/>
    <w:rsid w:val="00FB6A55"/>
    <w:rsid w:val="00FB7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2191"/>
    <w:rPr>
      <w:sz w:val="24"/>
      <w:szCs w:val="24"/>
    </w:rPr>
  </w:style>
  <w:style w:type="paragraph" w:styleId="1">
    <w:name w:val="heading 1"/>
    <w:basedOn w:val="a"/>
    <w:next w:val="a"/>
    <w:qFormat/>
    <w:rsid w:val="006D2191"/>
    <w:pPr>
      <w:keepNext/>
      <w:jc w:val="center"/>
      <w:outlineLvl w:val="0"/>
    </w:pPr>
    <w:rPr>
      <w:b/>
      <w:bCs/>
      <w:sz w:val="52"/>
      <w:lang w:val="uk-UA"/>
    </w:rPr>
  </w:style>
  <w:style w:type="paragraph" w:styleId="2">
    <w:name w:val="heading 2"/>
    <w:basedOn w:val="a"/>
    <w:next w:val="a"/>
    <w:qFormat/>
    <w:rsid w:val="006D2191"/>
    <w:pPr>
      <w:keepNext/>
      <w:jc w:val="center"/>
      <w:outlineLvl w:val="1"/>
    </w:pPr>
    <w:rPr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E6C2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E6C2D"/>
  </w:style>
  <w:style w:type="table" w:styleId="a5">
    <w:name w:val="Table Grid"/>
    <w:basedOn w:val="a1"/>
    <w:rsid w:val="00464AB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3083</Words>
  <Characters>16530</Characters>
  <Application>Microsoft Office Word</Application>
  <DocSecurity>0</DocSecurity>
  <Lines>787</Lines>
  <Paragraphs>363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 України</vt:lpstr>
    </vt:vector>
  </TitlesOfParts>
  <Company>Tycoon</Company>
  <LinksUpToDate>false</LinksUpToDate>
  <CharactersWithSpaces>19250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 України</dc:title>
  <dc:creator>NDU</dc:creator>
  <cp:lastModifiedBy>Юрий</cp:lastModifiedBy>
  <cp:revision>3</cp:revision>
  <cp:lastPrinted>2012-05-24T08:00:00Z</cp:lastPrinted>
  <dcterms:created xsi:type="dcterms:W3CDTF">2015-03-05T08:48:00Z</dcterms:created>
  <dcterms:modified xsi:type="dcterms:W3CDTF">2015-03-05T08:53:00Z</dcterms:modified>
</cp:coreProperties>
</file>