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A4F" w:rsidRPr="005F0E7C" w:rsidRDefault="00540A4F" w:rsidP="00540A4F">
      <w:pPr>
        <w:jc w:val="center"/>
        <w:rPr>
          <w:sz w:val="32"/>
          <w:szCs w:val="32"/>
          <w:lang w:val="uk-UA"/>
        </w:rPr>
      </w:pPr>
      <w:r w:rsidRPr="005F0E7C">
        <w:rPr>
          <w:sz w:val="32"/>
          <w:szCs w:val="32"/>
          <w:lang w:val="uk-UA"/>
        </w:rPr>
        <w:t>Міністерство освіти і науки, молоді та спорту України</w:t>
      </w:r>
    </w:p>
    <w:p w:rsidR="00B37935" w:rsidRPr="005F0E7C" w:rsidRDefault="00B37935" w:rsidP="00B37935">
      <w:pPr>
        <w:jc w:val="center"/>
        <w:rPr>
          <w:sz w:val="32"/>
          <w:szCs w:val="32"/>
          <w:lang w:val="uk-UA"/>
        </w:rPr>
      </w:pPr>
      <w:r w:rsidRPr="005F0E7C">
        <w:rPr>
          <w:sz w:val="32"/>
          <w:szCs w:val="32"/>
          <w:lang w:val="uk-UA"/>
        </w:rPr>
        <w:t>Ніжинський державний  університет</w:t>
      </w:r>
    </w:p>
    <w:p w:rsidR="00B37935" w:rsidRPr="005F0E7C" w:rsidRDefault="00B37935" w:rsidP="00B37935">
      <w:pPr>
        <w:jc w:val="center"/>
        <w:rPr>
          <w:sz w:val="32"/>
          <w:szCs w:val="32"/>
          <w:lang w:val="uk-UA"/>
        </w:rPr>
      </w:pPr>
      <w:r w:rsidRPr="005F0E7C">
        <w:rPr>
          <w:sz w:val="32"/>
          <w:szCs w:val="32"/>
          <w:lang w:val="uk-UA"/>
        </w:rPr>
        <w:t>імені Миколи Гоголя</w:t>
      </w:r>
    </w:p>
    <w:p w:rsidR="00B37935" w:rsidRPr="005F0E7C" w:rsidRDefault="00B37935" w:rsidP="00B37935">
      <w:pPr>
        <w:jc w:val="center"/>
        <w:rPr>
          <w:sz w:val="32"/>
          <w:szCs w:val="32"/>
          <w:lang w:val="uk-UA"/>
        </w:rPr>
      </w:pPr>
    </w:p>
    <w:p w:rsidR="00874A29" w:rsidRPr="005F0E7C" w:rsidRDefault="00874A29" w:rsidP="00B37935">
      <w:pPr>
        <w:jc w:val="center"/>
        <w:rPr>
          <w:sz w:val="32"/>
          <w:szCs w:val="32"/>
          <w:lang w:val="uk-UA"/>
        </w:rPr>
      </w:pPr>
    </w:p>
    <w:p w:rsidR="00874A29" w:rsidRPr="005F0E7C" w:rsidRDefault="00874A29" w:rsidP="00B37935">
      <w:pPr>
        <w:jc w:val="center"/>
        <w:rPr>
          <w:sz w:val="32"/>
          <w:szCs w:val="32"/>
          <w:lang w:val="uk-UA"/>
        </w:rPr>
      </w:pPr>
    </w:p>
    <w:p w:rsidR="00874A29" w:rsidRPr="005F0E7C" w:rsidRDefault="00874A29" w:rsidP="00B37935">
      <w:pPr>
        <w:jc w:val="center"/>
        <w:rPr>
          <w:sz w:val="32"/>
          <w:szCs w:val="32"/>
          <w:lang w:val="uk-UA"/>
        </w:rPr>
      </w:pPr>
    </w:p>
    <w:p w:rsidR="00740727" w:rsidRDefault="00740727" w:rsidP="00740727">
      <w:pPr>
        <w:ind w:left="4140"/>
        <w:jc w:val="center"/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>Затверджую</w:t>
      </w:r>
    </w:p>
    <w:p w:rsidR="00740727" w:rsidRDefault="00740727" w:rsidP="00740727">
      <w:pPr>
        <w:ind w:left="4140"/>
        <w:jc w:val="center"/>
        <w:rPr>
          <w:b/>
          <w:i/>
          <w:sz w:val="32"/>
          <w:szCs w:val="32"/>
          <w:lang w:val="uk-UA"/>
        </w:rPr>
      </w:pPr>
    </w:p>
    <w:p w:rsidR="00740727" w:rsidRDefault="00740727" w:rsidP="00740727">
      <w:pPr>
        <w:ind w:left="3544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Голова приймальної комісії університету</w:t>
      </w:r>
    </w:p>
    <w:p w:rsidR="00740727" w:rsidRDefault="00740727" w:rsidP="00740727">
      <w:pPr>
        <w:ind w:left="3544"/>
        <w:jc w:val="center"/>
        <w:rPr>
          <w:sz w:val="32"/>
          <w:szCs w:val="32"/>
          <w:lang w:val="uk-UA"/>
        </w:rPr>
      </w:pPr>
    </w:p>
    <w:p w:rsidR="00740727" w:rsidRDefault="00740727" w:rsidP="00740727">
      <w:pPr>
        <w:ind w:left="3544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_________________</w:t>
      </w:r>
      <w:r w:rsidRPr="00740727">
        <w:rPr>
          <w:sz w:val="32"/>
          <w:szCs w:val="32"/>
        </w:rPr>
        <w:t xml:space="preserve">проф. </w:t>
      </w:r>
      <w:r>
        <w:rPr>
          <w:sz w:val="32"/>
          <w:szCs w:val="32"/>
          <w:lang w:val="en-US"/>
        </w:rPr>
        <w:t>Бойко О.Д.</w:t>
      </w:r>
    </w:p>
    <w:p w:rsidR="00740727" w:rsidRPr="00154C02" w:rsidRDefault="00740727" w:rsidP="00740727">
      <w:pPr>
        <w:ind w:left="3544"/>
        <w:jc w:val="center"/>
        <w:rPr>
          <w:sz w:val="32"/>
          <w:szCs w:val="32"/>
          <w:lang w:val="uk-UA"/>
        </w:rPr>
      </w:pPr>
    </w:p>
    <w:p w:rsidR="00740727" w:rsidRDefault="002D3E78" w:rsidP="00740727">
      <w:pPr>
        <w:ind w:left="4140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“___”  __________ 201</w:t>
      </w:r>
      <w:r w:rsidR="008B0F24">
        <w:rPr>
          <w:sz w:val="32"/>
          <w:szCs w:val="32"/>
          <w:lang w:val="uk-UA"/>
        </w:rPr>
        <w:t>5</w:t>
      </w:r>
      <w:r w:rsidR="00740727">
        <w:rPr>
          <w:sz w:val="32"/>
          <w:szCs w:val="32"/>
          <w:lang w:val="uk-UA"/>
        </w:rPr>
        <w:t xml:space="preserve"> року</w:t>
      </w:r>
    </w:p>
    <w:p w:rsidR="00B37935" w:rsidRPr="005F0E7C" w:rsidRDefault="00B37935" w:rsidP="00B37935">
      <w:pPr>
        <w:jc w:val="center"/>
        <w:rPr>
          <w:sz w:val="32"/>
          <w:szCs w:val="32"/>
          <w:lang w:val="uk-UA"/>
        </w:rPr>
      </w:pPr>
    </w:p>
    <w:p w:rsidR="00B37935" w:rsidRPr="005F0E7C" w:rsidRDefault="00B37935" w:rsidP="00B37935">
      <w:pPr>
        <w:jc w:val="center"/>
        <w:rPr>
          <w:lang w:val="uk-UA"/>
        </w:rPr>
      </w:pPr>
    </w:p>
    <w:p w:rsidR="00B37935" w:rsidRPr="005F0E7C" w:rsidRDefault="00B37935" w:rsidP="00B37935">
      <w:pPr>
        <w:jc w:val="center"/>
        <w:rPr>
          <w:lang w:val="uk-UA"/>
        </w:rPr>
      </w:pPr>
    </w:p>
    <w:p w:rsidR="00874A29" w:rsidRPr="005F0E7C" w:rsidRDefault="00874A29" w:rsidP="00B37935">
      <w:pPr>
        <w:jc w:val="center"/>
        <w:rPr>
          <w:lang w:val="uk-UA"/>
        </w:rPr>
      </w:pPr>
    </w:p>
    <w:p w:rsidR="00874A29" w:rsidRPr="005F0E7C" w:rsidRDefault="00874A29" w:rsidP="00B37935">
      <w:pPr>
        <w:jc w:val="center"/>
        <w:rPr>
          <w:lang w:val="uk-UA"/>
        </w:rPr>
      </w:pPr>
    </w:p>
    <w:p w:rsidR="00874A29" w:rsidRPr="005F0E7C" w:rsidRDefault="00874A29" w:rsidP="00B37935">
      <w:pPr>
        <w:jc w:val="center"/>
        <w:rPr>
          <w:lang w:val="uk-UA"/>
        </w:rPr>
      </w:pPr>
    </w:p>
    <w:p w:rsidR="00B37935" w:rsidRPr="005F0E7C" w:rsidRDefault="00B37935" w:rsidP="00277407">
      <w:pPr>
        <w:pStyle w:val="1"/>
        <w:spacing w:line="360" w:lineRule="auto"/>
        <w:rPr>
          <w:sz w:val="40"/>
          <w:szCs w:val="40"/>
        </w:rPr>
      </w:pPr>
      <w:r w:rsidRPr="005F0E7C">
        <w:rPr>
          <w:sz w:val="40"/>
          <w:szCs w:val="40"/>
        </w:rPr>
        <w:t xml:space="preserve">П Р О Г Р А М А </w:t>
      </w:r>
    </w:p>
    <w:p w:rsidR="00483134" w:rsidRPr="005F0E7C" w:rsidRDefault="00483134" w:rsidP="00483134">
      <w:pPr>
        <w:pStyle w:val="a7"/>
        <w:spacing w:after="0"/>
        <w:jc w:val="center"/>
        <w:outlineLvl w:val="0"/>
        <w:rPr>
          <w:sz w:val="32"/>
          <w:szCs w:val="32"/>
        </w:rPr>
      </w:pPr>
      <w:r w:rsidRPr="005F0E7C">
        <w:rPr>
          <w:sz w:val="32"/>
          <w:szCs w:val="32"/>
        </w:rPr>
        <w:t>фахового вступного випробування для осіб, які вступають на навчання за освітньо-професійною програмою</w:t>
      </w:r>
    </w:p>
    <w:p w:rsidR="00483134" w:rsidRPr="005F0E7C" w:rsidRDefault="00483134" w:rsidP="00483134">
      <w:pPr>
        <w:pStyle w:val="a7"/>
        <w:spacing w:after="0"/>
        <w:jc w:val="center"/>
        <w:outlineLvl w:val="0"/>
        <w:rPr>
          <w:rStyle w:val="a9"/>
          <w:b w:val="0"/>
          <w:color w:val="000000"/>
          <w:sz w:val="32"/>
          <w:szCs w:val="32"/>
        </w:rPr>
      </w:pPr>
      <w:r w:rsidRPr="005F0E7C">
        <w:rPr>
          <w:rStyle w:val="a9"/>
          <w:b w:val="0"/>
          <w:color w:val="000000"/>
          <w:sz w:val="32"/>
          <w:szCs w:val="32"/>
        </w:rPr>
        <w:t xml:space="preserve">МАГІСТРА зі специфічних категорій, </w:t>
      </w:r>
    </w:p>
    <w:p w:rsidR="00F95658" w:rsidRDefault="00483134" w:rsidP="00483134">
      <w:pPr>
        <w:pStyle w:val="a7"/>
        <w:spacing w:after="0"/>
        <w:jc w:val="center"/>
        <w:outlineLvl w:val="0"/>
        <w:rPr>
          <w:sz w:val="32"/>
          <w:szCs w:val="32"/>
        </w:rPr>
      </w:pPr>
      <w:r w:rsidRPr="005F0E7C">
        <w:rPr>
          <w:bCs/>
          <w:color w:val="000000"/>
          <w:sz w:val="32"/>
          <w:szCs w:val="32"/>
        </w:rPr>
        <w:t xml:space="preserve">спеціальність </w:t>
      </w:r>
      <w:r w:rsidRPr="005F0E7C">
        <w:rPr>
          <w:b/>
          <w:bCs/>
          <w:color w:val="000000"/>
          <w:sz w:val="32"/>
          <w:szCs w:val="32"/>
        </w:rPr>
        <w:t>8.18010022 «</w:t>
      </w:r>
      <w:r w:rsidRPr="005F0E7C">
        <w:rPr>
          <w:b/>
          <w:sz w:val="32"/>
          <w:szCs w:val="32"/>
        </w:rPr>
        <w:t>Освітні вимірювання</w:t>
      </w:r>
      <w:r w:rsidRPr="005F0E7C">
        <w:rPr>
          <w:b/>
          <w:bCs/>
          <w:color w:val="000000"/>
          <w:sz w:val="32"/>
          <w:szCs w:val="32"/>
        </w:rPr>
        <w:t xml:space="preserve">» </w:t>
      </w:r>
      <w:r w:rsidRPr="005F0E7C">
        <w:rPr>
          <w:sz w:val="32"/>
          <w:szCs w:val="32"/>
        </w:rPr>
        <w:t xml:space="preserve">на базі </w:t>
      </w:r>
    </w:p>
    <w:p w:rsidR="00483134" w:rsidRPr="005F0E7C" w:rsidRDefault="00483134" w:rsidP="00483134">
      <w:pPr>
        <w:pStyle w:val="a7"/>
        <w:spacing w:after="0"/>
        <w:jc w:val="center"/>
        <w:outlineLvl w:val="0"/>
        <w:rPr>
          <w:sz w:val="32"/>
          <w:szCs w:val="32"/>
        </w:rPr>
      </w:pPr>
      <w:r w:rsidRPr="005F0E7C">
        <w:rPr>
          <w:sz w:val="32"/>
          <w:szCs w:val="32"/>
        </w:rPr>
        <w:t>освітньо-кваліфікаційного рівня «бакалавр» або «спеціаліст»</w:t>
      </w:r>
    </w:p>
    <w:p w:rsidR="00B37935" w:rsidRPr="005F0E7C" w:rsidRDefault="00B37935" w:rsidP="00B37935">
      <w:pPr>
        <w:jc w:val="center"/>
        <w:rPr>
          <w:sz w:val="36"/>
          <w:szCs w:val="36"/>
          <w:lang w:val="uk-UA"/>
        </w:rPr>
      </w:pPr>
    </w:p>
    <w:p w:rsidR="00483134" w:rsidRPr="005F0E7C" w:rsidRDefault="00483134" w:rsidP="00B37935">
      <w:pPr>
        <w:jc w:val="center"/>
        <w:rPr>
          <w:sz w:val="36"/>
          <w:szCs w:val="36"/>
          <w:lang w:val="uk-UA"/>
        </w:rPr>
      </w:pPr>
    </w:p>
    <w:p w:rsidR="00483134" w:rsidRPr="005F0E7C" w:rsidRDefault="00483134" w:rsidP="00B37935">
      <w:pPr>
        <w:jc w:val="center"/>
        <w:rPr>
          <w:sz w:val="36"/>
          <w:szCs w:val="36"/>
          <w:lang w:val="uk-UA"/>
        </w:rPr>
      </w:pPr>
    </w:p>
    <w:p w:rsidR="00483134" w:rsidRPr="005F0E7C" w:rsidRDefault="00483134" w:rsidP="00B37935">
      <w:pPr>
        <w:jc w:val="center"/>
        <w:rPr>
          <w:sz w:val="36"/>
          <w:szCs w:val="36"/>
          <w:lang w:val="uk-UA"/>
        </w:rPr>
      </w:pPr>
    </w:p>
    <w:p w:rsidR="00B37935" w:rsidRPr="005F0E7C" w:rsidRDefault="00B37935" w:rsidP="00B37935">
      <w:pPr>
        <w:jc w:val="center"/>
        <w:rPr>
          <w:lang w:val="uk-UA"/>
        </w:rPr>
      </w:pPr>
    </w:p>
    <w:p w:rsidR="00B37935" w:rsidRPr="005F0E7C" w:rsidRDefault="00B37935" w:rsidP="00B37935">
      <w:pPr>
        <w:jc w:val="both"/>
        <w:rPr>
          <w:lang w:val="uk-UA"/>
        </w:rPr>
      </w:pPr>
    </w:p>
    <w:p w:rsidR="00B37935" w:rsidRPr="005F0E7C" w:rsidRDefault="00B37935" w:rsidP="00B37935">
      <w:pPr>
        <w:jc w:val="both"/>
        <w:rPr>
          <w:lang w:val="uk-UA"/>
        </w:rPr>
      </w:pPr>
    </w:p>
    <w:p w:rsidR="00B37935" w:rsidRPr="005F0E7C" w:rsidRDefault="00B37935" w:rsidP="00B37935">
      <w:pPr>
        <w:jc w:val="both"/>
        <w:rPr>
          <w:lang w:val="uk-UA"/>
        </w:rPr>
      </w:pPr>
    </w:p>
    <w:p w:rsidR="00D600D9" w:rsidRPr="005F0E7C" w:rsidRDefault="00D600D9" w:rsidP="00B37935">
      <w:pPr>
        <w:jc w:val="both"/>
        <w:rPr>
          <w:lang w:val="uk-UA"/>
        </w:rPr>
      </w:pPr>
    </w:p>
    <w:p w:rsidR="009053CF" w:rsidRDefault="00F95658" w:rsidP="009053CF">
      <w:pPr>
        <w:jc w:val="both"/>
        <w:rPr>
          <w:sz w:val="28"/>
          <w:szCs w:val="28"/>
          <w:lang w:val="uk-UA"/>
        </w:rPr>
      </w:pPr>
      <w:r w:rsidRPr="007E182E">
        <w:rPr>
          <w:sz w:val="28"/>
          <w:szCs w:val="28"/>
          <w:lang w:val="uk-UA"/>
        </w:rPr>
        <w:t>Схвалено науково-методичною комісією  фізико-математичного ф</w:t>
      </w:r>
      <w:r w:rsidRPr="007E182E">
        <w:rPr>
          <w:sz w:val="28"/>
          <w:szCs w:val="28"/>
          <w:lang w:val="uk-UA"/>
        </w:rPr>
        <w:t>а</w:t>
      </w:r>
      <w:r w:rsidRPr="007E182E">
        <w:rPr>
          <w:sz w:val="28"/>
          <w:szCs w:val="28"/>
          <w:lang w:val="uk-UA"/>
        </w:rPr>
        <w:t>ку</w:t>
      </w:r>
      <w:r>
        <w:rPr>
          <w:sz w:val="28"/>
          <w:szCs w:val="28"/>
          <w:lang w:val="uk-UA"/>
        </w:rPr>
        <w:t>льтету</w:t>
      </w:r>
    </w:p>
    <w:p w:rsidR="009053CF" w:rsidRDefault="009053CF" w:rsidP="009053CF">
      <w:pPr>
        <w:jc w:val="both"/>
        <w:rPr>
          <w:sz w:val="28"/>
          <w:szCs w:val="28"/>
          <w:lang w:val="uk-UA"/>
        </w:rPr>
      </w:pPr>
    </w:p>
    <w:p w:rsidR="00F95658" w:rsidRDefault="00F95658" w:rsidP="009053C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«___» _________</w:t>
      </w:r>
      <w:r w:rsidRPr="007E182E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15</w:t>
      </w:r>
      <w:r w:rsidRPr="007E182E">
        <w:rPr>
          <w:sz w:val="28"/>
          <w:szCs w:val="28"/>
          <w:lang w:val="uk-UA"/>
        </w:rPr>
        <w:t xml:space="preserve"> р., протокол №</w:t>
      </w:r>
      <w:r w:rsidRPr="007E182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__</w:t>
      </w:r>
      <w:r w:rsidRPr="007E182E">
        <w:rPr>
          <w:sz w:val="28"/>
          <w:szCs w:val="28"/>
          <w:lang w:val="uk-UA"/>
        </w:rPr>
        <w:t>.</w:t>
      </w:r>
    </w:p>
    <w:p w:rsidR="00D600D9" w:rsidRPr="005F0E7C" w:rsidRDefault="00D600D9" w:rsidP="00B37935">
      <w:pPr>
        <w:jc w:val="both"/>
        <w:rPr>
          <w:lang w:val="uk-UA"/>
        </w:rPr>
      </w:pPr>
    </w:p>
    <w:p w:rsidR="00D600D9" w:rsidRPr="005F0E7C" w:rsidRDefault="00D600D9" w:rsidP="00B37935">
      <w:pPr>
        <w:jc w:val="both"/>
        <w:rPr>
          <w:lang w:val="uk-UA"/>
        </w:rPr>
      </w:pPr>
    </w:p>
    <w:p w:rsidR="00D600D9" w:rsidRPr="005F0E7C" w:rsidRDefault="00D600D9" w:rsidP="00B37935">
      <w:pPr>
        <w:jc w:val="both"/>
        <w:rPr>
          <w:lang w:val="uk-UA"/>
        </w:rPr>
      </w:pPr>
    </w:p>
    <w:p w:rsidR="00B37935" w:rsidRPr="00F95658" w:rsidRDefault="00B37935" w:rsidP="00B37935">
      <w:pPr>
        <w:jc w:val="both"/>
        <w:rPr>
          <w:lang w:val="uk-UA"/>
        </w:rPr>
      </w:pPr>
    </w:p>
    <w:p w:rsidR="00740727" w:rsidRPr="00F95658" w:rsidRDefault="00740727" w:rsidP="00B37935">
      <w:pPr>
        <w:jc w:val="both"/>
        <w:rPr>
          <w:lang w:val="uk-UA"/>
        </w:rPr>
      </w:pPr>
    </w:p>
    <w:p w:rsidR="00740727" w:rsidRPr="00F95658" w:rsidRDefault="00740727" w:rsidP="00B37935">
      <w:pPr>
        <w:jc w:val="both"/>
        <w:rPr>
          <w:lang w:val="uk-UA"/>
        </w:rPr>
      </w:pPr>
    </w:p>
    <w:p w:rsidR="00B37935" w:rsidRPr="005F0E7C" w:rsidRDefault="00B37935" w:rsidP="00B37935">
      <w:pPr>
        <w:jc w:val="both"/>
        <w:rPr>
          <w:lang w:val="uk-UA"/>
        </w:rPr>
      </w:pPr>
    </w:p>
    <w:p w:rsidR="00B37935" w:rsidRPr="005F0E7C" w:rsidRDefault="00B37935" w:rsidP="00874A29">
      <w:pPr>
        <w:ind w:firstLine="900"/>
        <w:jc w:val="both"/>
        <w:rPr>
          <w:sz w:val="30"/>
          <w:szCs w:val="30"/>
          <w:lang w:val="uk-UA"/>
        </w:rPr>
      </w:pPr>
    </w:p>
    <w:p w:rsidR="00277407" w:rsidRPr="005F0E7C" w:rsidRDefault="00483134" w:rsidP="00483134">
      <w:pPr>
        <w:pStyle w:val="a7"/>
        <w:spacing w:after="0"/>
        <w:ind w:firstLine="567"/>
        <w:jc w:val="both"/>
        <w:outlineLvl w:val="0"/>
        <w:rPr>
          <w:bCs/>
          <w:sz w:val="28"/>
          <w:szCs w:val="28"/>
        </w:rPr>
      </w:pPr>
      <w:r w:rsidRPr="005F0E7C">
        <w:rPr>
          <w:sz w:val="28"/>
          <w:szCs w:val="28"/>
        </w:rPr>
        <w:t xml:space="preserve">Програма фахового вступного випробування для осіб, які вступають на навчання за освітньо-професійною програмою </w:t>
      </w:r>
      <w:r w:rsidRPr="005F0E7C">
        <w:rPr>
          <w:rStyle w:val="a9"/>
          <w:b w:val="0"/>
          <w:color w:val="000000"/>
          <w:sz w:val="28"/>
          <w:szCs w:val="28"/>
        </w:rPr>
        <w:t xml:space="preserve">МАГІСТРА зі специфічних категорій, </w:t>
      </w:r>
      <w:r w:rsidRPr="005F0E7C">
        <w:rPr>
          <w:bCs/>
          <w:color w:val="000000"/>
          <w:sz w:val="28"/>
          <w:szCs w:val="28"/>
        </w:rPr>
        <w:t xml:space="preserve">спеціальність </w:t>
      </w:r>
      <w:r w:rsidRPr="005F0E7C">
        <w:rPr>
          <w:b/>
          <w:bCs/>
          <w:color w:val="000000"/>
          <w:sz w:val="28"/>
          <w:szCs w:val="28"/>
        </w:rPr>
        <w:t>8.18010022 «</w:t>
      </w:r>
      <w:r w:rsidRPr="005F0E7C">
        <w:rPr>
          <w:b/>
          <w:sz w:val="28"/>
          <w:szCs w:val="28"/>
        </w:rPr>
        <w:t>Освітні вимірювання</w:t>
      </w:r>
      <w:r w:rsidRPr="005F0E7C">
        <w:rPr>
          <w:b/>
          <w:bCs/>
          <w:color w:val="000000"/>
          <w:sz w:val="28"/>
          <w:szCs w:val="28"/>
        </w:rPr>
        <w:t xml:space="preserve">» </w:t>
      </w:r>
      <w:r w:rsidRPr="005F0E7C">
        <w:rPr>
          <w:sz w:val="28"/>
          <w:szCs w:val="28"/>
        </w:rPr>
        <w:t>на базі раніш здобутого освітньо-кваліфікаційного рівня «бакалавр» або «спеціаліст»</w:t>
      </w:r>
      <w:r w:rsidR="00277407" w:rsidRPr="005F0E7C">
        <w:rPr>
          <w:bCs/>
          <w:sz w:val="28"/>
          <w:szCs w:val="28"/>
        </w:rPr>
        <w:t>. – НДУ імені Миколи Гоголя, 20</w:t>
      </w:r>
      <w:r w:rsidR="0004224C" w:rsidRPr="005F0E7C">
        <w:rPr>
          <w:bCs/>
          <w:sz w:val="28"/>
          <w:szCs w:val="28"/>
        </w:rPr>
        <w:t>1</w:t>
      </w:r>
      <w:r w:rsidR="008B0F24">
        <w:rPr>
          <w:bCs/>
          <w:sz w:val="28"/>
          <w:szCs w:val="28"/>
        </w:rPr>
        <w:t>4</w:t>
      </w:r>
      <w:r w:rsidR="00277407" w:rsidRPr="005F0E7C">
        <w:rPr>
          <w:bCs/>
          <w:sz w:val="28"/>
          <w:szCs w:val="28"/>
        </w:rPr>
        <w:t xml:space="preserve"> р.</w:t>
      </w:r>
    </w:p>
    <w:p w:rsidR="00277407" w:rsidRPr="005F0E7C" w:rsidRDefault="00277407" w:rsidP="00277407">
      <w:pPr>
        <w:rPr>
          <w:lang w:val="uk-UA"/>
        </w:rPr>
      </w:pPr>
    </w:p>
    <w:p w:rsidR="00277407" w:rsidRPr="005F0E7C" w:rsidRDefault="00277407" w:rsidP="00277407">
      <w:pPr>
        <w:rPr>
          <w:lang w:val="uk-UA"/>
        </w:rPr>
      </w:pPr>
    </w:p>
    <w:p w:rsidR="00277407" w:rsidRPr="005F0E7C" w:rsidRDefault="00277407" w:rsidP="00277407">
      <w:pPr>
        <w:rPr>
          <w:lang w:val="uk-UA"/>
        </w:rPr>
      </w:pPr>
    </w:p>
    <w:p w:rsidR="00277407" w:rsidRPr="005F0E7C" w:rsidRDefault="00277407" w:rsidP="00277407">
      <w:pPr>
        <w:ind w:firstLine="540"/>
        <w:rPr>
          <w:sz w:val="28"/>
          <w:szCs w:val="28"/>
          <w:lang w:val="uk-UA"/>
        </w:rPr>
      </w:pPr>
    </w:p>
    <w:p w:rsidR="00277407" w:rsidRPr="005F0E7C" w:rsidRDefault="00277407" w:rsidP="00277407">
      <w:pPr>
        <w:ind w:firstLine="540"/>
        <w:rPr>
          <w:sz w:val="28"/>
          <w:szCs w:val="28"/>
          <w:lang w:val="uk-UA"/>
        </w:rPr>
      </w:pPr>
    </w:p>
    <w:p w:rsidR="00540A4F" w:rsidRPr="005F0E7C" w:rsidRDefault="00540A4F" w:rsidP="00277407">
      <w:pPr>
        <w:ind w:firstLine="540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 xml:space="preserve">Галузь знань: </w:t>
      </w:r>
      <w:r w:rsidR="00483134" w:rsidRPr="005F0E7C">
        <w:rPr>
          <w:sz w:val="28"/>
          <w:lang w:val="uk-UA"/>
        </w:rPr>
        <w:t>Специфічні категорії</w:t>
      </w:r>
    </w:p>
    <w:p w:rsidR="00540A4F" w:rsidRPr="005F0E7C" w:rsidRDefault="00540A4F" w:rsidP="00277407">
      <w:pPr>
        <w:ind w:firstLine="540"/>
        <w:rPr>
          <w:sz w:val="28"/>
          <w:szCs w:val="28"/>
          <w:lang w:val="uk-UA"/>
        </w:rPr>
      </w:pPr>
    </w:p>
    <w:p w:rsidR="00483134" w:rsidRPr="005F0E7C" w:rsidRDefault="00483134" w:rsidP="003400F5">
      <w:pPr>
        <w:ind w:firstLine="540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Спеціальність: 8.18010022 «Освітні вимірювання»</w:t>
      </w:r>
    </w:p>
    <w:p w:rsidR="000F476C" w:rsidRPr="005F0E7C" w:rsidRDefault="000F476C" w:rsidP="00277407">
      <w:pPr>
        <w:ind w:firstLine="540"/>
        <w:rPr>
          <w:sz w:val="28"/>
          <w:szCs w:val="28"/>
          <w:lang w:val="uk-UA"/>
        </w:rPr>
      </w:pPr>
    </w:p>
    <w:p w:rsidR="00277407" w:rsidRPr="005F0E7C" w:rsidRDefault="00277407" w:rsidP="00277407">
      <w:pPr>
        <w:ind w:firstLine="540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 xml:space="preserve">Освітньо-кваліфікаційний рівень: </w:t>
      </w:r>
      <w:r w:rsidR="000F476C" w:rsidRPr="005F0E7C">
        <w:rPr>
          <w:sz w:val="28"/>
          <w:szCs w:val="28"/>
          <w:lang w:val="uk-UA"/>
        </w:rPr>
        <w:t>магістр</w:t>
      </w:r>
    </w:p>
    <w:p w:rsidR="00277407" w:rsidRPr="005F0E7C" w:rsidRDefault="00277407" w:rsidP="00277407">
      <w:pPr>
        <w:ind w:firstLine="540"/>
        <w:rPr>
          <w:sz w:val="28"/>
          <w:szCs w:val="28"/>
          <w:lang w:val="uk-UA"/>
        </w:rPr>
      </w:pPr>
    </w:p>
    <w:p w:rsidR="00277407" w:rsidRPr="005F0E7C" w:rsidRDefault="00277407" w:rsidP="00277407">
      <w:pPr>
        <w:ind w:firstLine="540"/>
        <w:rPr>
          <w:sz w:val="28"/>
          <w:szCs w:val="28"/>
          <w:lang w:val="uk-UA"/>
        </w:rPr>
      </w:pPr>
    </w:p>
    <w:p w:rsidR="00277407" w:rsidRPr="005F0E7C" w:rsidRDefault="00277407" w:rsidP="00277407">
      <w:pPr>
        <w:ind w:left="540"/>
        <w:rPr>
          <w:sz w:val="28"/>
          <w:szCs w:val="28"/>
          <w:lang w:val="uk-UA"/>
        </w:rPr>
      </w:pPr>
    </w:p>
    <w:p w:rsidR="00277407" w:rsidRPr="005F0E7C" w:rsidRDefault="00277407" w:rsidP="00277407">
      <w:pPr>
        <w:ind w:left="540"/>
        <w:rPr>
          <w:sz w:val="28"/>
          <w:szCs w:val="28"/>
          <w:lang w:val="uk-UA"/>
        </w:rPr>
      </w:pPr>
    </w:p>
    <w:p w:rsidR="00277407" w:rsidRPr="005F0E7C" w:rsidRDefault="00277407" w:rsidP="00277407">
      <w:pPr>
        <w:ind w:left="540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Укладачі:</w:t>
      </w:r>
    </w:p>
    <w:p w:rsidR="00507E28" w:rsidRPr="00507E28" w:rsidRDefault="00507E28" w:rsidP="003019C7">
      <w:pPr>
        <w:ind w:left="1418"/>
        <w:rPr>
          <w:sz w:val="28"/>
          <w:szCs w:val="28"/>
          <w:lang w:val="en-US"/>
        </w:rPr>
      </w:pPr>
    </w:p>
    <w:p w:rsidR="00507E28" w:rsidRDefault="00507E28" w:rsidP="00507E28">
      <w:pPr>
        <w:ind w:left="1418"/>
        <w:rPr>
          <w:sz w:val="28"/>
          <w:szCs w:val="28"/>
          <w:lang w:val="en-US"/>
        </w:rPr>
      </w:pPr>
      <w:r w:rsidRPr="005F0E7C">
        <w:rPr>
          <w:sz w:val="28"/>
          <w:szCs w:val="28"/>
          <w:lang w:val="uk-UA"/>
        </w:rPr>
        <w:t>кандидат фізико-математичних наук, доцент кафедри прикладної математики, інфо</w:t>
      </w:r>
      <w:r>
        <w:rPr>
          <w:sz w:val="28"/>
          <w:szCs w:val="28"/>
          <w:lang w:val="uk-UA"/>
        </w:rPr>
        <w:t>рматики та освітніх вимірювань</w:t>
      </w:r>
      <w:r w:rsidRPr="00507E28">
        <w:rPr>
          <w:sz w:val="28"/>
          <w:szCs w:val="28"/>
        </w:rPr>
        <w:t xml:space="preserve"> Лісова Т.В.</w:t>
      </w:r>
    </w:p>
    <w:p w:rsidR="00522C2A" w:rsidRPr="00522C2A" w:rsidRDefault="00522C2A" w:rsidP="00507E28">
      <w:pPr>
        <w:ind w:left="1418"/>
        <w:rPr>
          <w:sz w:val="28"/>
          <w:szCs w:val="28"/>
          <w:lang w:val="en-US"/>
        </w:rPr>
      </w:pPr>
    </w:p>
    <w:p w:rsidR="00522C2A" w:rsidRPr="00522C2A" w:rsidRDefault="00522C2A" w:rsidP="00522C2A">
      <w:pPr>
        <w:ind w:left="1418"/>
        <w:rPr>
          <w:sz w:val="28"/>
          <w:szCs w:val="28"/>
        </w:rPr>
      </w:pPr>
      <w:r w:rsidRPr="005F0E7C">
        <w:rPr>
          <w:sz w:val="28"/>
          <w:szCs w:val="28"/>
          <w:lang w:val="uk-UA"/>
        </w:rPr>
        <w:t>кандидат фізико-математичних наук, доцент кафедри прикладної математики, інформатики та освітніх вимірювань, декан фізико-математичного факультету Ковальчук Ю.О.</w:t>
      </w:r>
    </w:p>
    <w:p w:rsidR="00507E28" w:rsidRPr="00507E28" w:rsidRDefault="00507E28" w:rsidP="003019C7">
      <w:pPr>
        <w:ind w:left="1418"/>
        <w:rPr>
          <w:sz w:val="28"/>
          <w:szCs w:val="28"/>
        </w:rPr>
      </w:pPr>
    </w:p>
    <w:p w:rsidR="00277407" w:rsidRPr="005F0E7C" w:rsidRDefault="00277407" w:rsidP="00277407">
      <w:pPr>
        <w:ind w:firstLine="540"/>
        <w:rPr>
          <w:sz w:val="28"/>
          <w:szCs w:val="28"/>
          <w:lang w:val="uk-UA"/>
        </w:rPr>
      </w:pPr>
    </w:p>
    <w:p w:rsidR="00277407" w:rsidRPr="005F0E7C" w:rsidRDefault="00277407" w:rsidP="00277407">
      <w:pPr>
        <w:ind w:firstLine="540"/>
        <w:rPr>
          <w:lang w:val="uk-UA"/>
        </w:rPr>
      </w:pPr>
    </w:p>
    <w:p w:rsidR="008B0F24" w:rsidRPr="002C2FDD" w:rsidRDefault="008B0F24" w:rsidP="008B0F24">
      <w:pPr>
        <w:pStyle w:val="20"/>
        <w:ind w:firstLine="0"/>
        <w:jc w:val="both"/>
        <w:rPr>
          <w:b w:val="0"/>
          <w:sz w:val="24"/>
          <w:szCs w:val="24"/>
        </w:rPr>
      </w:pPr>
      <w:r w:rsidRPr="002C2FDD">
        <w:rPr>
          <w:b w:val="0"/>
          <w:bCs/>
          <w:snapToGrid/>
          <w:color w:val="000000"/>
          <w:sz w:val="24"/>
          <w:szCs w:val="24"/>
          <w:u w:color="FF0000"/>
        </w:rPr>
        <w:t>Р</w:t>
      </w:r>
      <w:r w:rsidRPr="002C2FDD">
        <w:rPr>
          <w:b w:val="0"/>
          <w:sz w:val="24"/>
          <w:szCs w:val="24"/>
        </w:rPr>
        <w:t>екомендовано кафедрою</w:t>
      </w:r>
    </w:p>
    <w:p w:rsidR="008B0F24" w:rsidRPr="002C2FDD" w:rsidRDefault="008B0F24" w:rsidP="008B0F24">
      <w:pPr>
        <w:pStyle w:val="20"/>
        <w:ind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Протокол №6</w:t>
      </w:r>
      <w:r w:rsidRPr="002C2FDD">
        <w:rPr>
          <w:b w:val="0"/>
          <w:sz w:val="24"/>
          <w:szCs w:val="24"/>
        </w:rPr>
        <w:t xml:space="preserve">   від  </w:t>
      </w:r>
      <w:r>
        <w:rPr>
          <w:b w:val="0"/>
          <w:sz w:val="24"/>
          <w:szCs w:val="24"/>
        </w:rPr>
        <w:t>19.02.</w:t>
      </w:r>
      <w:r w:rsidRPr="002C2FDD">
        <w:rPr>
          <w:b w:val="0"/>
          <w:sz w:val="24"/>
          <w:szCs w:val="24"/>
        </w:rPr>
        <w:t xml:space="preserve"> </w:t>
      </w:r>
      <w:r w:rsidRPr="002C2FDD">
        <w:rPr>
          <w:b w:val="0"/>
          <w:sz w:val="24"/>
          <w:szCs w:val="24"/>
          <w:lang w:val="ru-RU"/>
        </w:rPr>
        <w:t>2014</w:t>
      </w:r>
      <w:r w:rsidRPr="002C2FDD">
        <w:rPr>
          <w:b w:val="0"/>
          <w:sz w:val="24"/>
          <w:szCs w:val="24"/>
        </w:rPr>
        <w:t>р.</w:t>
      </w:r>
    </w:p>
    <w:p w:rsidR="008B0F24" w:rsidRDefault="008B0F24" w:rsidP="008B0F24">
      <w:pPr>
        <w:pStyle w:val="20"/>
        <w:ind w:firstLine="0"/>
        <w:jc w:val="both"/>
        <w:rPr>
          <w:b w:val="0"/>
          <w:sz w:val="24"/>
          <w:szCs w:val="24"/>
        </w:rPr>
      </w:pPr>
    </w:p>
    <w:p w:rsidR="008B0F24" w:rsidRPr="002C2FDD" w:rsidRDefault="008B0F24" w:rsidP="008B0F24">
      <w:pPr>
        <w:pStyle w:val="20"/>
        <w:ind w:firstLine="0"/>
        <w:jc w:val="both"/>
        <w:rPr>
          <w:b w:val="0"/>
          <w:sz w:val="24"/>
          <w:szCs w:val="24"/>
        </w:rPr>
      </w:pPr>
      <w:r w:rsidRPr="002C2FDD">
        <w:rPr>
          <w:b w:val="0"/>
          <w:sz w:val="24"/>
          <w:szCs w:val="24"/>
        </w:rPr>
        <w:t>Зав кафедри                               Казачков І.В.</w:t>
      </w:r>
    </w:p>
    <w:p w:rsidR="008B0F24" w:rsidRPr="002C2FDD" w:rsidRDefault="008B0F24" w:rsidP="008B0F24">
      <w:pPr>
        <w:pStyle w:val="20"/>
        <w:ind w:firstLine="0"/>
        <w:jc w:val="both"/>
        <w:rPr>
          <w:b w:val="0"/>
          <w:sz w:val="24"/>
          <w:szCs w:val="24"/>
        </w:rPr>
      </w:pPr>
    </w:p>
    <w:p w:rsidR="008B0F24" w:rsidRPr="002C2FDD" w:rsidRDefault="008B0F24" w:rsidP="008B0F24">
      <w:pPr>
        <w:pStyle w:val="aa"/>
        <w:ind w:left="4680" w:firstLine="1"/>
        <w:rPr>
          <w:snapToGrid w:val="0"/>
        </w:rPr>
      </w:pPr>
    </w:p>
    <w:p w:rsidR="00B57B23" w:rsidRDefault="00277407" w:rsidP="008B0F24">
      <w:pPr>
        <w:pStyle w:val="2"/>
        <w:jc w:val="left"/>
        <w:rPr>
          <w:b/>
          <w:bCs/>
          <w:sz w:val="28"/>
          <w:szCs w:val="28"/>
        </w:rPr>
      </w:pPr>
      <w:r w:rsidRPr="005F0E7C">
        <w:rPr>
          <w:b/>
          <w:bCs/>
          <w:sz w:val="28"/>
          <w:szCs w:val="28"/>
        </w:rPr>
        <w:br w:type="page"/>
      </w:r>
    </w:p>
    <w:p w:rsidR="00B57B23" w:rsidRDefault="00B57B23" w:rsidP="00277407">
      <w:pPr>
        <w:pStyle w:val="2"/>
        <w:rPr>
          <w:b/>
          <w:bCs/>
          <w:sz w:val="28"/>
          <w:szCs w:val="28"/>
        </w:rPr>
      </w:pPr>
    </w:p>
    <w:p w:rsidR="00B57B23" w:rsidRDefault="00B57B23" w:rsidP="00277407">
      <w:pPr>
        <w:pStyle w:val="2"/>
        <w:rPr>
          <w:b/>
          <w:bCs/>
          <w:sz w:val="28"/>
          <w:szCs w:val="28"/>
        </w:rPr>
      </w:pPr>
    </w:p>
    <w:p w:rsidR="00277407" w:rsidRPr="005F0E7C" w:rsidRDefault="00277407" w:rsidP="00277407">
      <w:pPr>
        <w:pStyle w:val="2"/>
        <w:rPr>
          <w:b/>
          <w:bCs/>
          <w:sz w:val="28"/>
          <w:szCs w:val="28"/>
        </w:rPr>
      </w:pPr>
      <w:r w:rsidRPr="005F0E7C">
        <w:rPr>
          <w:b/>
          <w:bCs/>
          <w:sz w:val="28"/>
          <w:szCs w:val="28"/>
        </w:rPr>
        <w:t xml:space="preserve">З М І С Т </w:t>
      </w:r>
    </w:p>
    <w:p w:rsidR="00277407" w:rsidRPr="005F0E7C" w:rsidRDefault="00277407" w:rsidP="00277407">
      <w:pPr>
        <w:rPr>
          <w:lang w:val="uk-UA"/>
        </w:rPr>
      </w:pPr>
    </w:p>
    <w:p w:rsidR="00277407" w:rsidRPr="005F0E7C" w:rsidRDefault="00277407" w:rsidP="00277407">
      <w:pPr>
        <w:spacing w:line="360" w:lineRule="auto"/>
        <w:jc w:val="right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Стор.</w:t>
      </w:r>
    </w:p>
    <w:p w:rsidR="00277407" w:rsidRPr="005F0E7C" w:rsidRDefault="00277407" w:rsidP="00277407">
      <w:pPr>
        <w:spacing w:line="360" w:lineRule="auto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Пояснювальна записка …………………………………………………</w:t>
      </w:r>
      <w:r w:rsidR="00AD2002" w:rsidRPr="005F0E7C">
        <w:rPr>
          <w:sz w:val="28"/>
          <w:szCs w:val="28"/>
          <w:lang w:val="uk-UA"/>
        </w:rPr>
        <w:t>.</w:t>
      </w:r>
      <w:r w:rsidR="00BE01F2" w:rsidRPr="005F0E7C">
        <w:rPr>
          <w:sz w:val="28"/>
          <w:szCs w:val="28"/>
          <w:lang w:val="uk-UA"/>
        </w:rPr>
        <w:t>……...</w:t>
      </w:r>
      <w:r w:rsidRPr="005F0E7C">
        <w:rPr>
          <w:sz w:val="28"/>
          <w:szCs w:val="28"/>
          <w:lang w:val="uk-UA"/>
        </w:rPr>
        <w:t xml:space="preserve"> 4</w:t>
      </w:r>
    </w:p>
    <w:p w:rsidR="00FA76EC" w:rsidRPr="005F0E7C" w:rsidRDefault="00FA76EC" w:rsidP="00FA76EC">
      <w:pPr>
        <w:spacing w:line="360" w:lineRule="auto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 xml:space="preserve">І. Основні вимоги до знань і умінь …………………………………………… </w:t>
      </w:r>
      <w:r w:rsidR="00573201" w:rsidRPr="005F0E7C">
        <w:rPr>
          <w:sz w:val="28"/>
          <w:szCs w:val="28"/>
          <w:lang w:val="uk-UA"/>
        </w:rPr>
        <w:t>5</w:t>
      </w:r>
    </w:p>
    <w:p w:rsidR="00FA76EC" w:rsidRPr="005F0E7C" w:rsidRDefault="00FA76EC" w:rsidP="00FA76EC">
      <w:pPr>
        <w:spacing w:line="360" w:lineRule="auto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 xml:space="preserve">ІІ. Критерії оцінювання знань і вмінь ………………………………………...  </w:t>
      </w:r>
      <w:r w:rsidR="00573201" w:rsidRPr="005F0E7C">
        <w:rPr>
          <w:sz w:val="28"/>
          <w:szCs w:val="28"/>
          <w:lang w:val="uk-UA"/>
        </w:rPr>
        <w:t>5</w:t>
      </w:r>
    </w:p>
    <w:p w:rsidR="00FA76EC" w:rsidRPr="005F0E7C" w:rsidRDefault="00FA76EC" w:rsidP="00FA76EC">
      <w:pPr>
        <w:spacing w:line="360" w:lineRule="auto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 xml:space="preserve">ІІІ. Форма проведення вступного </w:t>
      </w:r>
      <w:r w:rsidR="00B24FD3" w:rsidRPr="005F0E7C">
        <w:rPr>
          <w:sz w:val="28"/>
          <w:szCs w:val="28"/>
          <w:lang w:val="uk-UA"/>
        </w:rPr>
        <w:t>випробування</w:t>
      </w:r>
      <w:r w:rsidRPr="005F0E7C">
        <w:rPr>
          <w:sz w:val="28"/>
          <w:szCs w:val="28"/>
          <w:lang w:val="uk-UA"/>
        </w:rPr>
        <w:t xml:space="preserve"> …………………………….. </w:t>
      </w:r>
      <w:r w:rsidR="00573201" w:rsidRPr="005F0E7C">
        <w:rPr>
          <w:sz w:val="28"/>
          <w:szCs w:val="28"/>
          <w:lang w:val="uk-UA"/>
        </w:rPr>
        <w:t>6</w:t>
      </w:r>
    </w:p>
    <w:p w:rsidR="00FA76EC" w:rsidRPr="005F0E7C" w:rsidRDefault="00FA76EC" w:rsidP="00FA76EC">
      <w:pPr>
        <w:spacing w:line="360" w:lineRule="auto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 xml:space="preserve">IV. Зміст навчального матеріалу ……………………..……………………….. </w:t>
      </w:r>
      <w:r w:rsidR="00573201" w:rsidRPr="005F0E7C">
        <w:rPr>
          <w:sz w:val="28"/>
          <w:szCs w:val="28"/>
          <w:lang w:val="uk-UA"/>
        </w:rPr>
        <w:t>6</w:t>
      </w:r>
    </w:p>
    <w:p w:rsidR="00277407" w:rsidRPr="005F0E7C" w:rsidRDefault="00277407" w:rsidP="00277407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 xml:space="preserve">1. </w:t>
      </w:r>
      <w:r w:rsidR="00B57B23">
        <w:rPr>
          <w:sz w:val="28"/>
          <w:szCs w:val="28"/>
          <w:lang w:val="uk-UA"/>
        </w:rPr>
        <w:t>Основи наукових досліджень..</w:t>
      </w:r>
      <w:r w:rsidRPr="005F0E7C">
        <w:rPr>
          <w:sz w:val="28"/>
          <w:szCs w:val="28"/>
          <w:lang w:val="uk-UA"/>
        </w:rPr>
        <w:t>……………………………</w:t>
      </w:r>
      <w:r w:rsidR="00AD2002" w:rsidRPr="005F0E7C">
        <w:rPr>
          <w:sz w:val="28"/>
          <w:szCs w:val="28"/>
          <w:lang w:val="uk-UA"/>
        </w:rPr>
        <w:t>………</w:t>
      </w:r>
      <w:r w:rsidRPr="005F0E7C">
        <w:rPr>
          <w:sz w:val="28"/>
          <w:szCs w:val="28"/>
          <w:lang w:val="uk-UA"/>
        </w:rPr>
        <w:t xml:space="preserve">……. </w:t>
      </w:r>
      <w:r w:rsidR="00B57B23">
        <w:rPr>
          <w:sz w:val="28"/>
          <w:szCs w:val="28"/>
          <w:lang w:val="uk-UA"/>
        </w:rPr>
        <w:t>6</w:t>
      </w:r>
    </w:p>
    <w:p w:rsidR="00277407" w:rsidRPr="005F0E7C" w:rsidRDefault="00277407" w:rsidP="00277407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 xml:space="preserve">2. </w:t>
      </w:r>
      <w:r w:rsidR="00B57B23">
        <w:rPr>
          <w:sz w:val="28"/>
          <w:szCs w:val="28"/>
          <w:lang w:val="uk-UA"/>
        </w:rPr>
        <w:t>Ділова українська мова</w:t>
      </w:r>
      <w:r w:rsidR="00AD2002" w:rsidRPr="005F0E7C">
        <w:rPr>
          <w:sz w:val="28"/>
          <w:szCs w:val="28"/>
          <w:lang w:val="uk-UA"/>
        </w:rPr>
        <w:t xml:space="preserve"> ..</w:t>
      </w:r>
      <w:r w:rsidRPr="005F0E7C">
        <w:rPr>
          <w:sz w:val="28"/>
          <w:szCs w:val="28"/>
          <w:lang w:val="uk-UA"/>
        </w:rPr>
        <w:t>………………………</w:t>
      </w:r>
      <w:r w:rsidR="00B57B23">
        <w:rPr>
          <w:sz w:val="28"/>
          <w:szCs w:val="28"/>
          <w:lang w:val="uk-UA"/>
        </w:rPr>
        <w:t>…………………</w:t>
      </w:r>
      <w:r w:rsidRPr="005F0E7C">
        <w:rPr>
          <w:sz w:val="28"/>
          <w:szCs w:val="28"/>
          <w:lang w:val="uk-UA"/>
        </w:rPr>
        <w:t xml:space="preserve">…….. </w:t>
      </w:r>
      <w:r w:rsidR="00B57B23">
        <w:rPr>
          <w:sz w:val="28"/>
          <w:szCs w:val="28"/>
          <w:lang w:val="uk-UA"/>
        </w:rPr>
        <w:t>6</w:t>
      </w:r>
    </w:p>
    <w:p w:rsidR="00277407" w:rsidRDefault="00277407" w:rsidP="00277407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 xml:space="preserve">3. </w:t>
      </w:r>
      <w:r w:rsidR="00B57B23">
        <w:rPr>
          <w:sz w:val="28"/>
          <w:szCs w:val="28"/>
          <w:lang w:val="uk-UA"/>
        </w:rPr>
        <w:t>Філософія</w:t>
      </w:r>
      <w:r w:rsidRPr="005F0E7C">
        <w:rPr>
          <w:sz w:val="28"/>
          <w:szCs w:val="28"/>
          <w:lang w:val="uk-UA"/>
        </w:rPr>
        <w:t xml:space="preserve"> </w:t>
      </w:r>
      <w:r w:rsidR="00AD2002" w:rsidRPr="005F0E7C">
        <w:rPr>
          <w:sz w:val="28"/>
          <w:szCs w:val="28"/>
          <w:lang w:val="uk-UA"/>
        </w:rPr>
        <w:t>…………………………………………</w:t>
      </w:r>
      <w:r w:rsidR="00B57B23">
        <w:rPr>
          <w:sz w:val="28"/>
          <w:szCs w:val="28"/>
          <w:lang w:val="uk-UA"/>
        </w:rPr>
        <w:t>………………..</w:t>
      </w:r>
      <w:r w:rsidR="00AD2002" w:rsidRPr="005F0E7C">
        <w:rPr>
          <w:sz w:val="28"/>
          <w:szCs w:val="28"/>
          <w:lang w:val="uk-UA"/>
        </w:rPr>
        <w:t>……</w:t>
      </w:r>
      <w:r w:rsidRPr="005F0E7C">
        <w:rPr>
          <w:sz w:val="28"/>
          <w:szCs w:val="28"/>
          <w:lang w:val="uk-UA"/>
        </w:rPr>
        <w:t xml:space="preserve"> </w:t>
      </w:r>
      <w:r w:rsidR="00B57B23">
        <w:rPr>
          <w:sz w:val="28"/>
          <w:szCs w:val="28"/>
          <w:lang w:val="uk-UA"/>
        </w:rPr>
        <w:t>6</w:t>
      </w:r>
    </w:p>
    <w:p w:rsidR="00B57B23" w:rsidRDefault="00B57B23" w:rsidP="00277407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Історія України……………………………………………… …………. 6</w:t>
      </w:r>
    </w:p>
    <w:p w:rsidR="00B57B23" w:rsidRDefault="00B57B23" w:rsidP="00277407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Педагогіка………………………………………………………………....7</w:t>
      </w:r>
    </w:p>
    <w:p w:rsidR="00B57B23" w:rsidRDefault="00B57B23" w:rsidP="00277407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Психологія…………………………………………………………………7</w:t>
      </w:r>
    </w:p>
    <w:p w:rsidR="00B57B23" w:rsidRDefault="00B57B23" w:rsidP="00277407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Теорія ймовірностей та математична статистика…………………….....7</w:t>
      </w:r>
    </w:p>
    <w:p w:rsidR="00B57B23" w:rsidRPr="005F0E7C" w:rsidRDefault="00B57B23" w:rsidP="00277407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Інформатика ……………………………………………………………....</w:t>
      </w:r>
      <w:r w:rsidR="0012116E">
        <w:rPr>
          <w:sz w:val="28"/>
          <w:szCs w:val="28"/>
          <w:lang w:val="uk-UA"/>
        </w:rPr>
        <w:t>8</w:t>
      </w:r>
    </w:p>
    <w:p w:rsidR="00B37935" w:rsidRPr="005F0E7C" w:rsidRDefault="00B37935" w:rsidP="00B37935">
      <w:pPr>
        <w:jc w:val="both"/>
        <w:rPr>
          <w:lang w:val="uk-UA"/>
        </w:rPr>
      </w:pPr>
    </w:p>
    <w:p w:rsidR="00B37935" w:rsidRPr="005F0E7C" w:rsidRDefault="00B37935" w:rsidP="00B37935">
      <w:pPr>
        <w:pStyle w:val="2"/>
        <w:rPr>
          <w:b/>
          <w:bCs/>
          <w:sz w:val="28"/>
          <w:szCs w:val="28"/>
        </w:rPr>
      </w:pPr>
      <w:r w:rsidRPr="005F0E7C">
        <w:rPr>
          <w:b/>
          <w:bCs/>
          <w:sz w:val="28"/>
          <w:szCs w:val="28"/>
        </w:rPr>
        <w:br w:type="page"/>
      </w:r>
      <w:r w:rsidRPr="005F0E7C">
        <w:rPr>
          <w:b/>
          <w:bCs/>
          <w:sz w:val="28"/>
          <w:szCs w:val="28"/>
        </w:rPr>
        <w:lastRenderedPageBreak/>
        <w:t>Пояснювальна записка</w:t>
      </w:r>
    </w:p>
    <w:p w:rsidR="00125B46" w:rsidRPr="005F0E7C" w:rsidRDefault="00125B46" w:rsidP="00125B46">
      <w:pPr>
        <w:rPr>
          <w:lang w:val="uk-UA"/>
        </w:rPr>
      </w:pPr>
    </w:p>
    <w:p w:rsidR="00B62551" w:rsidRPr="005F0E7C" w:rsidRDefault="00B62551" w:rsidP="00BA3383">
      <w:pPr>
        <w:shd w:val="clear" w:color="auto" w:fill="FFFFFF"/>
        <w:ind w:firstLine="720"/>
        <w:jc w:val="both"/>
        <w:rPr>
          <w:snapToGrid w:val="0"/>
          <w:color w:val="000000"/>
          <w:sz w:val="28"/>
          <w:lang w:val="uk-UA"/>
        </w:rPr>
      </w:pPr>
      <w:r w:rsidRPr="005F0E7C">
        <w:rPr>
          <w:snapToGrid w:val="0"/>
          <w:color w:val="000000"/>
          <w:sz w:val="28"/>
          <w:lang w:val="uk-UA"/>
        </w:rPr>
        <w:t>Програма призначена для підготовки абітурієнтів до складання всту</w:t>
      </w:r>
      <w:r w:rsidRPr="005F0E7C">
        <w:rPr>
          <w:snapToGrid w:val="0"/>
          <w:color w:val="000000"/>
          <w:sz w:val="28"/>
          <w:lang w:val="uk-UA"/>
        </w:rPr>
        <w:t>п</w:t>
      </w:r>
      <w:r w:rsidRPr="005F0E7C">
        <w:rPr>
          <w:snapToGrid w:val="0"/>
          <w:color w:val="000000"/>
          <w:sz w:val="28"/>
          <w:lang w:val="uk-UA"/>
        </w:rPr>
        <w:t xml:space="preserve">ного фахового випробування </w:t>
      </w:r>
      <w:r w:rsidR="00DA7AEA" w:rsidRPr="005F0E7C">
        <w:rPr>
          <w:snapToGrid w:val="0"/>
          <w:color w:val="000000"/>
          <w:sz w:val="28"/>
          <w:lang w:val="uk-UA"/>
        </w:rPr>
        <w:t>до Ніжинського державного університету</w:t>
      </w:r>
      <w:r w:rsidRPr="005F0E7C">
        <w:rPr>
          <w:snapToGrid w:val="0"/>
          <w:color w:val="000000"/>
          <w:sz w:val="28"/>
          <w:lang w:val="uk-UA"/>
        </w:rPr>
        <w:t xml:space="preserve"> імені </w:t>
      </w:r>
      <w:r w:rsidR="00DA7AEA" w:rsidRPr="005F0E7C">
        <w:rPr>
          <w:snapToGrid w:val="0"/>
          <w:color w:val="000000"/>
          <w:sz w:val="28"/>
          <w:lang w:val="uk-UA"/>
        </w:rPr>
        <w:t>Миколи Гоголя</w:t>
      </w:r>
      <w:r w:rsidRPr="005F0E7C">
        <w:rPr>
          <w:snapToGrid w:val="0"/>
          <w:color w:val="000000"/>
          <w:sz w:val="28"/>
          <w:lang w:val="uk-UA"/>
        </w:rPr>
        <w:t xml:space="preserve"> на спеціальність </w:t>
      </w:r>
      <w:r w:rsidR="00DA7AEA" w:rsidRPr="005F0E7C">
        <w:rPr>
          <w:sz w:val="28"/>
          <w:szCs w:val="28"/>
          <w:lang w:val="uk-UA"/>
        </w:rPr>
        <w:t xml:space="preserve">8.18010022 </w:t>
      </w:r>
      <w:r w:rsidRPr="005F0E7C">
        <w:rPr>
          <w:snapToGrid w:val="0"/>
          <w:color w:val="000000"/>
          <w:sz w:val="28"/>
          <w:lang w:val="uk-UA"/>
        </w:rPr>
        <w:t xml:space="preserve">«Освітні вимірювання» </w:t>
      </w:r>
      <w:r w:rsidR="00DA7AEA" w:rsidRPr="005F0E7C">
        <w:rPr>
          <w:snapToGrid w:val="0"/>
          <w:color w:val="000000"/>
          <w:sz w:val="28"/>
          <w:lang w:val="uk-UA"/>
        </w:rPr>
        <w:t xml:space="preserve">за </w:t>
      </w:r>
      <w:r w:rsidRPr="005F0E7C">
        <w:rPr>
          <w:snapToGrid w:val="0"/>
          <w:color w:val="000000"/>
          <w:sz w:val="28"/>
          <w:lang w:val="uk-UA"/>
        </w:rPr>
        <w:t>осві</w:t>
      </w:r>
      <w:r w:rsidRPr="005F0E7C">
        <w:rPr>
          <w:snapToGrid w:val="0"/>
          <w:color w:val="000000"/>
          <w:sz w:val="28"/>
          <w:lang w:val="uk-UA"/>
        </w:rPr>
        <w:t>т</w:t>
      </w:r>
      <w:r w:rsidRPr="005F0E7C">
        <w:rPr>
          <w:snapToGrid w:val="0"/>
          <w:color w:val="000000"/>
          <w:sz w:val="28"/>
          <w:lang w:val="uk-UA"/>
        </w:rPr>
        <w:t>ньо-кваліфікаційн</w:t>
      </w:r>
      <w:r w:rsidR="00DA7AEA" w:rsidRPr="005F0E7C">
        <w:rPr>
          <w:snapToGrid w:val="0"/>
          <w:color w:val="000000"/>
          <w:sz w:val="28"/>
          <w:lang w:val="uk-UA"/>
        </w:rPr>
        <w:t>им</w:t>
      </w:r>
      <w:r w:rsidRPr="005F0E7C">
        <w:rPr>
          <w:snapToGrid w:val="0"/>
          <w:color w:val="000000"/>
          <w:sz w:val="28"/>
          <w:lang w:val="uk-UA"/>
        </w:rPr>
        <w:t xml:space="preserve"> рівн</w:t>
      </w:r>
      <w:r w:rsidR="00DA7AEA" w:rsidRPr="005F0E7C">
        <w:rPr>
          <w:snapToGrid w:val="0"/>
          <w:color w:val="000000"/>
          <w:sz w:val="28"/>
          <w:lang w:val="uk-UA"/>
        </w:rPr>
        <w:t>ем</w:t>
      </w:r>
      <w:r w:rsidRPr="005F0E7C">
        <w:rPr>
          <w:snapToGrid w:val="0"/>
          <w:color w:val="000000"/>
          <w:sz w:val="28"/>
          <w:lang w:val="uk-UA"/>
        </w:rPr>
        <w:t xml:space="preserve"> «магістр».</w:t>
      </w:r>
    </w:p>
    <w:p w:rsidR="00B62551" w:rsidRPr="005F0E7C" w:rsidRDefault="00BA3383" w:rsidP="00924E7F">
      <w:pPr>
        <w:shd w:val="clear" w:color="auto" w:fill="FFFFFF"/>
        <w:ind w:firstLine="720"/>
        <w:jc w:val="both"/>
        <w:rPr>
          <w:snapToGrid w:val="0"/>
          <w:color w:val="000000"/>
          <w:sz w:val="28"/>
          <w:lang w:val="uk-UA"/>
        </w:rPr>
      </w:pPr>
      <w:r w:rsidRPr="005F0E7C">
        <w:rPr>
          <w:snapToGrid w:val="0"/>
          <w:color w:val="000000"/>
          <w:sz w:val="28"/>
          <w:lang w:val="uk-UA"/>
        </w:rPr>
        <w:t>Фаховий вступний іспит з основ технологій освітньої діяльності пере</w:t>
      </w:r>
      <w:r w:rsidRPr="005F0E7C">
        <w:rPr>
          <w:snapToGrid w:val="0"/>
          <w:color w:val="000000"/>
          <w:sz w:val="28"/>
          <w:lang w:val="uk-UA"/>
        </w:rPr>
        <w:t>д</w:t>
      </w:r>
      <w:r w:rsidRPr="005F0E7C">
        <w:rPr>
          <w:snapToGrid w:val="0"/>
          <w:color w:val="000000"/>
          <w:sz w:val="28"/>
          <w:lang w:val="uk-UA"/>
        </w:rPr>
        <w:t>бачає визначення рівня засвоєння навчальних програм для різних природн</w:t>
      </w:r>
      <w:r w:rsidRPr="005F0E7C">
        <w:rPr>
          <w:snapToGrid w:val="0"/>
          <w:color w:val="000000"/>
          <w:sz w:val="28"/>
          <w:lang w:val="uk-UA"/>
        </w:rPr>
        <w:t>и</w:t>
      </w:r>
      <w:r w:rsidRPr="005F0E7C">
        <w:rPr>
          <w:snapToGrid w:val="0"/>
          <w:color w:val="000000"/>
          <w:sz w:val="28"/>
          <w:lang w:val="uk-UA"/>
        </w:rPr>
        <w:t>чо-математичних, технічних напрямів підготовки та ряду гуманітарних сп</w:t>
      </w:r>
      <w:r w:rsidRPr="005F0E7C">
        <w:rPr>
          <w:snapToGrid w:val="0"/>
          <w:color w:val="000000"/>
          <w:sz w:val="28"/>
          <w:lang w:val="uk-UA"/>
        </w:rPr>
        <w:t>е</w:t>
      </w:r>
      <w:r w:rsidRPr="005F0E7C">
        <w:rPr>
          <w:snapToGrid w:val="0"/>
          <w:color w:val="000000"/>
          <w:sz w:val="28"/>
          <w:lang w:val="uk-UA"/>
        </w:rPr>
        <w:t>ціальностей, розроблених згідно національних стандартів вивчення технол</w:t>
      </w:r>
      <w:r w:rsidRPr="005F0E7C">
        <w:rPr>
          <w:snapToGrid w:val="0"/>
          <w:color w:val="000000"/>
          <w:sz w:val="28"/>
          <w:lang w:val="uk-UA"/>
        </w:rPr>
        <w:t>о</w:t>
      </w:r>
      <w:r w:rsidRPr="005F0E7C">
        <w:rPr>
          <w:snapToGrid w:val="0"/>
          <w:color w:val="000000"/>
          <w:sz w:val="28"/>
          <w:lang w:val="uk-UA"/>
        </w:rPr>
        <w:t>гій навчальної діяльності у вищій школі. Вступний іспит проводиться з м</w:t>
      </w:r>
      <w:r w:rsidRPr="005F0E7C">
        <w:rPr>
          <w:snapToGrid w:val="0"/>
          <w:color w:val="000000"/>
          <w:sz w:val="28"/>
          <w:lang w:val="uk-UA"/>
        </w:rPr>
        <w:t>е</w:t>
      </w:r>
      <w:r w:rsidRPr="005F0E7C">
        <w:rPr>
          <w:snapToGrid w:val="0"/>
          <w:color w:val="000000"/>
          <w:sz w:val="28"/>
          <w:lang w:val="uk-UA"/>
        </w:rPr>
        <w:t>тою: а) організувати якісний та фаховий процес відбору осіб на здобуття освітньо-кваліфікаційного рівня магістр за цією спеціальністю; б) врахувати специфіку підготовки абітурієнтів (ОКР бакалавр та спеціаліст) різних пр</w:t>
      </w:r>
      <w:r w:rsidRPr="005F0E7C">
        <w:rPr>
          <w:snapToGrid w:val="0"/>
          <w:color w:val="000000"/>
          <w:sz w:val="28"/>
          <w:lang w:val="uk-UA"/>
        </w:rPr>
        <w:t>и</w:t>
      </w:r>
      <w:r w:rsidRPr="005F0E7C">
        <w:rPr>
          <w:snapToGrid w:val="0"/>
          <w:color w:val="000000"/>
          <w:sz w:val="28"/>
          <w:lang w:val="uk-UA"/>
        </w:rPr>
        <w:t xml:space="preserve">родничо-математичних, технічних напрямів підготовки та ряду гуманітарних спеціальностей. Тому випробування базується на відповідних навчальних програмах попередніх рівнів, призначених для вищих навчальних закладів, які здійснюють підготовку фахівців з різних спеціальностей. </w:t>
      </w:r>
      <w:r w:rsidR="00E64053" w:rsidRPr="005F0E7C">
        <w:rPr>
          <w:snapToGrid w:val="0"/>
          <w:color w:val="000000"/>
          <w:sz w:val="28"/>
          <w:lang w:val="uk-UA"/>
        </w:rPr>
        <w:t>Таким чином, вступне випробування з основ технологій освітньої діяльності до магістрат</w:t>
      </w:r>
      <w:r w:rsidR="00E64053" w:rsidRPr="005F0E7C">
        <w:rPr>
          <w:snapToGrid w:val="0"/>
          <w:color w:val="000000"/>
          <w:sz w:val="28"/>
          <w:lang w:val="uk-UA"/>
        </w:rPr>
        <w:t>у</w:t>
      </w:r>
      <w:r w:rsidR="00E64053" w:rsidRPr="005F0E7C">
        <w:rPr>
          <w:snapToGrid w:val="0"/>
          <w:color w:val="000000"/>
          <w:sz w:val="28"/>
          <w:lang w:val="uk-UA"/>
        </w:rPr>
        <w:t>ри за спеціальністю 8.18010022 «Освітні вимірювання» визначає рівень вол</w:t>
      </w:r>
      <w:r w:rsidR="00E64053" w:rsidRPr="005F0E7C">
        <w:rPr>
          <w:snapToGrid w:val="0"/>
          <w:color w:val="000000"/>
          <w:sz w:val="28"/>
          <w:lang w:val="uk-UA"/>
        </w:rPr>
        <w:t>о</w:t>
      </w:r>
      <w:r w:rsidR="00E64053" w:rsidRPr="005F0E7C">
        <w:rPr>
          <w:snapToGrid w:val="0"/>
          <w:color w:val="000000"/>
          <w:sz w:val="28"/>
          <w:lang w:val="uk-UA"/>
        </w:rPr>
        <w:t>діння претендентами на навчання освітніми технологіями, зокрема: інформ</w:t>
      </w:r>
      <w:r w:rsidR="00E64053" w:rsidRPr="005F0E7C">
        <w:rPr>
          <w:snapToGrid w:val="0"/>
          <w:color w:val="000000"/>
          <w:sz w:val="28"/>
          <w:lang w:val="uk-UA"/>
        </w:rPr>
        <w:t>а</w:t>
      </w:r>
      <w:r w:rsidR="00E64053" w:rsidRPr="005F0E7C">
        <w:rPr>
          <w:snapToGrid w:val="0"/>
          <w:color w:val="000000"/>
          <w:sz w:val="28"/>
          <w:lang w:val="uk-UA"/>
        </w:rPr>
        <w:t>ційно-комунікаційними технологіями як складовою частиною освітніх те</w:t>
      </w:r>
      <w:r w:rsidR="00E64053" w:rsidRPr="005F0E7C">
        <w:rPr>
          <w:snapToGrid w:val="0"/>
          <w:color w:val="000000"/>
          <w:sz w:val="28"/>
          <w:lang w:val="uk-UA"/>
        </w:rPr>
        <w:t>х</w:t>
      </w:r>
      <w:r w:rsidR="00E64053" w:rsidRPr="005F0E7C">
        <w:rPr>
          <w:snapToGrid w:val="0"/>
          <w:color w:val="000000"/>
          <w:sz w:val="28"/>
          <w:lang w:val="uk-UA"/>
        </w:rPr>
        <w:t xml:space="preserve">нологій взагалі; діловою українською мовою; основами організації наукових досліджень; </w:t>
      </w:r>
      <w:r w:rsidR="00924E7F" w:rsidRPr="005F0E7C">
        <w:rPr>
          <w:snapToGrid w:val="0"/>
          <w:color w:val="000000"/>
          <w:sz w:val="28"/>
          <w:lang w:val="uk-UA"/>
        </w:rPr>
        <w:t xml:space="preserve">основами педагогіки та психології; </w:t>
      </w:r>
      <w:r w:rsidR="00E64053" w:rsidRPr="005F0E7C">
        <w:rPr>
          <w:snapToGrid w:val="0"/>
          <w:color w:val="000000"/>
          <w:sz w:val="28"/>
          <w:lang w:val="uk-UA"/>
        </w:rPr>
        <w:t>термінологією та закономі</w:t>
      </w:r>
      <w:r w:rsidR="00E64053" w:rsidRPr="005F0E7C">
        <w:rPr>
          <w:snapToGrid w:val="0"/>
          <w:color w:val="000000"/>
          <w:sz w:val="28"/>
          <w:lang w:val="uk-UA"/>
        </w:rPr>
        <w:t>р</w:t>
      </w:r>
      <w:r w:rsidR="00E64053" w:rsidRPr="005F0E7C">
        <w:rPr>
          <w:snapToGrid w:val="0"/>
          <w:color w:val="000000"/>
          <w:sz w:val="28"/>
          <w:lang w:val="uk-UA"/>
        </w:rPr>
        <w:t xml:space="preserve">ностями філософії; фактами та причинно-наслідковими зв’язками з історії України; елементами </w:t>
      </w:r>
      <w:r w:rsidR="00924E7F" w:rsidRPr="005F0E7C">
        <w:rPr>
          <w:snapToGrid w:val="0"/>
          <w:color w:val="000000"/>
          <w:sz w:val="28"/>
          <w:lang w:val="uk-UA"/>
        </w:rPr>
        <w:t xml:space="preserve">вищої математики та </w:t>
      </w:r>
      <w:r w:rsidR="00E64053" w:rsidRPr="005F0E7C">
        <w:rPr>
          <w:snapToGrid w:val="0"/>
          <w:color w:val="000000"/>
          <w:sz w:val="28"/>
          <w:lang w:val="uk-UA"/>
        </w:rPr>
        <w:t>теорії ймовірностей та математ</w:t>
      </w:r>
      <w:r w:rsidR="00E64053" w:rsidRPr="005F0E7C">
        <w:rPr>
          <w:snapToGrid w:val="0"/>
          <w:color w:val="000000"/>
          <w:sz w:val="28"/>
          <w:lang w:val="uk-UA"/>
        </w:rPr>
        <w:t>и</w:t>
      </w:r>
      <w:r w:rsidR="00E64053" w:rsidRPr="005F0E7C">
        <w:rPr>
          <w:snapToGrid w:val="0"/>
          <w:color w:val="000000"/>
          <w:sz w:val="28"/>
          <w:lang w:val="uk-UA"/>
        </w:rPr>
        <w:t>чної статистики</w:t>
      </w:r>
      <w:r w:rsidR="00924E7F" w:rsidRPr="005F0E7C">
        <w:rPr>
          <w:snapToGrid w:val="0"/>
          <w:color w:val="000000"/>
          <w:sz w:val="28"/>
          <w:lang w:val="uk-UA"/>
        </w:rPr>
        <w:t xml:space="preserve"> тощо.</w:t>
      </w:r>
      <w:r w:rsidR="00E64053" w:rsidRPr="005F0E7C">
        <w:rPr>
          <w:snapToGrid w:val="0"/>
          <w:color w:val="000000"/>
          <w:sz w:val="28"/>
          <w:lang w:val="uk-UA"/>
        </w:rPr>
        <w:t xml:space="preserve"> </w:t>
      </w:r>
    </w:p>
    <w:p w:rsidR="00B62551" w:rsidRPr="005F0E7C" w:rsidRDefault="00B62551" w:rsidP="00BA3383">
      <w:pPr>
        <w:pStyle w:val="3"/>
        <w:spacing w:after="0"/>
        <w:ind w:left="0"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Характерна особливість педагогічної системи підготовки фахівців зі спеціальності «Освітні вимірювання» в Н</w:t>
      </w:r>
      <w:r w:rsidR="00924E7F" w:rsidRPr="005F0E7C">
        <w:rPr>
          <w:sz w:val="28"/>
          <w:szCs w:val="28"/>
          <w:lang w:val="uk-UA"/>
        </w:rPr>
        <w:t>Д</w:t>
      </w:r>
      <w:r w:rsidRPr="005F0E7C">
        <w:rPr>
          <w:sz w:val="28"/>
          <w:szCs w:val="28"/>
          <w:lang w:val="uk-UA"/>
        </w:rPr>
        <w:t xml:space="preserve">У імені </w:t>
      </w:r>
      <w:r w:rsidR="00924E7F" w:rsidRPr="005F0E7C">
        <w:rPr>
          <w:sz w:val="28"/>
          <w:szCs w:val="28"/>
          <w:lang w:val="uk-UA"/>
        </w:rPr>
        <w:t>Миколи Гоголя</w:t>
      </w:r>
      <w:r w:rsidRPr="005F0E7C">
        <w:rPr>
          <w:sz w:val="28"/>
          <w:szCs w:val="28"/>
          <w:lang w:val="uk-UA"/>
        </w:rPr>
        <w:t xml:space="preserve"> полягає в забезпеченні професійної підготовки фахівця, чия професійна діяльність ро</w:t>
      </w:r>
      <w:r w:rsidRPr="005F0E7C">
        <w:rPr>
          <w:sz w:val="28"/>
          <w:szCs w:val="28"/>
          <w:lang w:val="uk-UA"/>
        </w:rPr>
        <w:t>з</w:t>
      </w:r>
      <w:r w:rsidRPr="005F0E7C">
        <w:rPr>
          <w:sz w:val="28"/>
          <w:szCs w:val="28"/>
          <w:lang w:val="uk-UA"/>
        </w:rPr>
        <w:t xml:space="preserve">гортається в сфері освіти та науки, яка є актуальною на сучасному ринку праці. </w:t>
      </w:r>
    </w:p>
    <w:p w:rsidR="00B62551" w:rsidRPr="005F0E7C" w:rsidRDefault="00B62551" w:rsidP="00BA3383">
      <w:pPr>
        <w:pStyle w:val="3"/>
        <w:spacing w:after="0"/>
        <w:ind w:left="0"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 xml:space="preserve">Реалізація зазначених завдань й особливостей навчання </w:t>
      </w:r>
      <w:r w:rsidR="00924E7F" w:rsidRPr="005F0E7C">
        <w:rPr>
          <w:sz w:val="28"/>
          <w:szCs w:val="28"/>
          <w:lang w:val="uk-UA"/>
        </w:rPr>
        <w:t>магістрів</w:t>
      </w:r>
      <w:r w:rsidRPr="005F0E7C">
        <w:rPr>
          <w:sz w:val="28"/>
          <w:szCs w:val="28"/>
          <w:lang w:val="uk-UA"/>
        </w:rPr>
        <w:t xml:space="preserve"> за сп</w:t>
      </w:r>
      <w:r w:rsidRPr="005F0E7C">
        <w:rPr>
          <w:sz w:val="28"/>
          <w:szCs w:val="28"/>
          <w:lang w:val="uk-UA"/>
        </w:rPr>
        <w:t>е</w:t>
      </w:r>
      <w:r w:rsidRPr="005F0E7C">
        <w:rPr>
          <w:sz w:val="28"/>
          <w:szCs w:val="28"/>
          <w:lang w:val="uk-UA"/>
        </w:rPr>
        <w:t>ціальністю «Освітні вимірювання» забезпечить їх готовність до фахового в</w:t>
      </w:r>
      <w:r w:rsidRPr="005F0E7C">
        <w:rPr>
          <w:sz w:val="28"/>
          <w:szCs w:val="28"/>
          <w:lang w:val="uk-UA"/>
        </w:rPr>
        <w:t>и</w:t>
      </w:r>
      <w:r w:rsidRPr="005F0E7C">
        <w:rPr>
          <w:sz w:val="28"/>
          <w:szCs w:val="28"/>
          <w:lang w:val="uk-UA"/>
        </w:rPr>
        <w:t>конання професійних функцій. Магістри з освітніх вимірювань отримують поглиблену теоретичну підготовку в галузі педагогічного оцінювання, тест</w:t>
      </w:r>
      <w:r w:rsidRPr="005F0E7C">
        <w:rPr>
          <w:sz w:val="28"/>
          <w:szCs w:val="28"/>
          <w:lang w:val="uk-UA"/>
        </w:rPr>
        <w:t>у</w:t>
      </w:r>
      <w:r w:rsidRPr="005F0E7C">
        <w:rPr>
          <w:sz w:val="28"/>
          <w:szCs w:val="28"/>
          <w:lang w:val="uk-UA"/>
        </w:rPr>
        <w:t>вання та моніторингу якості освіти. Це необхідно для забезпечення реальних потреб розвитку сучасної освіти України. Реформаційним процесам ще бр</w:t>
      </w:r>
      <w:r w:rsidRPr="005F0E7C">
        <w:rPr>
          <w:sz w:val="28"/>
          <w:szCs w:val="28"/>
          <w:lang w:val="uk-UA"/>
        </w:rPr>
        <w:t>а</w:t>
      </w:r>
      <w:r w:rsidRPr="005F0E7C">
        <w:rPr>
          <w:sz w:val="28"/>
          <w:szCs w:val="28"/>
          <w:lang w:val="uk-UA"/>
        </w:rPr>
        <w:t>кує кваліфікованих фахівців центрів тестування та моніторингу якості освіти, фахівців в галузі освітніх вимірювань, здатних до самостійної творчої роботи в освітній сфері. Відсутність в Україні підготовки магістрів за спеціальністю «Освітні вимірювання» з врахуванням поширення поля їхньої діяльності на навчальний процес у вищій та середній школі, адміністративні функції у з</w:t>
      </w:r>
      <w:r w:rsidRPr="005F0E7C">
        <w:rPr>
          <w:sz w:val="28"/>
          <w:szCs w:val="28"/>
          <w:lang w:val="uk-UA"/>
        </w:rPr>
        <w:t>а</w:t>
      </w:r>
      <w:r w:rsidRPr="005F0E7C">
        <w:rPr>
          <w:sz w:val="28"/>
          <w:szCs w:val="28"/>
          <w:lang w:val="uk-UA"/>
        </w:rPr>
        <w:t xml:space="preserve">кладах середнього рівня, забезпечення діяльності освітніх організацій та </w:t>
      </w:r>
      <w:r w:rsidRPr="005F0E7C">
        <w:rPr>
          <w:sz w:val="28"/>
          <w:szCs w:val="28"/>
          <w:lang w:val="uk-UA"/>
        </w:rPr>
        <w:lastRenderedPageBreak/>
        <w:t>установ визначають гостру потребу у підготовці керівників центрів моніт</w:t>
      </w:r>
      <w:r w:rsidRPr="005F0E7C">
        <w:rPr>
          <w:sz w:val="28"/>
          <w:szCs w:val="28"/>
          <w:lang w:val="uk-UA"/>
        </w:rPr>
        <w:t>о</w:t>
      </w:r>
      <w:r w:rsidRPr="005F0E7C">
        <w:rPr>
          <w:sz w:val="28"/>
          <w:szCs w:val="28"/>
          <w:lang w:val="uk-UA"/>
        </w:rPr>
        <w:t xml:space="preserve">рингу якості освіти, методистів. </w:t>
      </w:r>
    </w:p>
    <w:p w:rsidR="00B62551" w:rsidRPr="005F0E7C" w:rsidRDefault="00B62551" w:rsidP="00BA3383">
      <w:pPr>
        <w:pStyle w:val="3"/>
        <w:spacing w:after="0"/>
        <w:ind w:left="0"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Магістри цього профілю готуватимуться до науково-викладацької, пр</w:t>
      </w:r>
      <w:r w:rsidRPr="005F0E7C">
        <w:rPr>
          <w:sz w:val="28"/>
          <w:szCs w:val="28"/>
          <w:lang w:val="uk-UA"/>
        </w:rPr>
        <w:t>о</w:t>
      </w:r>
      <w:r w:rsidRPr="005F0E7C">
        <w:rPr>
          <w:sz w:val="28"/>
          <w:szCs w:val="28"/>
          <w:lang w:val="uk-UA"/>
        </w:rPr>
        <w:t>світницької та методичної діяльності у освітній та науковій сферах. Вони можуть працювати викладачами дисциплін циклу «Освітні вимірювання» у вищих навчальних закладах 3 і 4 рівня акредитації, а також керівниками та фахівцями центрів моніторингу якості освіти як окремих навчальних закл</w:t>
      </w:r>
      <w:r w:rsidRPr="005F0E7C">
        <w:rPr>
          <w:sz w:val="28"/>
          <w:szCs w:val="28"/>
          <w:lang w:val="uk-UA"/>
        </w:rPr>
        <w:t>а</w:t>
      </w:r>
      <w:r w:rsidRPr="005F0E7C">
        <w:rPr>
          <w:sz w:val="28"/>
          <w:szCs w:val="28"/>
          <w:lang w:val="uk-UA"/>
        </w:rPr>
        <w:t xml:space="preserve">дів, так і регіональних та всеукраїнських центрів. </w:t>
      </w:r>
    </w:p>
    <w:p w:rsidR="00FA76EC" w:rsidRPr="005F0E7C" w:rsidRDefault="00FA76EC" w:rsidP="00125B46">
      <w:pPr>
        <w:jc w:val="center"/>
        <w:rPr>
          <w:sz w:val="28"/>
          <w:szCs w:val="28"/>
          <w:lang w:val="uk-UA"/>
        </w:rPr>
      </w:pPr>
    </w:p>
    <w:p w:rsidR="00FA76EC" w:rsidRPr="005F0E7C" w:rsidRDefault="00FA76EC" w:rsidP="00FA76EC">
      <w:pPr>
        <w:jc w:val="center"/>
        <w:rPr>
          <w:b/>
          <w:sz w:val="28"/>
          <w:szCs w:val="28"/>
          <w:lang w:val="uk-UA"/>
        </w:rPr>
      </w:pPr>
      <w:r w:rsidRPr="005F0E7C">
        <w:rPr>
          <w:b/>
          <w:sz w:val="28"/>
          <w:szCs w:val="28"/>
          <w:lang w:val="uk-UA"/>
        </w:rPr>
        <w:t xml:space="preserve">І. Основні вимоги до знань і умінь </w:t>
      </w:r>
    </w:p>
    <w:p w:rsidR="00FA76EC" w:rsidRPr="005F0E7C" w:rsidRDefault="00FA76EC" w:rsidP="00FA76EC">
      <w:pPr>
        <w:jc w:val="center"/>
        <w:rPr>
          <w:b/>
          <w:sz w:val="28"/>
          <w:szCs w:val="28"/>
          <w:lang w:val="uk-UA"/>
        </w:rPr>
      </w:pPr>
    </w:p>
    <w:p w:rsidR="00FA76EC" w:rsidRPr="005F0E7C" w:rsidRDefault="00FA76EC" w:rsidP="00B57B23">
      <w:pPr>
        <w:spacing w:line="264" w:lineRule="auto"/>
        <w:ind w:firstLine="539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Під час випробувань вступники до університету повинні продемонстр</w:t>
      </w:r>
      <w:r w:rsidRPr="005F0E7C">
        <w:rPr>
          <w:sz w:val="28"/>
          <w:szCs w:val="28"/>
          <w:lang w:val="uk-UA"/>
        </w:rPr>
        <w:t>у</w:t>
      </w:r>
      <w:r w:rsidRPr="005F0E7C">
        <w:rPr>
          <w:sz w:val="28"/>
          <w:szCs w:val="28"/>
          <w:lang w:val="uk-UA"/>
        </w:rPr>
        <w:t xml:space="preserve">вати знання основних </w:t>
      </w:r>
      <w:r w:rsidR="00924E7F" w:rsidRPr="005F0E7C">
        <w:rPr>
          <w:sz w:val="28"/>
          <w:szCs w:val="28"/>
          <w:lang w:val="uk-UA"/>
        </w:rPr>
        <w:t xml:space="preserve">фактів, </w:t>
      </w:r>
      <w:r w:rsidRPr="005F0E7C">
        <w:rPr>
          <w:sz w:val="28"/>
          <w:szCs w:val="28"/>
          <w:lang w:val="uk-UA"/>
        </w:rPr>
        <w:t xml:space="preserve">понять, тверджень і методів </w:t>
      </w:r>
      <w:r w:rsidR="00924E7F" w:rsidRPr="005F0E7C">
        <w:rPr>
          <w:sz w:val="28"/>
          <w:szCs w:val="28"/>
          <w:lang w:val="uk-UA"/>
        </w:rPr>
        <w:t xml:space="preserve">дисциплін, що входять до програми іспиту, </w:t>
      </w:r>
      <w:r w:rsidRPr="005F0E7C">
        <w:rPr>
          <w:sz w:val="28"/>
          <w:szCs w:val="28"/>
          <w:lang w:val="uk-UA"/>
        </w:rPr>
        <w:t xml:space="preserve">та уміння застосовувати їх до  розв’язування конкретних </w:t>
      </w:r>
      <w:r w:rsidR="00924E7F" w:rsidRPr="005F0E7C">
        <w:rPr>
          <w:sz w:val="28"/>
          <w:szCs w:val="28"/>
          <w:lang w:val="uk-UA"/>
        </w:rPr>
        <w:t xml:space="preserve">практичних </w:t>
      </w:r>
      <w:r w:rsidRPr="005F0E7C">
        <w:rPr>
          <w:sz w:val="28"/>
          <w:szCs w:val="28"/>
          <w:lang w:val="uk-UA"/>
        </w:rPr>
        <w:t>задач і вправ.</w:t>
      </w:r>
    </w:p>
    <w:p w:rsidR="00BE01F2" w:rsidRPr="005F0E7C" w:rsidRDefault="00BE01F2" w:rsidP="00125B46">
      <w:pPr>
        <w:jc w:val="center"/>
        <w:rPr>
          <w:sz w:val="28"/>
          <w:szCs w:val="28"/>
          <w:lang w:val="uk-UA"/>
        </w:rPr>
      </w:pPr>
    </w:p>
    <w:p w:rsidR="00BE01F2" w:rsidRPr="005F0E7C" w:rsidRDefault="00BE01F2" w:rsidP="00BE01F2">
      <w:pPr>
        <w:jc w:val="center"/>
        <w:rPr>
          <w:b/>
          <w:sz w:val="28"/>
          <w:szCs w:val="28"/>
          <w:lang w:val="uk-UA"/>
        </w:rPr>
      </w:pPr>
      <w:r w:rsidRPr="005F0E7C">
        <w:rPr>
          <w:b/>
          <w:sz w:val="28"/>
          <w:szCs w:val="28"/>
          <w:lang w:val="uk-UA"/>
        </w:rPr>
        <w:t>ІІ. Критерії оцінювання знань і вмінь</w:t>
      </w:r>
    </w:p>
    <w:p w:rsidR="00924E7F" w:rsidRPr="005F0E7C" w:rsidRDefault="00924E7F" w:rsidP="00BE01F2">
      <w:pPr>
        <w:jc w:val="center"/>
        <w:rPr>
          <w:b/>
          <w:sz w:val="28"/>
          <w:szCs w:val="28"/>
          <w:lang w:val="uk-UA"/>
        </w:rPr>
      </w:pPr>
    </w:p>
    <w:p w:rsidR="00573201" w:rsidRPr="005F0E7C" w:rsidRDefault="00573201" w:rsidP="00BE01F2">
      <w:pPr>
        <w:jc w:val="center"/>
        <w:rPr>
          <w:b/>
          <w:sz w:val="16"/>
          <w:szCs w:val="1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701"/>
        <w:gridCol w:w="3685"/>
        <w:gridCol w:w="2659"/>
      </w:tblGrid>
      <w:tr w:rsidR="00924E7F" w:rsidRPr="005F0E7C" w:rsidTr="00573201">
        <w:trPr>
          <w:trHeight w:val="479"/>
        </w:trPr>
        <w:tc>
          <w:tcPr>
            <w:tcW w:w="1526" w:type="dxa"/>
            <w:vMerge w:val="restart"/>
            <w:vAlign w:val="center"/>
          </w:tcPr>
          <w:p w:rsidR="00924E7F" w:rsidRPr="005F0E7C" w:rsidRDefault="00924E7F" w:rsidP="00B57B23">
            <w:pPr>
              <w:jc w:val="center"/>
              <w:rPr>
                <w:b/>
                <w:i/>
                <w:lang w:val="uk-UA"/>
              </w:rPr>
            </w:pPr>
            <w:r w:rsidRPr="005F0E7C">
              <w:rPr>
                <w:b/>
                <w:i/>
                <w:lang w:val="uk-UA"/>
              </w:rPr>
              <w:t>Рівень</w:t>
            </w:r>
          </w:p>
        </w:tc>
        <w:tc>
          <w:tcPr>
            <w:tcW w:w="1701" w:type="dxa"/>
            <w:vMerge w:val="restart"/>
            <w:vAlign w:val="center"/>
          </w:tcPr>
          <w:p w:rsidR="00924E7F" w:rsidRPr="005F0E7C" w:rsidRDefault="00924E7F" w:rsidP="00B57B23">
            <w:pPr>
              <w:jc w:val="center"/>
              <w:rPr>
                <w:b/>
                <w:i/>
                <w:lang w:val="uk-UA"/>
              </w:rPr>
            </w:pPr>
            <w:r w:rsidRPr="005F0E7C">
              <w:rPr>
                <w:b/>
                <w:i/>
                <w:lang w:val="uk-UA"/>
              </w:rPr>
              <w:t>Кількісна х</w:t>
            </w:r>
            <w:r w:rsidRPr="005F0E7C">
              <w:rPr>
                <w:b/>
                <w:i/>
                <w:lang w:val="uk-UA"/>
              </w:rPr>
              <w:t>а</w:t>
            </w:r>
            <w:r w:rsidRPr="005F0E7C">
              <w:rPr>
                <w:b/>
                <w:i/>
                <w:lang w:val="uk-UA"/>
              </w:rPr>
              <w:t>рактерист</w:t>
            </w:r>
            <w:r w:rsidRPr="005F0E7C">
              <w:rPr>
                <w:b/>
                <w:i/>
                <w:lang w:val="uk-UA"/>
              </w:rPr>
              <w:t>и</w:t>
            </w:r>
            <w:r w:rsidRPr="005F0E7C">
              <w:rPr>
                <w:b/>
                <w:i/>
                <w:lang w:val="uk-UA"/>
              </w:rPr>
              <w:t>ка рівня</w:t>
            </w:r>
          </w:p>
        </w:tc>
        <w:tc>
          <w:tcPr>
            <w:tcW w:w="6344" w:type="dxa"/>
            <w:gridSpan w:val="2"/>
            <w:vAlign w:val="center"/>
          </w:tcPr>
          <w:p w:rsidR="00924E7F" w:rsidRPr="005F0E7C" w:rsidRDefault="00924E7F" w:rsidP="00B57B23">
            <w:pPr>
              <w:jc w:val="center"/>
              <w:rPr>
                <w:b/>
                <w:i/>
                <w:lang w:val="uk-UA"/>
              </w:rPr>
            </w:pPr>
            <w:r w:rsidRPr="005F0E7C">
              <w:rPr>
                <w:b/>
                <w:i/>
                <w:lang w:val="uk-UA"/>
              </w:rPr>
              <w:t>Характеристика відповідей абітурієнта</w:t>
            </w:r>
          </w:p>
        </w:tc>
      </w:tr>
      <w:tr w:rsidR="00924E7F" w:rsidRPr="005F0E7C" w:rsidTr="00573201">
        <w:trPr>
          <w:trHeight w:val="753"/>
        </w:trPr>
        <w:tc>
          <w:tcPr>
            <w:tcW w:w="1526" w:type="dxa"/>
            <w:vMerge/>
            <w:vAlign w:val="center"/>
          </w:tcPr>
          <w:p w:rsidR="00924E7F" w:rsidRPr="005F0E7C" w:rsidRDefault="00924E7F" w:rsidP="00B57B23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924E7F" w:rsidRPr="005F0E7C" w:rsidRDefault="00924E7F" w:rsidP="00B57B23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685" w:type="dxa"/>
            <w:vAlign w:val="center"/>
          </w:tcPr>
          <w:p w:rsidR="00924E7F" w:rsidRPr="005F0E7C" w:rsidRDefault="00924E7F" w:rsidP="00B57B23">
            <w:pPr>
              <w:jc w:val="center"/>
              <w:rPr>
                <w:b/>
                <w:i/>
                <w:lang w:val="uk-UA"/>
              </w:rPr>
            </w:pPr>
            <w:r w:rsidRPr="005F0E7C">
              <w:rPr>
                <w:b/>
                <w:i/>
                <w:lang w:val="uk-UA"/>
              </w:rPr>
              <w:t>на питання теоретичного зм</w:t>
            </w:r>
            <w:r w:rsidRPr="005F0E7C">
              <w:rPr>
                <w:b/>
                <w:i/>
                <w:lang w:val="uk-UA"/>
              </w:rPr>
              <w:t>і</w:t>
            </w:r>
            <w:r w:rsidRPr="005F0E7C">
              <w:rPr>
                <w:b/>
                <w:i/>
                <w:lang w:val="uk-UA"/>
              </w:rPr>
              <w:t>сту</w:t>
            </w:r>
          </w:p>
        </w:tc>
        <w:tc>
          <w:tcPr>
            <w:tcW w:w="2659" w:type="dxa"/>
            <w:vAlign w:val="center"/>
          </w:tcPr>
          <w:p w:rsidR="00924E7F" w:rsidRPr="005F0E7C" w:rsidRDefault="00924E7F" w:rsidP="00B57B23">
            <w:pPr>
              <w:jc w:val="center"/>
              <w:rPr>
                <w:b/>
                <w:i/>
                <w:lang w:val="uk-UA"/>
              </w:rPr>
            </w:pPr>
            <w:r w:rsidRPr="005F0E7C">
              <w:rPr>
                <w:b/>
                <w:i/>
                <w:lang w:val="uk-UA"/>
              </w:rPr>
              <w:t>на питання практи</w:t>
            </w:r>
            <w:r w:rsidRPr="005F0E7C">
              <w:rPr>
                <w:b/>
                <w:i/>
                <w:lang w:val="uk-UA"/>
              </w:rPr>
              <w:t>ч</w:t>
            </w:r>
            <w:r w:rsidRPr="005F0E7C">
              <w:rPr>
                <w:b/>
                <w:i/>
                <w:lang w:val="uk-UA"/>
              </w:rPr>
              <w:t>ного змісту</w:t>
            </w:r>
          </w:p>
        </w:tc>
      </w:tr>
      <w:tr w:rsidR="00924E7F" w:rsidRPr="00507E28" w:rsidTr="00573201">
        <w:tc>
          <w:tcPr>
            <w:tcW w:w="1526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t>Низький</w:t>
            </w:r>
          </w:p>
        </w:tc>
        <w:tc>
          <w:tcPr>
            <w:tcW w:w="1701" w:type="dxa"/>
          </w:tcPr>
          <w:p w:rsidR="00924E7F" w:rsidRPr="005F0E7C" w:rsidRDefault="00924E7F" w:rsidP="00573201">
            <w:pPr>
              <w:rPr>
                <w:lang w:val="uk-UA"/>
              </w:rPr>
            </w:pPr>
            <w:r w:rsidRPr="005F0E7C">
              <w:rPr>
                <w:lang w:val="uk-UA"/>
              </w:rPr>
              <w:t>0-</w:t>
            </w:r>
            <w:r w:rsidR="00573201" w:rsidRPr="005F0E7C">
              <w:rPr>
                <w:lang w:val="uk-UA"/>
              </w:rPr>
              <w:t>59</w:t>
            </w:r>
            <w:r w:rsidRPr="005F0E7C">
              <w:rPr>
                <w:lang w:val="uk-UA"/>
              </w:rPr>
              <w:t xml:space="preserve"> балів</w:t>
            </w:r>
          </w:p>
        </w:tc>
        <w:tc>
          <w:tcPr>
            <w:tcW w:w="3685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t>Абітурієнт не усвідомлює змісту питання білету, тому його відп</w:t>
            </w:r>
            <w:r w:rsidRPr="005F0E7C">
              <w:rPr>
                <w:lang w:val="uk-UA"/>
              </w:rPr>
              <w:t>о</w:t>
            </w:r>
            <w:r w:rsidRPr="005F0E7C">
              <w:rPr>
                <w:lang w:val="uk-UA"/>
              </w:rPr>
              <w:t>відь не має безпосереднього ві</w:t>
            </w:r>
            <w:r w:rsidRPr="005F0E7C">
              <w:rPr>
                <w:lang w:val="uk-UA"/>
              </w:rPr>
              <w:t>д</w:t>
            </w:r>
            <w:r w:rsidRPr="005F0E7C">
              <w:rPr>
                <w:lang w:val="uk-UA"/>
              </w:rPr>
              <w:t>ношення до поставленого пита</w:t>
            </w:r>
            <w:r w:rsidRPr="005F0E7C">
              <w:rPr>
                <w:lang w:val="uk-UA"/>
              </w:rPr>
              <w:t>н</w:t>
            </w:r>
            <w:r w:rsidRPr="005F0E7C">
              <w:rPr>
                <w:lang w:val="uk-UA"/>
              </w:rPr>
              <w:t>ня. Наявна повна відсутність уміння міркувати.</w:t>
            </w:r>
          </w:p>
        </w:tc>
        <w:tc>
          <w:tcPr>
            <w:tcW w:w="2659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t>У абітурієнта недост</w:t>
            </w:r>
            <w:r w:rsidRPr="005F0E7C">
              <w:rPr>
                <w:lang w:val="uk-UA"/>
              </w:rPr>
              <w:t>а</w:t>
            </w:r>
            <w:r w:rsidRPr="005F0E7C">
              <w:rPr>
                <w:lang w:val="uk-UA"/>
              </w:rPr>
              <w:t>тньо розвинуті логічні та аналітичні уміння, уміння узагальнення.</w:t>
            </w:r>
          </w:p>
        </w:tc>
      </w:tr>
      <w:tr w:rsidR="00924E7F" w:rsidRPr="00507E28" w:rsidTr="00573201">
        <w:tc>
          <w:tcPr>
            <w:tcW w:w="1526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t>Задовільний</w:t>
            </w:r>
          </w:p>
        </w:tc>
        <w:tc>
          <w:tcPr>
            <w:tcW w:w="1701" w:type="dxa"/>
          </w:tcPr>
          <w:p w:rsidR="00924E7F" w:rsidRPr="005F0E7C" w:rsidRDefault="00573201" w:rsidP="00573201">
            <w:pPr>
              <w:rPr>
                <w:lang w:val="uk-UA"/>
              </w:rPr>
            </w:pPr>
            <w:r w:rsidRPr="005F0E7C">
              <w:rPr>
                <w:lang w:val="uk-UA"/>
              </w:rPr>
              <w:t>60</w:t>
            </w:r>
            <w:r w:rsidR="00924E7F" w:rsidRPr="005F0E7C">
              <w:rPr>
                <w:lang w:val="uk-UA"/>
              </w:rPr>
              <w:t xml:space="preserve"> - </w:t>
            </w:r>
            <w:r w:rsidRPr="005F0E7C">
              <w:rPr>
                <w:lang w:val="uk-UA"/>
              </w:rPr>
              <w:t>74</w:t>
            </w:r>
            <w:r w:rsidR="00924E7F" w:rsidRPr="005F0E7C">
              <w:rPr>
                <w:lang w:val="uk-UA"/>
              </w:rPr>
              <w:t xml:space="preserve"> бал</w:t>
            </w:r>
            <w:r w:rsidRPr="005F0E7C">
              <w:rPr>
                <w:lang w:val="uk-UA"/>
              </w:rPr>
              <w:t>и</w:t>
            </w:r>
          </w:p>
        </w:tc>
        <w:tc>
          <w:tcPr>
            <w:tcW w:w="3685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t>Відповіді на питання білету н</w:t>
            </w:r>
            <w:r w:rsidRPr="005F0E7C">
              <w:rPr>
                <w:lang w:val="uk-UA"/>
              </w:rPr>
              <w:t>о</w:t>
            </w:r>
            <w:r w:rsidRPr="005F0E7C">
              <w:rPr>
                <w:lang w:val="uk-UA"/>
              </w:rPr>
              <w:t>сять фрагментарний характер, характеризуються відтворенням знань на рівні запам'ятовування. Абітурієнт поверхово володіє умінням міркувати, його відпов</w:t>
            </w:r>
            <w:r w:rsidRPr="005F0E7C">
              <w:rPr>
                <w:lang w:val="uk-UA"/>
              </w:rPr>
              <w:t>і</w:t>
            </w:r>
            <w:r w:rsidRPr="005F0E7C">
              <w:rPr>
                <w:lang w:val="uk-UA"/>
              </w:rPr>
              <w:t>ді супроводжуються другоря</w:t>
            </w:r>
            <w:r w:rsidRPr="005F0E7C">
              <w:rPr>
                <w:lang w:val="uk-UA"/>
              </w:rPr>
              <w:t>д</w:t>
            </w:r>
            <w:r w:rsidRPr="005F0E7C">
              <w:rPr>
                <w:lang w:val="uk-UA"/>
              </w:rPr>
              <w:t>ними міркуваннями, які інколи не мають безпосереднього ві</w:t>
            </w:r>
            <w:r w:rsidRPr="005F0E7C">
              <w:rPr>
                <w:lang w:val="uk-UA"/>
              </w:rPr>
              <w:t>д</w:t>
            </w:r>
            <w:r w:rsidRPr="005F0E7C">
              <w:rPr>
                <w:lang w:val="uk-UA"/>
              </w:rPr>
              <w:t>ношення до змісту запитання</w:t>
            </w:r>
          </w:p>
        </w:tc>
        <w:tc>
          <w:tcPr>
            <w:tcW w:w="2659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t>Абітурієнт проаналіз</w:t>
            </w:r>
            <w:r w:rsidRPr="005F0E7C">
              <w:rPr>
                <w:lang w:val="uk-UA"/>
              </w:rPr>
              <w:t>у</w:t>
            </w:r>
            <w:r w:rsidRPr="005F0E7C">
              <w:rPr>
                <w:lang w:val="uk-UA"/>
              </w:rPr>
              <w:t>вав причини вини</w:t>
            </w:r>
            <w:r w:rsidRPr="005F0E7C">
              <w:rPr>
                <w:lang w:val="uk-UA"/>
              </w:rPr>
              <w:t>к</w:t>
            </w:r>
            <w:r w:rsidRPr="005F0E7C">
              <w:rPr>
                <w:lang w:val="uk-UA"/>
              </w:rPr>
              <w:t>нення ситуації, однак не зміг чітко сформ</w:t>
            </w:r>
            <w:r w:rsidRPr="005F0E7C">
              <w:rPr>
                <w:lang w:val="uk-UA"/>
              </w:rPr>
              <w:t>у</w:t>
            </w:r>
            <w:r w:rsidRPr="005F0E7C">
              <w:rPr>
                <w:lang w:val="uk-UA"/>
              </w:rPr>
              <w:t>лювати методи її вир</w:t>
            </w:r>
            <w:r w:rsidRPr="005F0E7C">
              <w:rPr>
                <w:lang w:val="uk-UA"/>
              </w:rPr>
              <w:t>і</w:t>
            </w:r>
            <w:r w:rsidRPr="005F0E7C">
              <w:rPr>
                <w:lang w:val="uk-UA"/>
              </w:rPr>
              <w:t>шення.</w:t>
            </w:r>
          </w:p>
        </w:tc>
      </w:tr>
      <w:tr w:rsidR="00924E7F" w:rsidRPr="005F0E7C" w:rsidTr="00573201">
        <w:tc>
          <w:tcPr>
            <w:tcW w:w="1526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t>Достатній</w:t>
            </w:r>
          </w:p>
        </w:tc>
        <w:tc>
          <w:tcPr>
            <w:tcW w:w="1701" w:type="dxa"/>
          </w:tcPr>
          <w:p w:rsidR="00924E7F" w:rsidRPr="005F0E7C" w:rsidRDefault="00573201" w:rsidP="00573201">
            <w:pPr>
              <w:rPr>
                <w:lang w:val="uk-UA"/>
              </w:rPr>
            </w:pPr>
            <w:r w:rsidRPr="005F0E7C">
              <w:rPr>
                <w:lang w:val="uk-UA"/>
              </w:rPr>
              <w:t>75</w:t>
            </w:r>
            <w:r w:rsidR="00924E7F" w:rsidRPr="005F0E7C">
              <w:rPr>
                <w:lang w:val="uk-UA"/>
              </w:rPr>
              <w:t>-</w:t>
            </w:r>
            <w:r w:rsidRPr="005F0E7C">
              <w:rPr>
                <w:lang w:val="uk-UA"/>
              </w:rPr>
              <w:t>8</w:t>
            </w:r>
            <w:r w:rsidR="00924E7F" w:rsidRPr="005F0E7C">
              <w:rPr>
                <w:lang w:val="uk-UA"/>
              </w:rPr>
              <w:t>9</w:t>
            </w:r>
            <w:r w:rsidRPr="005F0E7C">
              <w:rPr>
                <w:lang w:val="uk-UA"/>
              </w:rPr>
              <w:t xml:space="preserve"> </w:t>
            </w:r>
            <w:r w:rsidR="00924E7F" w:rsidRPr="005F0E7C">
              <w:rPr>
                <w:lang w:val="uk-UA"/>
              </w:rPr>
              <w:t>балів</w:t>
            </w:r>
          </w:p>
        </w:tc>
        <w:tc>
          <w:tcPr>
            <w:tcW w:w="3685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t>У відповідях па питання білету допускаються деякі неточності або помилки непринципового характеру. Абітурієнт демо</w:t>
            </w:r>
            <w:r w:rsidRPr="005F0E7C">
              <w:rPr>
                <w:lang w:val="uk-UA"/>
              </w:rPr>
              <w:t>н</w:t>
            </w:r>
            <w:r w:rsidRPr="005F0E7C">
              <w:rPr>
                <w:lang w:val="uk-UA"/>
              </w:rPr>
              <w:t>струє розуміння навчального м</w:t>
            </w:r>
            <w:r w:rsidRPr="005F0E7C">
              <w:rPr>
                <w:lang w:val="uk-UA"/>
              </w:rPr>
              <w:t>а</w:t>
            </w:r>
            <w:r w:rsidRPr="005F0E7C">
              <w:rPr>
                <w:lang w:val="uk-UA"/>
              </w:rPr>
              <w:t>теріалу на рівні аналізу власт</w:t>
            </w:r>
            <w:r w:rsidRPr="005F0E7C">
              <w:rPr>
                <w:lang w:val="uk-UA"/>
              </w:rPr>
              <w:t>и</w:t>
            </w:r>
            <w:r w:rsidRPr="005F0E7C">
              <w:rPr>
                <w:lang w:val="uk-UA"/>
              </w:rPr>
              <w:t>востей. Помітне прагнення абіт</w:t>
            </w:r>
            <w:r w:rsidRPr="005F0E7C">
              <w:rPr>
                <w:lang w:val="uk-UA"/>
              </w:rPr>
              <w:t>у</w:t>
            </w:r>
            <w:r w:rsidRPr="005F0E7C">
              <w:rPr>
                <w:lang w:val="uk-UA"/>
              </w:rPr>
              <w:t>рієнта логічно розмірковувати при відповіді на питання білета.</w:t>
            </w:r>
          </w:p>
        </w:tc>
        <w:tc>
          <w:tcPr>
            <w:tcW w:w="2659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t>Питання розгорнуто в цілому правильно, але наявні окремі неточн</w:t>
            </w:r>
            <w:r w:rsidRPr="005F0E7C">
              <w:rPr>
                <w:lang w:val="uk-UA"/>
              </w:rPr>
              <w:t>о</w:t>
            </w:r>
            <w:r w:rsidRPr="005F0E7C">
              <w:rPr>
                <w:lang w:val="uk-UA"/>
              </w:rPr>
              <w:t>сті у визначенні мет</w:t>
            </w:r>
            <w:r w:rsidRPr="005F0E7C">
              <w:rPr>
                <w:lang w:val="uk-UA"/>
              </w:rPr>
              <w:t>о</w:t>
            </w:r>
            <w:r w:rsidRPr="005F0E7C">
              <w:rPr>
                <w:lang w:val="uk-UA"/>
              </w:rPr>
              <w:t>дів розв’язання пр</w:t>
            </w:r>
            <w:r w:rsidRPr="005F0E7C">
              <w:rPr>
                <w:lang w:val="uk-UA"/>
              </w:rPr>
              <w:t>о</w:t>
            </w:r>
            <w:r w:rsidRPr="005F0E7C">
              <w:rPr>
                <w:lang w:val="uk-UA"/>
              </w:rPr>
              <w:t>блемної ситуації.</w:t>
            </w:r>
          </w:p>
        </w:tc>
      </w:tr>
      <w:tr w:rsidR="00924E7F" w:rsidRPr="00507E28" w:rsidTr="00573201">
        <w:tc>
          <w:tcPr>
            <w:tcW w:w="1526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lastRenderedPageBreak/>
              <w:t>Високий</w:t>
            </w:r>
          </w:p>
        </w:tc>
        <w:tc>
          <w:tcPr>
            <w:tcW w:w="1701" w:type="dxa"/>
          </w:tcPr>
          <w:p w:rsidR="00924E7F" w:rsidRPr="005F0E7C" w:rsidRDefault="00573201" w:rsidP="00573201">
            <w:pPr>
              <w:rPr>
                <w:lang w:val="uk-UA"/>
              </w:rPr>
            </w:pPr>
            <w:r w:rsidRPr="005F0E7C">
              <w:rPr>
                <w:lang w:val="uk-UA"/>
              </w:rPr>
              <w:t>90</w:t>
            </w:r>
            <w:r w:rsidR="00924E7F" w:rsidRPr="005F0E7C">
              <w:rPr>
                <w:lang w:val="uk-UA"/>
              </w:rPr>
              <w:t>-</w:t>
            </w:r>
            <w:r w:rsidRPr="005F0E7C">
              <w:rPr>
                <w:lang w:val="uk-UA"/>
              </w:rPr>
              <w:t>1</w:t>
            </w:r>
            <w:r w:rsidR="00924E7F" w:rsidRPr="005F0E7C">
              <w:rPr>
                <w:lang w:val="uk-UA"/>
              </w:rPr>
              <w:t>00</w:t>
            </w:r>
            <w:r w:rsidRPr="005F0E7C">
              <w:rPr>
                <w:lang w:val="uk-UA"/>
              </w:rPr>
              <w:t xml:space="preserve"> </w:t>
            </w:r>
            <w:r w:rsidR="00924E7F" w:rsidRPr="005F0E7C">
              <w:rPr>
                <w:lang w:val="uk-UA"/>
              </w:rPr>
              <w:t>балів</w:t>
            </w:r>
          </w:p>
        </w:tc>
        <w:tc>
          <w:tcPr>
            <w:tcW w:w="3685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t>Абітурієнт дає повну і розгорн</w:t>
            </w:r>
            <w:r w:rsidRPr="005F0E7C">
              <w:rPr>
                <w:lang w:val="uk-UA"/>
              </w:rPr>
              <w:t>у</w:t>
            </w:r>
            <w:r w:rsidRPr="005F0E7C">
              <w:rPr>
                <w:lang w:val="uk-UA"/>
              </w:rPr>
              <w:t>ту відповідь на питання білету. Його відповіді свідчать про р</w:t>
            </w:r>
            <w:r w:rsidRPr="005F0E7C">
              <w:rPr>
                <w:lang w:val="uk-UA"/>
              </w:rPr>
              <w:t>о</w:t>
            </w:r>
            <w:r w:rsidRPr="005F0E7C">
              <w:rPr>
                <w:lang w:val="uk-UA"/>
              </w:rPr>
              <w:t>зуміння навчального матеріалу на рівні аналізу закономірностей, характеризуються логічністю і послідовністю суджень, без включення випадкових і вип</w:t>
            </w:r>
            <w:r w:rsidRPr="005F0E7C">
              <w:rPr>
                <w:lang w:val="uk-UA"/>
              </w:rPr>
              <w:t>а</w:t>
            </w:r>
            <w:r w:rsidRPr="005F0E7C">
              <w:rPr>
                <w:lang w:val="uk-UA"/>
              </w:rPr>
              <w:t>дання істотних з них.</w:t>
            </w:r>
          </w:p>
        </w:tc>
        <w:tc>
          <w:tcPr>
            <w:tcW w:w="2659" w:type="dxa"/>
          </w:tcPr>
          <w:p w:rsidR="00924E7F" w:rsidRPr="005F0E7C" w:rsidRDefault="00924E7F" w:rsidP="00B57B23">
            <w:pPr>
              <w:rPr>
                <w:lang w:val="uk-UA"/>
              </w:rPr>
            </w:pPr>
            <w:r w:rsidRPr="005F0E7C">
              <w:rPr>
                <w:lang w:val="uk-UA"/>
              </w:rPr>
              <w:t>Завдання вирішено правильно, відповідь розгорнута.  Абітурієнт показав розвинуті уміння аналізувати, о</w:t>
            </w:r>
            <w:r w:rsidRPr="005F0E7C">
              <w:rPr>
                <w:lang w:val="uk-UA"/>
              </w:rPr>
              <w:t>б</w:t>
            </w:r>
            <w:r w:rsidRPr="005F0E7C">
              <w:rPr>
                <w:lang w:val="uk-UA"/>
              </w:rPr>
              <w:t>ґрунтовувати, узагал</w:t>
            </w:r>
            <w:r w:rsidRPr="005F0E7C">
              <w:rPr>
                <w:lang w:val="uk-UA"/>
              </w:rPr>
              <w:t>ь</w:t>
            </w:r>
            <w:r w:rsidRPr="005F0E7C">
              <w:rPr>
                <w:lang w:val="uk-UA"/>
              </w:rPr>
              <w:t>нювати.</w:t>
            </w:r>
          </w:p>
        </w:tc>
      </w:tr>
    </w:tbl>
    <w:p w:rsidR="00BE01F2" w:rsidRPr="005F0E7C" w:rsidRDefault="00BE01F2" w:rsidP="00BE01F2">
      <w:pPr>
        <w:ind w:left="360"/>
        <w:jc w:val="center"/>
        <w:rPr>
          <w:sz w:val="28"/>
          <w:szCs w:val="28"/>
          <w:lang w:val="uk-UA"/>
        </w:rPr>
      </w:pPr>
    </w:p>
    <w:p w:rsidR="00BE01F2" w:rsidRPr="005F0E7C" w:rsidRDefault="00BE01F2" w:rsidP="00BE01F2">
      <w:pPr>
        <w:ind w:left="360"/>
        <w:jc w:val="center"/>
        <w:rPr>
          <w:b/>
          <w:sz w:val="28"/>
          <w:szCs w:val="28"/>
          <w:lang w:val="uk-UA"/>
        </w:rPr>
      </w:pPr>
      <w:r w:rsidRPr="005F0E7C">
        <w:rPr>
          <w:b/>
          <w:sz w:val="28"/>
          <w:szCs w:val="28"/>
          <w:lang w:val="uk-UA"/>
        </w:rPr>
        <w:t xml:space="preserve">ІІІ. Форма проведення вступного </w:t>
      </w:r>
      <w:r w:rsidR="00B24FD3" w:rsidRPr="005F0E7C">
        <w:rPr>
          <w:b/>
          <w:sz w:val="28"/>
          <w:szCs w:val="28"/>
          <w:lang w:val="uk-UA"/>
        </w:rPr>
        <w:t>випробування</w:t>
      </w:r>
    </w:p>
    <w:p w:rsidR="00BE01F2" w:rsidRPr="005F0E7C" w:rsidRDefault="00BE01F2" w:rsidP="00BE01F2">
      <w:pPr>
        <w:ind w:left="360"/>
        <w:jc w:val="center"/>
        <w:rPr>
          <w:b/>
          <w:sz w:val="28"/>
          <w:szCs w:val="28"/>
          <w:lang w:val="uk-UA"/>
        </w:rPr>
      </w:pPr>
    </w:p>
    <w:p w:rsidR="00BE01F2" w:rsidRPr="005F0E7C" w:rsidRDefault="00BE01F2" w:rsidP="00BE01F2">
      <w:pPr>
        <w:ind w:firstLine="540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Вступне випробування проводиться у формі співбесіди (усно чи письм</w:t>
      </w:r>
      <w:r w:rsidRPr="005F0E7C">
        <w:rPr>
          <w:sz w:val="28"/>
          <w:szCs w:val="28"/>
          <w:lang w:val="uk-UA"/>
        </w:rPr>
        <w:t>о</w:t>
      </w:r>
      <w:r w:rsidRPr="005F0E7C">
        <w:rPr>
          <w:sz w:val="28"/>
          <w:szCs w:val="28"/>
          <w:lang w:val="uk-UA"/>
        </w:rPr>
        <w:t>во). Порядок проведення співбесіди визначається Приймальною комісією університету.</w:t>
      </w:r>
    </w:p>
    <w:p w:rsidR="00BE01F2" w:rsidRPr="005F0E7C" w:rsidRDefault="00BE01F2" w:rsidP="00BE01F2">
      <w:pPr>
        <w:ind w:left="360"/>
        <w:jc w:val="center"/>
        <w:rPr>
          <w:b/>
          <w:sz w:val="28"/>
          <w:szCs w:val="28"/>
          <w:lang w:val="uk-UA"/>
        </w:rPr>
      </w:pPr>
    </w:p>
    <w:p w:rsidR="00BE01F2" w:rsidRPr="005F0E7C" w:rsidRDefault="00BE01F2" w:rsidP="00BE01F2">
      <w:pPr>
        <w:ind w:left="360"/>
        <w:jc w:val="center"/>
        <w:rPr>
          <w:b/>
          <w:sz w:val="28"/>
          <w:szCs w:val="28"/>
          <w:lang w:val="uk-UA"/>
        </w:rPr>
      </w:pPr>
      <w:r w:rsidRPr="005F0E7C">
        <w:rPr>
          <w:b/>
          <w:sz w:val="28"/>
          <w:szCs w:val="28"/>
          <w:lang w:val="uk-UA"/>
        </w:rPr>
        <w:t>IV. Зміст навчального матеріалу</w:t>
      </w:r>
    </w:p>
    <w:p w:rsidR="00573201" w:rsidRPr="005F0E7C" w:rsidRDefault="00573201" w:rsidP="00573201">
      <w:pPr>
        <w:tabs>
          <w:tab w:val="left" w:pos="567"/>
        </w:tabs>
        <w:jc w:val="center"/>
        <w:rPr>
          <w:b/>
          <w:lang w:val="uk-UA"/>
        </w:rPr>
      </w:pPr>
    </w:p>
    <w:p w:rsidR="00573201" w:rsidRPr="005F0E7C" w:rsidRDefault="00573201" w:rsidP="0012116E">
      <w:pPr>
        <w:tabs>
          <w:tab w:val="left" w:pos="567"/>
        </w:tabs>
        <w:spacing w:after="120"/>
        <w:jc w:val="center"/>
        <w:rPr>
          <w:b/>
          <w:i/>
          <w:sz w:val="28"/>
          <w:szCs w:val="28"/>
          <w:lang w:val="uk-UA"/>
        </w:rPr>
      </w:pPr>
      <w:r w:rsidRPr="005F0E7C">
        <w:rPr>
          <w:b/>
          <w:i/>
          <w:sz w:val="28"/>
          <w:szCs w:val="28"/>
          <w:lang w:val="uk-UA"/>
        </w:rPr>
        <w:t>Основи організації наукових досліджень</w:t>
      </w:r>
    </w:p>
    <w:p w:rsidR="00573201" w:rsidRPr="005F0E7C" w:rsidRDefault="00573201" w:rsidP="00573201">
      <w:pPr>
        <w:tabs>
          <w:tab w:val="num" w:pos="360"/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Наукова діяльність, як інтелектуальна творча діяльність. Теоретичні та методологічні принципи науки. Фундаментальні наукові дослідження. В</w:t>
      </w:r>
      <w:r w:rsidRPr="005F0E7C">
        <w:rPr>
          <w:sz w:val="28"/>
          <w:szCs w:val="28"/>
          <w:lang w:val="uk-UA"/>
        </w:rPr>
        <w:t>и</w:t>
      </w:r>
      <w:r w:rsidRPr="005F0E7C">
        <w:rPr>
          <w:sz w:val="28"/>
          <w:szCs w:val="28"/>
          <w:lang w:val="uk-UA"/>
        </w:rPr>
        <w:t>значення мети, завдань, об′єкта і предмета дослідження.</w:t>
      </w:r>
    </w:p>
    <w:p w:rsidR="00573201" w:rsidRPr="005F0E7C" w:rsidRDefault="00573201" w:rsidP="00573201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Наукова інформація та способи її пошуку. Комп′ютер як інструмент н</w:t>
      </w:r>
      <w:r w:rsidRPr="005F0E7C">
        <w:rPr>
          <w:sz w:val="28"/>
          <w:szCs w:val="28"/>
          <w:lang w:val="uk-UA"/>
        </w:rPr>
        <w:t>а</w:t>
      </w:r>
      <w:r w:rsidRPr="005F0E7C">
        <w:rPr>
          <w:sz w:val="28"/>
          <w:szCs w:val="28"/>
          <w:lang w:val="uk-UA"/>
        </w:rPr>
        <w:t>уково-дослідної роботи. Пошук бібліографічної інформації в каталогах і ка</w:t>
      </w:r>
      <w:r w:rsidRPr="005F0E7C">
        <w:rPr>
          <w:sz w:val="28"/>
          <w:szCs w:val="28"/>
          <w:lang w:val="uk-UA"/>
        </w:rPr>
        <w:t>р</w:t>
      </w:r>
      <w:r w:rsidRPr="005F0E7C">
        <w:rPr>
          <w:sz w:val="28"/>
          <w:szCs w:val="28"/>
          <w:lang w:val="uk-UA"/>
        </w:rPr>
        <w:t>тотеках. Реферат як форма навчальної та науково-дослідної роботи.</w:t>
      </w:r>
    </w:p>
    <w:p w:rsidR="00573201" w:rsidRPr="005F0E7C" w:rsidRDefault="00573201" w:rsidP="0012116E">
      <w:pPr>
        <w:tabs>
          <w:tab w:val="left" w:pos="567"/>
        </w:tabs>
        <w:spacing w:before="120" w:after="120"/>
        <w:jc w:val="center"/>
        <w:rPr>
          <w:b/>
          <w:i/>
          <w:sz w:val="28"/>
          <w:szCs w:val="28"/>
          <w:lang w:val="uk-UA"/>
        </w:rPr>
      </w:pPr>
      <w:r w:rsidRPr="005F0E7C">
        <w:rPr>
          <w:b/>
          <w:i/>
          <w:sz w:val="28"/>
          <w:szCs w:val="28"/>
          <w:lang w:val="uk-UA"/>
        </w:rPr>
        <w:t>Ділова українська мова</w:t>
      </w:r>
    </w:p>
    <w:p w:rsidR="00573201" w:rsidRPr="005F0E7C" w:rsidRDefault="00573201" w:rsidP="004D68E1">
      <w:pPr>
        <w:tabs>
          <w:tab w:val="left" w:pos="567"/>
        </w:tabs>
        <w:ind w:firstLine="567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Офіційно-діловий стиль. Найважливіші риси, які визначають діловий стиль.</w:t>
      </w:r>
      <w:r w:rsidR="004D68E1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Основні вимоги до мовлення.</w:t>
      </w:r>
      <w:r w:rsidR="004D68E1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Класифікація документів. Основні пр</w:t>
      </w:r>
      <w:r w:rsidRPr="005F0E7C">
        <w:rPr>
          <w:sz w:val="28"/>
          <w:szCs w:val="28"/>
          <w:lang w:val="uk-UA"/>
        </w:rPr>
        <w:t>а</w:t>
      </w:r>
      <w:r w:rsidRPr="005F0E7C">
        <w:rPr>
          <w:sz w:val="28"/>
          <w:szCs w:val="28"/>
          <w:lang w:val="uk-UA"/>
        </w:rPr>
        <w:t>вила оформлення документів. Документація щодо особового складу</w:t>
      </w:r>
      <w:r w:rsidR="004D68E1" w:rsidRPr="005F0E7C">
        <w:rPr>
          <w:sz w:val="28"/>
          <w:szCs w:val="28"/>
          <w:lang w:val="uk-UA"/>
        </w:rPr>
        <w:t>:</w:t>
      </w:r>
      <w:r w:rsidRPr="005F0E7C">
        <w:rPr>
          <w:sz w:val="28"/>
          <w:szCs w:val="28"/>
          <w:lang w:val="uk-UA"/>
        </w:rPr>
        <w:t xml:space="preserve"> </w:t>
      </w:r>
      <w:r w:rsidR="004D68E1" w:rsidRPr="005F0E7C">
        <w:rPr>
          <w:sz w:val="28"/>
          <w:szCs w:val="28"/>
          <w:lang w:val="uk-UA"/>
        </w:rPr>
        <w:t>з</w:t>
      </w:r>
      <w:r w:rsidRPr="005F0E7C">
        <w:rPr>
          <w:sz w:val="28"/>
          <w:szCs w:val="28"/>
          <w:lang w:val="uk-UA"/>
        </w:rPr>
        <w:t>аява</w:t>
      </w:r>
      <w:r w:rsidR="004D68E1" w:rsidRPr="005F0E7C">
        <w:rPr>
          <w:sz w:val="28"/>
          <w:szCs w:val="28"/>
          <w:lang w:val="uk-UA"/>
        </w:rPr>
        <w:t>, х</w:t>
      </w:r>
      <w:r w:rsidRPr="005F0E7C">
        <w:rPr>
          <w:sz w:val="28"/>
          <w:szCs w:val="28"/>
          <w:lang w:val="uk-UA"/>
        </w:rPr>
        <w:t>арактеристика</w:t>
      </w:r>
      <w:r w:rsidR="004D68E1" w:rsidRPr="005F0E7C">
        <w:rPr>
          <w:sz w:val="28"/>
          <w:szCs w:val="28"/>
          <w:lang w:val="uk-UA"/>
        </w:rPr>
        <w:t>, ав</w:t>
      </w:r>
      <w:r w:rsidRPr="005F0E7C">
        <w:rPr>
          <w:sz w:val="28"/>
          <w:szCs w:val="28"/>
          <w:lang w:val="uk-UA"/>
        </w:rPr>
        <w:t>тобіографія. Інформаційні документи</w:t>
      </w:r>
      <w:r w:rsidR="004D68E1" w:rsidRPr="005F0E7C">
        <w:rPr>
          <w:sz w:val="28"/>
          <w:szCs w:val="28"/>
          <w:lang w:val="uk-UA"/>
        </w:rPr>
        <w:t>: д</w:t>
      </w:r>
      <w:r w:rsidRPr="005F0E7C">
        <w:rPr>
          <w:sz w:val="28"/>
          <w:szCs w:val="28"/>
          <w:lang w:val="uk-UA"/>
        </w:rPr>
        <w:t>оповідні і поясн</w:t>
      </w:r>
      <w:r w:rsidRPr="005F0E7C">
        <w:rPr>
          <w:sz w:val="28"/>
          <w:szCs w:val="28"/>
          <w:lang w:val="uk-UA"/>
        </w:rPr>
        <w:t>ю</w:t>
      </w:r>
      <w:r w:rsidRPr="005F0E7C">
        <w:rPr>
          <w:sz w:val="28"/>
          <w:szCs w:val="28"/>
          <w:lang w:val="uk-UA"/>
        </w:rPr>
        <w:t>вальні записки.</w:t>
      </w:r>
      <w:r w:rsidR="004D68E1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Обліково-фінансові документи</w:t>
      </w:r>
      <w:r w:rsidR="004D68E1" w:rsidRPr="005F0E7C">
        <w:rPr>
          <w:sz w:val="28"/>
          <w:szCs w:val="28"/>
          <w:lang w:val="uk-UA"/>
        </w:rPr>
        <w:t>: д</w:t>
      </w:r>
      <w:r w:rsidRPr="005F0E7C">
        <w:rPr>
          <w:sz w:val="28"/>
          <w:szCs w:val="28"/>
          <w:lang w:val="uk-UA"/>
        </w:rPr>
        <w:t>оручення</w:t>
      </w:r>
      <w:r w:rsidR="004D68E1" w:rsidRPr="005F0E7C">
        <w:rPr>
          <w:sz w:val="28"/>
          <w:szCs w:val="28"/>
          <w:lang w:val="uk-UA"/>
        </w:rPr>
        <w:t>, р</w:t>
      </w:r>
      <w:r w:rsidRPr="005F0E7C">
        <w:rPr>
          <w:sz w:val="28"/>
          <w:szCs w:val="28"/>
          <w:lang w:val="uk-UA"/>
        </w:rPr>
        <w:t>озписка.</w:t>
      </w:r>
    </w:p>
    <w:p w:rsidR="00573201" w:rsidRPr="005F0E7C" w:rsidRDefault="00573201" w:rsidP="0012116E">
      <w:pPr>
        <w:tabs>
          <w:tab w:val="left" w:pos="567"/>
        </w:tabs>
        <w:spacing w:before="120" w:after="120"/>
        <w:jc w:val="center"/>
        <w:rPr>
          <w:b/>
          <w:i/>
          <w:sz w:val="28"/>
          <w:szCs w:val="28"/>
          <w:lang w:val="uk-UA"/>
        </w:rPr>
      </w:pPr>
      <w:r w:rsidRPr="005F0E7C">
        <w:rPr>
          <w:b/>
          <w:i/>
          <w:sz w:val="28"/>
          <w:szCs w:val="28"/>
          <w:lang w:val="uk-UA"/>
        </w:rPr>
        <w:t xml:space="preserve">Філософія </w:t>
      </w:r>
    </w:p>
    <w:p w:rsidR="00573201" w:rsidRPr="005F0E7C" w:rsidRDefault="00573201" w:rsidP="004D68E1">
      <w:pPr>
        <w:tabs>
          <w:tab w:val="left" w:pos="567"/>
        </w:tabs>
        <w:autoSpaceDE w:val="0"/>
        <w:autoSpaceDN w:val="0"/>
        <w:adjustRightInd w:val="0"/>
        <w:ind w:firstLine="567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Філософія, її роль у житті людини і суспільства</w:t>
      </w:r>
      <w:r w:rsidR="004D68E1" w:rsidRPr="005F0E7C">
        <w:rPr>
          <w:sz w:val="28"/>
          <w:szCs w:val="28"/>
          <w:lang w:val="uk-UA"/>
        </w:rPr>
        <w:t xml:space="preserve">. </w:t>
      </w:r>
      <w:r w:rsidRPr="005F0E7C">
        <w:rPr>
          <w:sz w:val="28"/>
          <w:szCs w:val="28"/>
          <w:lang w:val="uk-UA"/>
        </w:rPr>
        <w:t>Філософське розуміння буття</w:t>
      </w:r>
      <w:r w:rsidR="004D68E1" w:rsidRPr="005F0E7C">
        <w:rPr>
          <w:sz w:val="28"/>
          <w:szCs w:val="28"/>
          <w:lang w:val="uk-UA"/>
        </w:rPr>
        <w:t xml:space="preserve">. </w:t>
      </w:r>
      <w:r w:rsidRPr="005F0E7C">
        <w:rPr>
          <w:sz w:val="28"/>
          <w:szCs w:val="28"/>
          <w:lang w:val="uk-UA"/>
        </w:rPr>
        <w:t>Матерія: генезис, сутність, основні властивості</w:t>
      </w:r>
      <w:r w:rsidR="004D68E1" w:rsidRPr="005F0E7C">
        <w:rPr>
          <w:sz w:val="28"/>
          <w:szCs w:val="28"/>
          <w:lang w:val="uk-UA"/>
        </w:rPr>
        <w:t xml:space="preserve">. </w:t>
      </w:r>
      <w:r w:rsidRPr="005F0E7C">
        <w:rPr>
          <w:sz w:val="28"/>
          <w:szCs w:val="28"/>
          <w:lang w:val="uk-UA"/>
        </w:rPr>
        <w:t xml:space="preserve">Духовність, дух, душа, ідеальне. Поняття </w:t>
      </w:r>
      <w:r w:rsidR="004D68E1" w:rsidRPr="005F0E7C">
        <w:rPr>
          <w:sz w:val="28"/>
          <w:szCs w:val="28"/>
          <w:lang w:val="uk-UA"/>
        </w:rPr>
        <w:t>с</w:t>
      </w:r>
      <w:r w:rsidRPr="005F0E7C">
        <w:rPr>
          <w:sz w:val="28"/>
          <w:szCs w:val="28"/>
          <w:lang w:val="uk-UA"/>
        </w:rPr>
        <w:t>відомості та її структура</w:t>
      </w:r>
      <w:r w:rsidR="004D68E1" w:rsidRPr="005F0E7C">
        <w:rPr>
          <w:sz w:val="28"/>
          <w:szCs w:val="28"/>
          <w:lang w:val="uk-UA"/>
        </w:rPr>
        <w:t xml:space="preserve">. </w:t>
      </w:r>
      <w:r w:rsidRPr="005F0E7C">
        <w:rPr>
          <w:sz w:val="28"/>
          <w:szCs w:val="28"/>
          <w:lang w:val="uk-UA"/>
        </w:rPr>
        <w:t>Чуттєве та раціональне пізна</w:t>
      </w:r>
      <w:r w:rsidRPr="005F0E7C">
        <w:rPr>
          <w:sz w:val="28"/>
          <w:szCs w:val="28"/>
          <w:lang w:val="uk-UA"/>
        </w:rPr>
        <w:t>н</w:t>
      </w:r>
      <w:r w:rsidRPr="005F0E7C">
        <w:rPr>
          <w:sz w:val="28"/>
          <w:szCs w:val="28"/>
          <w:lang w:val="uk-UA"/>
        </w:rPr>
        <w:t>ня, їх форми та взаємозв’язок</w:t>
      </w:r>
      <w:r w:rsidR="004D68E1" w:rsidRPr="005F0E7C">
        <w:rPr>
          <w:sz w:val="28"/>
          <w:szCs w:val="28"/>
          <w:lang w:val="uk-UA"/>
        </w:rPr>
        <w:t xml:space="preserve">. </w:t>
      </w:r>
      <w:r w:rsidRPr="005F0E7C">
        <w:rPr>
          <w:sz w:val="28"/>
          <w:szCs w:val="28"/>
          <w:lang w:val="uk-UA"/>
        </w:rPr>
        <w:t>Наукове пізнання, його рівні, форми та мет</w:t>
      </w:r>
      <w:r w:rsidRPr="005F0E7C">
        <w:rPr>
          <w:sz w:val="28"/>
          <w:szCs w:val="28"/>
          <w:lang w:val="uk-UA"/>
        </w:rPr>
        <w:t>о</w:t>
      </w:r>
      <w:r w:rsidRPr="005F0E7C">
        <w:rPr>
          <w:sz w:val="28"/>
          <w:szCs w:val="28"/>
          <w:lang w:val="uk-UA"/>
        </w:rPr>
        <w:t>ди</w:t>
      </w:r>
      <w:r w:rsidR="004D68E1" w:rsidRPr="005F0E7C">
        <w:rPr>
          <w:sz w:val="28"/>
          <w:szCs w:val="28"/>
          <w:lang w:val="uk-UA"/>
        </w:rPr>
        <w:t xml:space="preserve">. </w:t>
      </w:r>
      <w:r w:rsidRPr="005F0E7C">
        <w:rPr>
          <w:sz w:val="28"/>
          <w:szCs w:val="28"/>
          <w:lang w:val="uk-UA"/>
        </w:rPr>
        <w:t>Поняття як форми мислення</w:t>
      </w:r>
      <w:r w:rsidR="004D68E1" w:rsidRPr="005F0E7C">
        <w:rPr>
          <w:sz w:val="28"/>
          <w:szCs w:val="28"/>
          <w:lang w:val="uk-UA"/>
        </w:rPr>
        <w:t xml:space="preserve">. </w:t>
      </w:r>
      <w:r w:rsidRPr="005F0E7C">
        <w:rPr>
          <w:sz w:val="28"/>
          <w:szCs w:val="28"/>
          <w:lang w:val="uk-UA"/>
        </w:rPr>
        <w:t>Судження та його логічна структура</w:t>
      </w:r>
      <w:r w:rsidR="004D68E1" w:rsidRPr="005F0E7C">
        <w:rPr>
          <w:sz w:val="28"/>
          <w:szCs w:val="28"/>
          <w:lang w:val="uk-UA"/>
        </w:rPr>
        <w:t xml:space="preserve">. </w:t>
      </w:r>
      <w:r w:rsidRPr="005F0E7C">
        <w:rPr>
          <w:sz w:val="28"/>
          <w:szCs w:val="28"/>
          <w:lang w:val="uk-UA"/>
        </w:rPr>
        <w:t>Закони логічного мислення. Умовиводи, їх роль та структура. Типологія умовиводів</w:t>
      </w:r>
      <w:r w:rsidR="004D68E1" w:rsidRPr="005F0E7C">
        <w:rPr>
          <w:sz w:val="28"/>
          <w:szCs w:val="28"/>
          <w:lang w:val="uk-UA"/>
        </w:rPr>
        <w:t>.</w:t>
      </w:r>
    </w:p>
    <w:p w:rsidR="00573201" w:rsidRPr="005F0E7C" w:rsidRDefault="00573201" w:rsidP="0012116E">
      <w:pPr>
        <w:tabs>
          <w:tab w:val="left" w:pos="567"/>
        </w:tabs>
        <w:spacing w:before="120" w:after="120"/>
        <w:jc w:val="center"/>
        <w:rPr>
          <w:b/>
          <w:i/>
          <w:sz w:val="28"/>
          <w:szCs w:val="28"/>
          <w:lang w:val="uk-UA"/>
        </w:rPr>
      </w:pPr>
      <w:r w:rsidRPr="005F0E7C">
        <w:rPr>
          <w:b/>
          <w:i/>
          <w:sz w:val="28"/>
          <w:szCs w:val="28"/>
          <w:lang w:val="uk-UA"/>
        </w:rPr>
        <w:t>Історія України</w:t>
      </w:r>
    </w:p>
    <w:p w:rsidR="00573201" w:rsidRPr="005F0E7C" w:rsidRDefault="00573201" w:rsidP="004D68E1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Географічне положення, природні умови, населення сучасної України. національна символіка.</w:t>
      </w:r>
      <w:r w:rsidR="004D68E1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Київська Русь, її історичне значення.</w:t>
      </w:r>
      <w:r w:rsidR="004D68E1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Виникнення українського козацтва. Запорізька Січ: устрій, побут.</w:t>
      </w:r>
      <w:r w:rsidR="004D68E1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Початок українського національного відродження в Україні (перша половина ХІХ ст.) Т.Г.Шевченко.</w:t>
      </w:r>
      <w:r w:rsidR="004D68E1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 xml:space="preserve">Українська культура другої половини ХІХ ст. Встановлення </w:t>
      </w:r>
      <w:r w:rsidRPr="005F0E7C">
        <w:rPr>
          <w:sz w:val="28"/>
          <w:szCs w:val="28"/>
          <w:lang w:val="uk-UA"/>
        </w:rPr>
        <w:lastRenderedPageBreak/>
        <w:t>Радянської влади в Україні. Політика воєнного комунізму.</w:t>
      </w:r>
      <w:r w:rsidR="004D68E1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Українське наці</w:t>
      </w:r>
      <w:r w:rsidRPr="005F0E7C">
        <w:rPr>
          <w:sz w:val="28"/>
          <w:szCs w:val="28"/>
          <w:lang w:val="uk-UA"/>
        </w:rPr>
        <w:t>о</w:t>
      </w:r>
      <w:r w:rsidRPr="005F0E7C">
        <w:rPr>
          <w:sz w:val="28"/>
          <w:szCs w:val="28"/>
          <w:lang w:val="uk-UA"/>
        </w:rPr>
        <w:t>нально-культурне відродження 1920-х років.</w:t>
      </w:r>
      <w:r w:rsidR="004D68E1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Німецький окупаційний режим і рух опору в Україні.</w:t>
      </w:r>
      <w:r w:rsidR="004D68E1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Україна на міжнародній арені. Основні напрямки зовн</w:t>
      </w:r>
      <w:r w:rsidRPr="005F0E7C">
        <w:rPr>
          <w:sz w:val="28"/>
          <w:szCs w:val="28"/>
          <w:lang w:val="uk-UA"/>
        </w:rPr>
        <w:t>і</w:t>
      </w:r>
      <w:r w:rsidRPr="005F0E7C">
        <w:rPr>
          <w:sz w:val="28"/>
          <w:szCs w:val="28"/>
          <w:lang w:val="uk-UA"/>
        </w:rPr>
        <w:t>шньої політики в сучасних умовах.</w:t>
      </w:r>
      <w:r w:rsidR="004D68E1" w:rsidRPr="005F0E7C">
        <w:rPr>
          <w:sz w:val="28"/>
          <w:szCs w:val="28"/>
          <w:lang w:val="uk-UA"/>
        </w:rPr>
        <w:t xml:space="preserve"> </w:t>
      </w:r>
    </w:p>
    <w:p w:rsidR="004D68E1" w:rsidRPr="0012116E" w:rsidRDefault="004D68E1" w:rsidP="0012116E">
      <w:pPr>
        <w:tabs>
          <w:tab w:val="left" w:pos="567"/>
        </w:tabs>
        <w:spacing w:before="120" w:after="120"/>
        <w:jc w:val="center"/>
        <w:rPr>
          <w:b/>
          <w:i/>
          <w:sz w:val="28"/>
          <w:szCs w:val="28"/>
          <w:lang w:val="uk-UA"/>
        </w:rPr>
      </w:pPr>
      <w:r w:rsidRPr="0012116E">
        <w:rPr>
          <w:b/>
          <w:i/>
          <w:sz w:val="28"/>
          <w:szCs w:val="28"/>
          <w:lang w:val="uk-UA"/>
        </w:rPr>
        <w:t>Педагогіка</w:t>
      </w:r>
    </w:p>
    <w:p w:rsidR="004D68E1" w:rsidRPr="005F0E7C" w:rsidRDefault="004D68E1" w:rsidP="004D68E1">
      <w:pPr>
        <w:ind w:firstLine="567"/>
        <w:jc w:val="both"/>
        <w:rPr>
          <w:sz w:val="28"/>
          <w:lang w:val="uk-UA"/>
        </w:rPr>
      </w:pPr>
      <w:r w:rsidRPr="005F0E7C">
        <w:rPr>
          <w:sz w:val="28"/>
          <w:lang w:val="uk-UA"/>
        </w:rPr>
        <w:t>Педагогіка в системі наук про людину. Методологія і методи педагогі</w:t>
      </w:r>
      <w:r w:rsidRPr="005F0E7C">
        <w:rPr>
          <w:sz w:val="28"/>
          <w:lang w:val="uk-UA"/>
        </w:rPr>
        <w:t>ч</w:t>
      </w:r>
      <w:r w:rsidRPr="005F0E7C">
        <w:rPr>
          <w:sz w:val="28"/>
          <w:lang w:val="uk-UA"/>
        </w:rPr>
        <w:t>них досліджень. Розвиток, соціалізація і виховання особистості. Педагогі</w:t>
      </w:r>
      <w:r w:rsidRPr="005F0E7C">
        <w:rPr>
          <w:sz w:val="28"/>
          <w:lang w:val="uk-UA"/>
        </w:rPr>
        <w:t>ч</w:t>
      </w:r>
      <w:r w:rsidRPr="005F0E7C">
        <w:rPr>
          <w:sz w:val="28"/>
          <w:lang w:val="uk-UA"/>
        </w:rPr>
        <w:t>ний процес як система і цілісне явище. Закономірності і принципи педагогі</w:t>
      </w:r>
      <w:r w:rsidRPr="005F0E7C">
        <w:rPr>
          <w:sz w:val="28"/>
          <w:lang w:val="uk-UA"/>
        </w:rPr>
        <w:t>ч</w:t>
      </w:r>
      <w:r w:rsidRPr="005F0E7C">
        <w:rPr>
          <w:sz w:val="28"/>
          <w:lang w:val="uk-UA"/>
        </w:rPr>
        <w:t>ного процесу.</w:t>
      </w:r>
    </w:p>
    <w:p w:rsidR="004D68E1" w:rsidRPr="005F0E7C" w:rsidRDefault="004D68E1" w:rsidP="004D68E1">
      <w:pPr>
        <w:ind w:firstLine="567"/>
        <w:jc w:val="both"/>
        <w:rPr>
          <w:sz w:val="28"/>
          <w:lang w:val="uk-UA"/>
        </w:rPr>
      </w:pPr>
      <w:r w:rsidRPr="005F0E7C">
        <w:rPr>
          <w:sz w:val="28"/>
          <w:lang w:val="uk-UA"/>
        </w:rPr>
        <w:t>Предмет і основні категорії дидактики. Процес навчання, його структ</w:t>
      </w:r>
      <w:r w:rsidRPr="005F0E7C">
        <w:rPr>
          <w:sz w:val="28"/>
          <w:lang w:val="uk-UA"/>
        </w:rPr>
        <w:t>у</w:t>
      </w:r>
      <w:r w:rsidRPr="005F0E7C">
        <w:rPr>
          <w:sz w:val="28"/>
          <w:lang w:val="uk-UA"/>
        </w:rPr>
        <w:t>ра. Різні підходи до навчання, їх характеристика. Закономірності та принципи навчання. Зміст освіти як фундамент базової культури особистості. Методи і засоби навчання та активізації пізнавальної діяльності учнів. Організаційні форми навчання. Контроль, оцінювання та облік успішності учнів. Засоби навчання.</w:t>
      </w:r>
    </w:p>
    <w:p w:rsidR="004D68E1" w:rsidRPr="0012116E" w:rsidRDefault="004D68E1" w:rsidP="0012116E">
      <w:pPr>
        <w:tabs>
          <w:tab w:val="left" w:pos="567"/>
        </w:tabs>
        <w:spacing w:before="120" w:after="120"/>
        <w:jc w:val="center"/>
        <w:rPr>
          <w:b/>
          <w:i/>
          <w:sz w:val="28"/>
          <w:szCs w:val="28"/>
          <w:lang w:val="uk-UA"/>
        </w:rPr>
      </w:pPr>
      <w:r w:rsidRPr="0012116E">
        <w:rPr>
          <w:b/>
          <w:i/>
          <w:sz w:val="28"/>
          <w:szCs w:val="28"/>
          <w:lang w:val="uk-UA"/>
        </w:rPr>
        <w:t>Психологія</w:t>
      </w:r>
    </w:p>
    <w:p w:rsidR="004D68E1" w:rsidRPr="005F0E7C" w:rsidRDefault="004D68E1" w:rsidP="001E6D6B">
      <w:pPr>
        <w:ind w:firstLine="709"/>
        <w:jc w:val="both"/>
        <w:rPr>
          <w:sz w:val="28"/>
          <w:lang w:val="uk-UA"/>
        </w:rPr>
      </w:pPr>
      <w:r w:rsidRPr="005F0E7C">
        <w:rPr>
          <w:sz w:val="28"/>
          <w:lang w:val="uk-UA"/>
        </w:rPr>
        <w:t>Психологічне поняття про навчання. Навчання і розвиток. Психологічні механізми навчання. Психологічна характеристика форм навчання (трад</w:t>
      </w:r>
      <w:r w:rsidRPr="005F0E7C">
        <w:rPr>
          <w:sz w:val="28"/>
          <w:lang w:val="uk-UA"/>
        </w:rPr>
        <w:t>и</w:t>
      </w:r>
      <w:r w:rsidRPr="005F0E7C">
        <w:rPr>
          <w:sz w:val="28"/>
          <w:lang w:val="uk-UA"/>
        </w:rPr>
        <w:t>ційної, проблемної, програмованої, розвиваючої та ін.). Психологічні та пс</w:t>
      </w:r>
      <w:r w:rsidRPr="005F0E7C">
        <w:rPr>
          <w:sz w:val="28"/>
          <w:lang w:val="uk-UA"/>
        </w:rPr>
        <w:t>и</w:t>
      </w:r>
      <w:r w:rsidRPr="005F0E7C">
        <w:rPr>
          <w:sz w:val="28"/>
          <w:lang w:val="uk-UA"/>
        </w:rPr>
        <w:t>хофізіологічні вимоги до організації навчального процесу.</w:t>
      </w:r>
    </w:p>
    <w:p w:rsidR="004D68E1" w:rsidRPr="005F0E7C" w:rsidRDefault="004D68E1" w:rsidP="004D68E1">
      <w:pPr>
        <w:ind w:firstLine="709"/>
        <w:jc w:val="both"/>
        <w:rPr>
          <w:sz w:val="28"/>
          <w:lang w:val="uk-UA"/>
        </w:rPr>
      </w:pPr>
      <w:r w:rsidRPr="005F0E7C">
        <w:rPr>
          <w:sz w:val="28"/>
          <w:lang w:val="uk-UA"/>
        </w:rPr>
        <w:t>Поняття про научіння. Учіння як процес і як діяльність. Структура н</w:t>
      </w:r>
      <w:r w:rsidRPr="005F0E7C">
        <w:rPr>
          <w:sz w:val="28"/>
          <w:lang w:val="uk-UA"/>
        </w:rPr>
        <w:t>а</w:t>
      </w:r>
      <w:r w:rsidRPr="005F0E7C">
        <w:rPr>
          <w:sz w:val="28"/>
          <w:lang w:val="uk-UA"/>
        </w:rPr>
        <w:t>вчальної діяльності. Мотиваційний компонент учіння. Психологічні особл</w:t>
      </w:r>
      <w:r w:rsidRPr="005F0E7C">
        <w:rPr>
          <w:sz w:val="28"/>
          <w:lang w:val="uk-UA"/>
        </w:rPr>
        <w:t>и</w:t>
      </w:r>
      <w:r w:rsidRPr="005F0E7C">
        <w:rPr>
          <w:sz w:val="28"/>
          <w:lang w:val="uk-UA"/>
        </w:rPr>
        <w:t>вості формування навчальних умінь та навичок.</w:t>
      </w:r>
    </w:p>
    <w:p w:rsidR="004D68E1" w:rsidRPr="005F0E7C" w:rsidRDefault="004D68E1" w:rsidP="001E6D6B">
      <w:pPr>
        <w:ind w:firstLine="709"/>
        <w:jc w:val="both"/>
        <w:rPr>
          <w:sz w:val="28"/>
          <w:lang w:val="uk-UA"/>
        </w:rPr>
      </w:pPr>
      <w:r w:rsidRPr="005F0E7C">
        <w:rPr>
          <w:sz w:val="28"/>
          <w:lang w:val="uk-UA"/>
        </w:rPr>
        <w:t>Навчальність як важлива характеристика суб’єктів учбової діяльності. Віковий та індивідуальний підхід у навчанні. Вміння вчитися самостійно як інтегральна якість особистості. Психологічні чинники успішності в учінні.</w:t>
      </w:r>
    </w:p>
    <w:p w:rsidR="004D68E1" w:rsidRPr="005F0E7C" w:rsidRDefault="004D68E1" w:rsidP="001E6D6B">
      <w:pPr>
        <w:ind w:firstLine="709"/>
        <w:jc w:val="both"/>
        <w:rPr>
          <w:sz w:val="28"/>
          <w:lang w:val="uk-UA"/>
        </w:rPr>
      </w:pPr>
      <w:r w:rsidRPr="005F0E7C">
        <w:rPr>
          <w:sz w:val="28"/>
          <w:lang w:val="uk-UA"/>
        </w:rPr>
        <w:t>Загальна характеристика педагогічної діяльності. Індивідуальний стиль діяльності педагога. Психологія педагогічного оцінювання. Психологічний аналіз уроку. Психологія педагогічних здібностей та умінь.</w:t>
      </w:r>
    </w:p>
    <w:p w:rsidR="004D68E1" w:rsidRPr="005F0E7C" w:rsidRDefault="004D68E1" w:rsidP="001E6D6B">
      <w:pPr>
        <w:ind w:firstLine="709"/>
        <w:jc w:val="both"/>
        <w:rPr>
          <w:sz w:val="28"/>
          <w:lang w:val="uk-UA"/>
        </w:rPr>
      </w:pPr>
      <w:r w:rsidRPr="005F0E7C">
        <w:rPr>
          <w:sz w:val="28"/>
          <w:lang w:val="uk-UA"/>
        </w:rPr>
        <w:t xml:space="preserve">Виховна функція педагогічного спілкування. Психологія педагогічного спілкування. Психологічна характеристика педагогічного такту. </w:t>
      </w:r>
    </w:p>
    <w:p w:rsidR="0012116E" w:rsidRPr="0012116E" w:rsidRDefault="0012116E" w:rsidP="0012116E">
      <w:pPr>
        <w:tabs>
          <w:tab w:val="left" w:pos="567"/>
        </w:tabs>
        <w:spacing w:before="120" w:after="120"/>
        <w:jc w:val="center"/>
        <w:rPr>
          <w:b/>
          <w:i/>
          <w:sz w:val="16"/>
          <w:szCs w:val="16"/>
          <w:lang w:val="uk-UA"/>
        </w:rPr>
      </w:pPr>
    </w:p>
    <w:p w:rsidR="00573201" w:rsidRPr="005F0E7C" w:rsidRDefault="00573201" w:rsidP="0012116E">
      <w:pPr>
        <w:tabs>
          <w:tab w:val="left" w:pos="567"/>
        </w:tabs>
        <w:spacing w:before="120" w:after="120"/>
        <w:jc w:val="center"/>
        <w:rPr>
          <w:b/>
          <w:i/>
          <w:sz w:val="28"/>
          <w:szCs w:val="28"/>
          <w:lang w:val="uk-UA"/>
        </w:rPr>
      </w:pPr>
      <w:r w:rsidRPr="005F0E7C">
        <w:rPr>
          <w:b/>
          <w:i/>
          <w:sz w:val="28"/>
          <w:szCs w:val="28"/>
          <w:lang w:val="uk-UA"/>
        </w:rPr>
        <w:t>Теорія ймовірностей та математична статистика</w:t>
      </w:r>
    </w:p>
    <w:p w:rsidR="00573201" w:rsidRPr="005F0E7C" w:rsidRDefault="00573201" w:rsidP="001E6D6B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Елементи комбінаторики. Комбінаторні правила суми та добутку.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Пер</w:t>
      </w:r>
      <w:r w:rsidRPr="005F0E7C">
        <w:rPr>
          <w:sz w:val="28"/>
          <w:szCs w:val="28"/>
          <w:lang w:val="uk-UA"/>
        </w:rPr>
        <w:t>е</w:t>
      </w:r>
      <w:r w:rsidRPr="005F0E7C">
        <w:rPr>
          <w:sz w:val="28"/>
          <w:szCs w:val="28"/>
          <w:lang w:val="uk-UA"/>
        </w:rPr>
        <w:t>становки, розміщення, комбінації без повторень.</w:t>
      </w:r>
    </w:p>
    <w:p w:rsidR="00573201" w:rsidRPr="005F0E7C" w:rsidRDefault="00573201" w:rsidP="001E6D6B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Випадковий дослід. Випадкові події. Дії над подіями.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Частота події та її властивості. Статистичне означення ймовiрностi.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Класичне означення ймовiрностi. Властивості ймовiрностi.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Геометричні ймовірності.</w:t>
      </w:r>
    </w:p>
    <w:p w:rsidR="00573201" w:rsidRPr="005F0E7C" w:rsidRDefault="00573201" w:rsidP="001E6D6B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Основні поняття та задачi математичної статистики.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Генеральна суку</w:t>
      </w:r>
      <w:r w:rsidRPr="005F0E7C">
        <w:rPr>
          <w:sz w:val="28"/>
          <w:szCs w:val="28"/>
          <w:lang w:val="uk-UA"/>
        </w:rPr>
        <w:t>п</w:t>
      </w:r>
      <w:r w:rsidRPr="005F0E7C">
        <w:rPr>
          <w:sz w:val="28"/>
          <w:szCs w:val="28"/>
          <w:lang w:val="uk-UA"/>
        </w:rPr>
        <w:t>ність і вибiрка.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Варіаційний та статистичний ряд. Полігон частот.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Мода і м</w:t>
      </w:r>
      <w:r w:rsidRPr="005F0E7C">
        <w:rPr>
          <w:sz w:val="28"/>
          <w:szCs w:val="28"/>
          <w:lang w:val="uk-UA"/>
        </w:rPr>
        <w:t>е</w:t>
      </w:r>
      <w:r w:rsidRPr="005F0E7C">
        <w:rPr>
          <w:sz w:val="28"/>
          <w:szCs w:val="28"/>
          <w:lang w:val="uk-UA"/>
        </w:rPr>
        <w:t>діана статистичного ряду. Середнє значення вибірки. Інтервальний статист</w:t>
      </w:r>
      <w:r w:rsidRPr="005F0E7C">
        <w:rPr>
          <w:sz w:val="28"/>
          <w:szCs w:val="28"/>
          <w:lang w:val="uk-UA"/>
        </w:rPr>
        <w:t>и</w:t>
      </w:r>
      <w:r w:rsidRPr="005F0E7C">
        <w:rPr>
          <w:sz w:val="28"/>
          <w:szCs w:val="28"/>
          <w:lang w:val="uk-UA"/>
        </w:rPr>
        <w:t>чний ряд. Гістограма. Середнє значення інтервального статистичного ряду.</w:t>
      </w:r>
    </w:p>
    <w:p w:rsidR="00573201" w:rsidRPr="005F0E7C" w:rsidRDefault="00573201" w:rsidP="0012116E">
      <w:pPr>
        <w:tabs>
          <w:tab w:val="left" w:pos="567"/>
        </w:tabs>
        <w:spacing w:before="120" w:after="120"/>
        <w:jc w:val="center"/>
        <w:rPr>
          <w:b/>
          <w:i/>
          <w:sz w:val="28"/>
          <w:szCs w:val="28"/>
          <w:lang w:val="uk-UA"/>
        </w:rPr>
      </w:pPr>
      <w:r w:rsidRPr="005F0E7C">
        <w:rPr>
          <w:b/>
          <w:i/>
          <w:sz w:val="28"/>
          <w:szCs w:val="28"/>
          <w:lang w:val="uk-UA"/>
        </w:rPr>
        <w:lastRenderedPageBreak/>
        <w:t>Інформатика</w:t>
      </w:r>
    </w:p>
    <w:p w:rsidR="00573201" w:rsidRPr="005F0E7C" w:rsidRDefault="00573201" w:rsidP="001E6D6B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Редагування тексту засобами текстового процесору. Форматування тек</w:t>
      </w:r>
      <w:r w:rsidRPr="005F0E7C">
        <w:rPr>
          <w:sz w:val="28"/>
          <w:szCs w:val="28"/>
          <w:lang w:val="uk-UA"/>
        </w:rPr>
        <w:t>с</w:t>
      </w:r>
      <w:r w:rsidRPr="005F0E7C">
        <w:rPr>
          <w:sz w:val="28"/>
          <w:szCs w:val="28"/>
          <w:lang w:val="uk-UA"/>
        </w:rPr>
        <w:t>ту засобами текстового процесору. Правила пошуку та заміни фрагментів т</w:t>
      </w:r>
      <w:r w:rsidRPr="005F0E7C">
        <w:rPr>
          <w:sz w:val="28"/>
          <w:szCs w:val="28"/>
          <w:lang w:val="uk-UA"/>
        </w:rPr>
        <w:t>е</w:t>
      </w:r>
      <w:r w:rsidRPr="005F0E7C">
        <w:rPr>
          <w:sz w:val="28"/>
          <w:szCs w:val="28"/>
          <w:lang w:val="uk-UA"/>
        </w:rPr>
        <w:t>ксту та спеціальних символів у документі засобами текстового процесору.</w:t>
      </w:r>
    </w:p>
    <w:p w:rsidR="00573201" w:rsidRPr="005F0E7C" w:rsidRDefault="00573201" w:rsidP="001E6D6B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Робота з таблицями засобами текстового процесору.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Робота з графічн</w:t>
      </w:r>
      <w:r w:rsidRPr="005F0E7C">
        <w:rPr>
          <w:sz w:val="28"/>
          <w:szCs w:val="28"/>
          <w:lang w:val="uk-UA"/>
        </w:rPr>
        <w:t>и</w:t>
      </w:r>
      <w:r w:rsidRPr="005F0E7C">
        <w:rPr>
          <w:sz w:val="28"/>
          <w:szCs w:val="28"/>
          <w:lang w:val="uk-UA"/>
        </w:rPr>
        <w:t>ми об’єктами текстового процесору.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Створення та використання шаблонів текстового процесору.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Створення та використання стилів текстового проц</w:t>
      </w:r>
      <w:r w:rsidRPr="005F0E7C">
        <w:rPr>
          <w:sz w:val="28"/>
          <w:szCs w:val="28"/>
          <w:lang w:val="uk-UA"/>
        </w:rPr>
        <w:t>е</w:t>
      </w:r>
      <w:r w:rsidRPr="005F0E7C">
        <w:rPr>
          <w:sz w:val="28"/>
          <w:szCs w:val="28"/>
          <w:lang w:val="uk-UA"/>
        </w:rPr>
        <w:t>сору.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Створення автоматичного змісту документу засобами текстового пр</w:t>
      </w:r>
      <w:r w:rsidRPr="005F0E7C">
        <w:rPr>
          <w:sz w:val="28"/>
          <w:szCs w:val="28"/>
          <w:lang w:val="uk-UA"/>
        </w:rPr>
        <w:t>о</w:t>
      </w:r>
      <w:r w:rsidRPr="005F0E7C">
        <w:rPr>
          <w:sz w:val="28"/>
          <w:szCs w:val="28"/>
          <w:lang w:val="uk-UA"/>
        </w:rPr>
        <w:t>цесору.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Вставка колонтитулів, нумерація сторінок засобами текстового пр</w:t>
      </w:r>
      <w:r w:rsidRPr="005F0E7C">
        <w:rPr>
          <w:sz w:val="28"/>
          <w:szCs w:val="28"/>
          <w:lang w:val="uk-UA"/>
        </w:rPr>
        <w:t>о</w:t>
      </w:r>
      <w:r w:rsidRPr="005F0E7C">
        <w:rPr>
          <w:sz w:val="28"/>
          <w:szCs w:val="28"/>
          <w:lang w:val="uk-UA"/>
        </w:rPr>
        <w:t>цесору. Попередній перегляд та друк документу засобами текстового проц</w:t>
      </w:r>
      <w:r w:rsidRPr="005F0E7C">
        <w:rPr>
          <w:sz w:val="28"/>
          <w:szCs w:val="28"/>
          <w:lang w:val="uk-UA"/>
        </w:rPr>
        <w:t>е</w:t>
      </w:r>
      <w:r w:rsidRPr="005F0E7C">
        <w:rPr>
          <w:sz w:val="28"/>
          <w:szCs w:val="28"/>
          <w:lang w:val="uk-UA"/>
        </w:rPr>
        <w:t>сору.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Створення предметного покажчика засобами текстового процесору.</w:t>
      </w:r>
    </w:p>
    <w:p w:rsidR="00573201" w:rsidRPr="005F0E7C" w:rsidRDefault="00573201" w:rsidP="001E6D6B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Уведення інформації в комірки електронної таблиці. Формати даних електронної таблиці.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Використання арифметичних операцій засобами табл</w:t>
      </w:r>
      <w:r w:rsidRPr="005F0E7C">
        <w:rPr>
          <w:sz w:val="28"/>
          <w:szCs w:val="28"/>
          <w:lang w:val="uk-UA"/>
        </w:rPr>
        <w:t>и</w:t>
      </w:r>
      <w:r w:rsidRPr="005F0E7C">
        <w:rPr>
          <w:sz w:val="28"/>
          <w:szCs w:val="28"/>
          <w:lang w:val="uk-UA"/>
        </w:rPr>
        <w:t>чного процесору. Уведення формул та функцій засобами табличного проц</w:t>
      </w:r>
      <w:r w:rsidRPr="005F0E7C">
        <w:rPr>
          <w:sz w:val="28"/>
          <w:szCs w:val="28"/>
          <w:lang w:val="uk-UA"/>
        </w:rPr>
        <w:t>е</w:t>
      </w:r>
      <w:r w:rsidRPr="005F0E7C">
        <w:rPr>
          <w:sz w:val="28"/>
          <w:szCs w:val="28"/>
          <w:lang w:val="uk-UA"/>
        </w:rPr>
        <w:t>сору.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Редагування та форматування даних в комірках табличного процесору.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Відносні, абсолютні та мішані адреси комірок табличного процесору.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Копі</w:t>
      </w:r>
      <w:r w:rsidRPr="005F0E7C">
        <w:rPr>
          <w:sz w:val="28"/>
          <w:szCs w:val="28"/>
          <w:lang w:val="uk-UA"/>
        </w:rPr>
        <w:t>ю</w:t>
      </w:r>
      <w:r w:rsidRPr="005F0E7C">
        <w:rPr>
          <w:sz w:val="28"/>
          <w:szCs w:val="28"/>
          <w:lang w:val="uk-UA"/>
        </w:rPr>
        <w:t>вання, перенесення та об’єднання комірок табличного процесору. Копіюва</w:t>
      </w:r>
      <w:r w:rsidRPr="005F0E7C">
        <w:rPr>
          <w:sz w:val="28"/>
          <w:szCs w:val="28"/>
          <w:lang w:val="uk-UA"/>
        </w:rPr>
        <w:t>н</w:t>
      </w:r>
      <w:r w:rsidRPr="005F0E7C">
        <w:rPr>
          <w:sz w:val="28"/>
          <w:szCs w:val="28"/>
          <w:lang w:val="uk-UA"/>
        </w:rPr>
        <w:t>ня і перенесення формул та функцій табличного процесору.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Побудова діа</w:t>
      </w:r>
      <w:r w:rsidRPr="005F0E7C">
        <w:rPr>
          <w:sz w:val="28"/>
          <w:szCs w:val="28"/>
          <w:lang w:val="uk-UA"/>
        </w:rPr>
        <w:t>г</w:t>
      </w:r>
      <w:r w:rsidRPr="005F0E7C">
        <w:rPr>
          <w:sz w:val="28"/>
          <w:szCs w:val="28"/>
          <w:lang w:val="uk-UA"/>
        </w:rPr>
        <w:t>рам засобами табличного процесору.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Використання автофільтру електронної таблиці. Використання розширеного фільтру електронної таблиці.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Сортува</w:t>
      </w:r>
      <w:r w:rsidRPr="005F0E7C">
        <w:rPr>
          <w:sz w:val="28"/>
          <w:szCs w:val="28"/>
          <w:lang w:val="uk-UA"/>
        </w:rPr>
        <w:t>н</w:t>
      </w:r>
      <w:r w:rsidRPr="005F0E7C">
        <w:rPr>
          <w:sz w:val="28"/>
          <w:szCs w:val="28"/>
          <w:lang w:val="uk-UA"/>
        </w:rPr>
        <w:t>ня даних засобами табличного процесору.</w:t>
      </w:r>
    </w:p>
    <w:p w:rsidR="00573201" w:rsidRPr="005F0E7C" w:rsidRDefault="00573201" w:rsidP="001E6D6B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>Призначення та створення комп’ютерної презентації.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Копіювання (пер</w:t>
      </w:r>
      <w:r w:rsidRPr="005F0E7C">
        <w:rPr>
          <w:sz w:val="28"/>
          <w:szCs w:val="28"/>
          <w:lang w:val="uk-UA"/>
        </w:rPr>
        <w:t>е</w:t>
      </w:r>
      <w:r w:rsidRPr="005F0E7C">
        <w:rPr>
          <w:sz w:val="28"/>
          <w:szCs w:val="28"/>
          <w:lang w:val="uk-UA"/>
        </w:rPr>
        <w:t>міщення) слайдів комп’ютерної презентації. Вставка графічних об’єктів комп’ютерної презентації.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Оформлення слайдів комп’ютерної презентації за допомогою кольорів, фону, шаблонів.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Налаштування анімації, звука та п</w:t>
      </w:r>
      <w:r w:rsidRPr="005F0E7C">
        <w:rPr>
          <w:sz w:val="28"/>
          <w:szCs w:val="28"/>
          <w:lang w:val="uk-UA"/>
        </w:rPr>
        <w:t>о</w:t>
      </w:r>
      <w:r w:rsidRPr="005F0E7C">
        <w:rPr>
          <w:sz w:val="28"/>
          <w:szCs w:val="28"/>
          <w:lang w:val="uk-UA"/>
        </w:rPr>
        <w:t>рядку слідування об’єктів комп’ютерної презентації. Демонстрація комп’ютерної презентації.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 xml:space="preserve">Вставка й використання </w:t>
      </w:r>
      <w:r w:rsidRPr="005F0E7C">
        <w:rPr>
          <w:sz w:val="28"/>
          <w:szCs w:val="28"/>
          <w:lang w:val="uk-UA" w:eastAsia="uk-UA"/>
        </w:rPr>
        <w:t xml:space="preserve">керуючих кнопок </w:t>
      </w:r>
      <w:r w:rsidRPr="005F0E7C">
        <w:rPr>
          <w:sz w:val="28"/>
          <w:szCs w:val="28"/>
          <w:lang w:val="uk-UA"/>
        </w:rPr>
        <w:t>комп’ютерної презентації.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 xml:space="preserve">Вставка </w:t>
      </w:r>
      <w:r w:rsidRPr="005F0E7C">
        <w:rPr>
          <w:kern w:val="20"/>
          <w:sz w:val="28"/>
          <w:szCs w:val="28"/>
          <w:lang w:val="uk-UA"/>
        </w:rPr>
        <w:t xml:space="preserve">гіперпосилань </w:t>
      </w:r>
      <w:r w:rsidRPr="005F0E7C">
        <w:rPr>
          <w:sz w:val="28"/>
          <w:szCs w:val="28"/>
          <w:lang w:val="uk-UA"/>
        </w:rPr>
        <w:t>комп’ютерної презентації.</w:t>
      </w:r>
    </w:p>
    <w:p w:rsidR="00573201" w:rsidRPr="005F0E7C" w:rsidRDefault="00573201" w:rsidP="001E6D6B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F0E7C">
        <w:rPr>
          <w:sz w:val="28"/>
          <w:szCs w:val="28"/>
          <w:lang w:val="uk-UA"/>
        </w:rPr>
        <w:t xml:space="preserve">Основні служби (сервіси) </w:t>
      </w:r>
      <w:r w:rsidRPr="005F0E7C">
        <w:rPr>
          <w:i/>
          <w:sz w:val="28"/>
          <w:szCs w:val="28"/>
          <w:lang w:val="uk-UA"/>
        </w:rPr>
        <w:t>Internet</w:t>
      </w:r>
      <w:r w:rsidRPr="005F0E7C">
        <w:rPr>
          <w:sz w:val="28"/>
          <w:szCs w:val="28"/>
          <w:lang w:val="uk-UA"/>
        </w:rPr>
        <w:t>. Використання Web-браузера для з</w:t>
      </w:r>
      <w:r w:rsidRPr="005F0E7C">
        <w:rPr>
          <w:sz w:val="28"/>
          <w:szCs w:val="28"/>
          <w:lang w:val="uk-UA"/>
        </w:rPr>
        <w:t>а</w:t>
      </w:r>
      <w:r w:rsidRPr="005F0E7C">
        <w:rPr>
          <w:sz w:val="28"/>
          <w:szCs w:val="28"/>
          <w:lang w:val="uk-UA"/>
        </w:rPr>
        <w:t>вантаження та пошуку Web-документів.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 xml:space="preserve">TCP/IP протокол, IP-адреси. HTTP протокол, URL-адреси, доменні адреси комп’ютерів в </w:t>
      </w:r>
      <w:r w:rsidRPr="005F0E7C">
        <w:rPr>
          <w:i/>
          <w:sz w:val="28"/>
          <w:szCs w:val="28"/>
          <w:lang w:val="uk-UA"/>
        </w:rPr>
        <w:t>Internet</w:t>
      </w:r>
      <w:r w:rsidRPr="005F0E7C">
        <w:rPr>
          <w:sz w:val="28"/>
          <w:szCs w:val="28"/>
          <w:lang w:val="uk-UA"/>
        </w:rPr>
        <w:t>. Пошукові си</w:t>
      </w:r>
      <w:r w:rsidRPr="005F0E7C">
        <w:rPr>
          <w:sz w:val="28"/>
          <w:szCs w:val="28"/>
          <w:lang w:val="uk-UA"/>
        </w:rPr>
        <w:t>с</w:t>
      </w:r>
      <w:r w:rsidRPr="005F0E7C">
        <w:rPr>
          <w:sz w:val="28"/>
          <w:szCs w:val="28"/>
          <w:lang w:val="uk-UA"/>
        </w:rPr>
        <w:t xml:space="preserve">теми </w:t>
      </w:r>
      <w:r w:rsidRPr="005F0E7C">
        <w:rPr>
          <w:i/>
          <w:sz w:val="28"/>
          <w:szCs w:val="28"/>
          <w:lang w:val="uk-UA"/>
        </w:rPr>
        <w:t>Internet</w:t>
      </w:r>
      <w:r w:rsidRPr="005F0E7C">
        <w:rPr>
          <w:sz w:val="28"/>
          <w:szCs w:val="28"/>
          <w:lang w:val="uk-UA"/>
        </w:rPr>
        <w:t>. Прийоми ефективного пошуку даних.</w:t>
      </w:r>
      <w:r w:rsidR="001E6D6B" w:rsidRPr="005F0E7C">
        <w:rPr>
          <w:sz w:val="28"/>
          <w:szCs w:val="28"/>
          <w:lang w:val="uk-UA"/>
        </w:rPr>
        <w:t xml:space="preserve"> </w:t>
      </w:r>
      <w:r w:rsidRPr="005F0E7C">
        <w:rPr>
          <w:sz w:val="28"/>
          <w:szCs w:val="28"/>
          <w:lang w:val="uk-UA"/>
        </w:rPr>
        <w:t>Команди простого пош</w:t>
      </w:r>
      <w:r w:rsidRPr="005F0E7C">
        <w:rPr>
          <w:sz w:val="28"/>
          <w:szCs w:val="28"/>
          <w:lang w:val="uk-UA"/>
        </w:rPr>
        <w:t>у</w:t>
      </w:r>
      <w:r w:rsidRPr="005F0E7C">
        <w:rPr>
          <w:sz w:val="28"/>
          <w:szCs w:val="28"/>
          <w:lang w:val="uk-UA"/>
        </w:rPr>
        <w:t xml:space="preserve">ку пошукових систем. Команди (оператори) мови запитів пошукових систем. </w:t>
      </w:r>
    </w:p>
    <w:p w:rsidR="002D3E78" w:rsidRDefault="002D3E78" w:rsidP="002D3E78">
      <w:pPr>
        <w:shd w:val="clear" w:color="auto" w:fill="FFFFFF"/>
        <w:tabs>
          <w:tab w:val="left" w:pos="0"/>
        </w:tabs>
        <w:ind w:firstLine="142"/>
        <w:jc w:val="both"/>
        <w:rPr>
          <w:b/>
          <w:bCs/>
          <w:color w:val="000000"/>
          <w:sz w:val="28"/>
          <w:szCs w:val="28"/>
          <w:lang w:val="en-US"/>
        </w:rPr>
      </w:pPr>
    </w:p>
    <w:p w:rsidR="002D3E78" w:rsidRDefault="002D3E78" w:rsidP="002D3E78">
      <w:pPr>
        <w:shd w:val="clear" w:color="auto" w:fill="FFFFFF"/>
        <w:tabs>
          <w:tab w:val="left" w:pos="0"/>
        </w:tabs>
        <w:ind w:firstLine="142"/>
        <w:jc w:val="both"/>
        <w:rPr>
          <w:b/>
          <w:bCs/>
          <w:color w:val="000000"/>
          <w:sz w:val="28"/>
          <w:szCs w:val="28"/>
          <w:lang w:val="en-US"/>
        </w:rPr>
      </w:pPr>
    </w:p>
    <w:p w:rsidR="002D3E78" w:rsidRDefault="002D3E78" w:rsidP="002D3E78">
      <w:pPr>
        <w:shd w:val="clear" w:color="auto" w:fill="FFFFFF"/>
        <w:tabs>
          <w:tab w:val="left" w:pos="0"/>
        </w:tabs>
        <w:ind w:firstLine="142"/>
        <w:jc w:val="both"/>
        <w:rPr>
          <w:b/>
          <w:bCs/>
          <w:color w:val="000000"/>
          <w:sz w:val="28"/>
          <w:szCs w:val="28"/>
          <w:lang w:val="en-US"/>
        </w:rPr>
      </w:pPr>
    </w:p>
    <w:p w:rsidR="002D3E78" w:rsidRDefault="002D3E78" w:rsidP="002D3E78">
      <w:pPr>
        <w:shd w:val="clear" w:color="auto" w:fill="FFFFFF"/>
        <w:tabs>
          <w:tab w:val="left" w:pos="0"/>
        </w:tabs>
        <w:ind w:firstLine="142"/>
        <w:jc w:val="both"/>
        <w:rPr>
          <w:b/>
          <w:bCs/>
          <w:color w:val="000000"/>
          <w:sz w:val="28"/>
          <w:szCs w:val="28"/>
          <w:lang w:val="en-US"/>
        </w:rPr>
      </w:pPr>
    </w:p>
    <w:p w:rsidR="002D3E78" w:rsidRDefault="002D3E78" w:rsidP="002D3E78">
      <w:pPr>
        <w:shd w:val="clear" w:color="auto" w:fill="FFFFFF"/>
        <w:tabs>
          <w:tab w:val="left" w:pos="0"/>
        </w:tabs>
        <w:ind w:firstLine="142"/>
        <w:jc w:val="both"/>
        <w:rPr>
          <w:b/>
          <w:bCs/>
          <w:color w:val="000000"/>
          <w:sz w:val="28"/>
          <w:szCs w:val="28"/>
          <w:lang w:val="en-US"/>
        </w:rPr>
      </w:pPr>
    </w:p>
    <w:p w:rsidR="002D3E78" w:rsidRDefault="002D3E78" w:rsidP="002D3E78">
      <w:pPr>
        <w:shd w:val="clear" w:color="auto" w:fill="FFFFFF"/>
        <w:tabs>
          <w:tab w:val="left" w:pos="0"/>
        </w:tabs>
        <w:ind w:firstLine="142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За</w:t>
      </w:r>
      <w:r w:rsidRPr="006B2D6E">
        <w:rPr>
          <w:b/>
          <w:bCs/>
          <w:color w:val="000000"/>
          <w:sz w:val="28"/>
          <w:szCs w:val="28"/>
          <w:lang w:val="uk-UA"/>
        </w:rPr>
        <w:t xml:space="preserve">в. кафедрою </w:t>
      </w:r>
      <w:r>
        <w:rPr>
          <w:b/>
          <w:bCs/>
          <w:color w:val="000000"/>
          <w:sz w:val="28"/>
          <w:szCs w:val="28"/>
          <w:lang w:val="uk-UA"/>
        </w:rPr>
        <w:t>прикладної математики,</w:t>
      </w:r>
    </w:p>
    <w:p w:rsidR="002D3E78" w:rsidRPr="00797CC3" w:rsidRDefault="002D3E78" w:rsidP="002D3E78">
      <w:pPr>
        <w:shd w:val="clear" w:color="auto" w:fill="FFFFFF"/>
        <w:tabs>
          <w:tab w:val="left" w:pos="0"/>
        </w:tabs>
        <w:ind w:firstLine="142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інформатики та освітніх вимірювань                                 Казачков І.В.</w:t>
      </w:r>
    </w:p>
    <w:p w:rsidR="00BE01F2" w:rsidRPr="005F0E7C" w:rsidRDefault="00BE01F2" w:rsidP="00125B46">
      <w:pPr>
        <w:jc w:val="center"/>
        <w:rPr>
          <w:b/>
          <w:sz w:val="28"/>
          <w:szCs w:val="28"/>
          <w:lang w:val="uk-UA"/>
        </w:rPr>
      </w:pPr>
    </w:p>
    <w:sectPr w:rsidR="00BE01F2" w:rsidRPr="005F0E7C" w:rsidSect="00277407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DF3" w:rsidRDefault="00E56DF3">
      <w:r>
        <w:separator/>
      </w:r>
    </w:p>
  </w:endnote>
  <w:endnote w:type="continuationSeparator" w:id="1">
    <w:p w:rsidR="00E56DF3" w:rsidRDefault="00E56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DF3" w:rsidRDefault="00E56DF3">
      <w:r>
        <w:separator/>
      </w:r>
    </w:p>
  </w:footnote>
  <w:footnote w:type="continuationSeparator" w:id="1">
    <w:p w:rsidR="00E56DF3" w:rsidRDefault="00E56D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B23" w:rsidRDefault="003754BC" w:rsidP="00944B9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57B2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7B23" w:rsidRDefault="00B57B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B23" w:rsidRDefault="003754BC" w:rsidP="00944B9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57B2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7074">
      <w:rPr>
        <w:rStyle w:val="a4"/>
        <w:noProof/>
      </w:rPr>
      <w:t>2</w:t>
    </w:r>
    <w:r>
      <w:rPr>
        <w:rStyle w:val="a4"/>
      </w:rPr>
      <w:fldChar w:fldCharType="end"/>
    </w:r>
  </w:p>
  <w:p w:rsidR="00B57B23" w:rsidRDefault="00B57B2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7984"/>
    <w:multiLevelType w:val="hybridMultilevel"/>
    <w:tmpl w:val="202A4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9322D"/>
    <w:multiLevelType w:val="hybridMultilevel"/>
    <w:tmpl w:val="6A0E35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F972A7"/>
    <w:multiLevelType w:val="hybridMultilevel"/>
    <w:tmpl w:val="202A4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D91078"/>
    <w:multiLevelType w:val="hybridMultilevel"/>
    <w:tmpl w:val="02A00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B67807"/>
    <w:multiLevelType w:val="hybridMultilevel"/>
    <w:tmpl w:val="B0AE92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4B5326"/>
    <w:multiLevelType w:val="hybridMultilevel"/>
    <w:tmpl w:val="19D08AC4"/>
    <w:lvl w:ilvl="0" w:tplc="E6F28CAC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C63F9B"/>
    <w:multiLevelType w:val="hybridMultilevel"/>
    <w:tmpl w:val="DF02D6B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710655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7A794B92"/>
    <w:multiLevelType w:val="hybridMultilevel"/>
    <w:tmpl w:val="D7904C4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7935"/>
    <w:rsid w:val="00022249"/>
    <w:rsid w:val="0003033E"/>
    <w:rsid w:val="0004224C"/>
    <w:rsid w:val="000604CE"/>
    <w:rsid w:val="00064167"/>
    <w:rsid w:val="000F476C"/>
    <w:rsid w:val="000F58E0"/>
    <w:rsid w:val="00107C7D"/>
    <w:rsid w:val="0012116E"/>
    <w:rsid w:val="00125B46"/>
    <w:rsid w:val="00147F81"/>
    <w:rsid w:val="00176E5D"/>
    <w:rsid w:val="0019711B"/>
    <w:rsid w:val="001E6D6B"/>
    <w:rsid w:val="002222E1"/>
    <w:rsid w:val="00261273"/>
    <w:rsid w:val="00277407"/>
    <w:rsid w:val="002A1B42"/>
    <w:rsid w:val="002C6049"/>
    <w:rsid w:val="002D3E78"/>
    <w:rsid w:val="002F4F22"/>
    <w:rsid w:val="003019C7"/>
    <w:rsid w:val="00315127"/>
    <w:rsid w:val="003400F5"/>
    <w:rsid w:val="003754BC"/>
    <w:rsid w:val="00383B5A"/>
    <w:rsid w:val="00412F93"/>
    <w:rsid w:val="00424D3E"/>
    <w:rsid w:val="00483134"/>
    <w:rsid w:val="004A1452"/>
    <w:rsid w:val="004D68E1"/>
    <w:rsid w:val="004F1E0E"/>
    <w:rsid w:val="004F39EC"/>
    <w:rsid w:val="00507E28"/>
    <w:rsid w:val="00522C2A"/>
    <w:rsid w:val="00540A4F"/>
    <w:rsid w:val="005560DE"/>
    <w:rsid w:val="00563403"/>
    <w:rsid w:val="00573201"/>
    <w:rsid w:val="005C00A1"/>
    <w:rsid w:val="005F0E7C"/>
    <w:rsid w:val="006906E2"/>
    <w:rsid w:val="006B2C4F"/>
    <w:rsid w:val="0072737E"/>
    <w:rsid w:val="00740727"/>
    <w:rsid w:val="00751398"/>
    <w:rsid w:val="00773EAF"/>
    <w:rsid w:val="007A1A3E"/>
    <w:rsid w:val="007C334C"/>
    <w:rsid w:val="007F6D1C"/>
    <w:rsid w:val="00800801"/>
    <w:rsid w:val="008024BA"/>
    <w:rsid w:val="00850E4D"/>
    <w:rsid w:val="008512DF"/>
    <w:rsid w:val="00874A29"/>
    <w:rsid w:val="00893857"/>
    <w:rsid w:val="008A6002"/>
    <w:rsid w:val="008B0F24"/>
    <w:rsid w:val="008B79F1"/>
    <w:rsid w:val="008F35B4"/>
    <w:rsid w:val="009053CF"/>
    <w:rsid w:val="00924E7F"/>
    <w:rsid w:val="00944B95"/>
    <w:rsid w:val="00961D1A"/>
    <w:rsid w:val="00982196"/>
    <w:rsid w:val="00985ACC"/>
    <w:rsid w:val="009877F6"/>
    <w:rsid w:val="009C2267"/>
    <w:rsid w:val="009E76E1"/>
    <w:rsid w:val="009E7908"/>
    <w:rsid w:val="009F324D"/>
    <w:rsid w:val="00A11360"/>
    <w:rsid w:val="00A2260D"/>
    <w:rsid w:val="00A43E58"/>
    <w:rsid w:val="00A6457F"/>
    <w:rsid w:val="00A8699F"/>
    <w:rsid w:val="00AD2002"/>
    <w:rsid w:val="00AF7202"/>
    <w:rsid w:val="00B10D27"/>
    <w:rsid w:val="00B14B06"/>
    <w:rsid w:val="00B24FD3"/>
    <w:rsid w:val="00B313A8"/>
    <w:rsid w:val="00B37935"/>
    <w:rsid w:val="00B57B23"/>
    <w:rsid w:val="00B62551"/>
    <w:rsid w:val="00BA3383"/>
    <w:rsid w:val="00BE01F2"/>
    <w:rsid w:val="00BF7993"/>
    <w:rsid w:val="00C76930"/>
    <w:rsid w:val="00CA704A"/>
    <w:rsid w:val="00D21502"/>
    <w:rsid w:val="00D43FCD"/>
    <w:rsid w:val="00D600D9"/>
    <w:rsid w:val="00D83A1F"/>
    <w:rsid w:val="00D84DB2"/>
    <w:rsid w:val="00DA2FD1"/>
    <w:rsid w:val="00DA7AEA"/>
    <w:rsid w:val="00DE7CBB"/>
    <w:rsid w:val="00DF2DF9"/>
    <w:rsid w:val="00E27415"/>
    <w:rsid w:val="00E56DF3"/>
    <w:rsid w:val="00E64053"/>
    <w:rsid w:val="00EA451C"/>
    <w:rsid w:val="00EB7074"/>
    <w:rsid w:val="00F44FDC"/>
    <w:rsid w:val="00F4670D"/>
    <w:rsid w:val="00F95658"/>
    <w:rsid w:val="00FA7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7935"/>
    <w:rPr>
      <w:sz w:val="24"/>
      <w:szCs w:val="24"/>
    </w:rPr>
  </w:style>
  <w:style w:type="paragraph" w:styleId="1">
    <w:name w:val="heading 1"/>
    <w:basedOn w:val="a"/>
    <w:next w:val="a"/>
    <w:qFormat/>
    <w:rsid w:val="00B37935"/>
    <w:pPr>
      <w:keepNext/>
      <w:jc w:val="center"/>
      <w:outlineLvl w:val="0"/>
    </w:pPr>
    <w:rPr>
      <w:b/>
      <w:bCs/>
      <w:sz w:val="52"/>
      <w:lang w:val="uk-UA"/>
    </w:rPr>
  </w:style>
  <w:style w:type="paragraph" w:styleId="2">
    <w:name w:val="heading 2"/>
    <w:basedOn w:val="a"/>
    <w:next w:val="a"/>
    <w:qFormat/>
    <w:rsid w:val="00B37935"/>
    <w:pPr>
      <w:keepNext/>
      <w:jc w:val="center"/>
      <w:outlineLvl w:val="1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740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77407"/>
  </w:style>
  <w:style w:type="paragraph" w:styleId="a5">
    <w:name w:val="Title"/>
    <w:basedOn w:val="a"/>
    <w:link w:val="a6"/>
    <w:qFormat/>
    <w:rsid w:val="00483134"/>
    <w:pPr>
      <w:jc w:val="center"/>
    </w:pPr>
    <w:rPr>
      <w:sz w:val="28"/>
      <w:szCs w:val="20"/>
      <w:lang w:val="uk-UA"/>
    </w:rPr>
  </w:style>
  <w:style w:type="character" w:customStyle="1" w:styleId="a6">
    <w:name w:val="Назва Знак"/>
    <w:basedOn w:val="a0"/>
    <w:link w:val="a5"/>
    <w:rsid w:val="00483134"/>
    <w:rPr>
      <w:sz w:val="28"/>
      <w:lang w:val="uk-UA"/>
    </w:rPr>
  </w:style>
  <w:style w:type="paragraph" w:styleId="a7">
    <w:name w:val="Body Text"/>
    <w:basedOn w:val="a"/>
    <w:link w:val="a8"/>
    <w:rsid w:val="00483134"/>
    <w:pPr>
      <w:suppressAutoHyphens/>
      <w:spacing w:after="120"/>
    </w:pPr>
    <w:rPr>
      <w:lang w:val="uk-UA" w:eastAsia="ar-SA"/>
    </w:rPr>
  </w:style>
  <w:style w:type="character" w:customStyle="1" w:styleId="a8">
    <w:name w:val="Основний текст Знак"/>
    <w:basedOn w:val="a0"/>
    <w:link w:val="a7"/>
    <w:rsid w:val="00483134"/>
    <w:rPr>
      <w:sz w:val="24"/>
      <w:szCs w:val="24"/>
      <w:lang w:val="uk-UA" w:eastAsia="ar-SA"/>
    </w:rPr>
  </w:style>
  <w:style w:type="paragraph" w:customStyle="1" w:styleId="21">
    <w:name w:val="Основной текст с отступом 21"/>
    <w:basedOn w:val="a"/>
    <w:rsid w:val="00483134"/>
    <w:pPr>
      <w:suppressAutoHyphens/>
      <w:spacing w:line="360" w:lineRule="auto"/>
      <w:ind w:firstLine="567"/>
      <w:jc w:val="both"/>
    </w:pPr>
    <w:rPr>
      <w:sz w:val="28"/>
      <w:szCs w:val="20"/>
      <w:lang w:eastAsia="ar-SA"/>
    </w:rPr>
  </w:style>
  <w:style w:type="character" w:styleId="a9">
    <w:name w:val="Strong"/>
    <w:basedOn w:val="a0"/>
    <w:qFormat/>
    <w:rsid w:val="00483134"/>
    <w:rPr>
      <w:b/>
      <w:bCs/>
    </w:rPr>
  </w:style>
  <w:style w:type="paragraph" w:styleId="3">
    <w:name w:val="Body Text Indent 3"/>
    <w:basedOn w:val="a"/>
    <w:link w:val="30"/>
    <w:rsid w:val="00B62551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B62551"/>
    <w:rPr>
      <w:sz w:val="16"/>
      <w:szCs w:val="16"/>
    </w:rPr>
  </w:style>
  <w:style w:type="paragraph" w:styleId="aa">
    <w:name w:val="Body Text Indent"/>
    <w:basedOn w:val="a"/>
    <w:link w:val="ab"/>
    <w:rsid w:val="00B62551"/>
    <w:pPr>
      <w:spacing w:after="120"/>
      <w:ind w:left="283"/>
    </w:pPr>
  </w:style>
  <w:style w:type="character" w:customStyle="1" w:styleId="ab">
    <w:name w:val="Основний текст з відступом Знак"/>
    <w:basedOn w:val="a0"/>
    <w:link w:val="aa"/>
    <w:rsid w:val="00B62551"/>
    <w:rPr>
      <w:sz w:val="24"/>
      <w:szCs w:val="24"/>
    </w:rPr>
  </w:style>
  <w:style w:type="paragraph" w:styleId="20">
    <w:name w:val="List Bullet 2"/>
    <w:basedOn w:val="a"/>
    <w:autoRedefine/>
    <w:rsid w:val="008B0F24"/>
    <w:pPr>
      <w:tabs>
        <w:tab w:val="left" w:pos="-1843"/>
      </w:tabs>
      <w:spacing w:line="360" w:lineRule="auto"/>
      <w:ind w:firstLine="709"/>
      <w:jc w:val="center"/>
    </w:pPr>
    <w:rPr>
      <w:b/>
      <w:snapToGrid w:val="0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2256</Words>
  <Characters>12094</Characters>
  <Application>Microsoft Office Word</Application>
  <DocSecurity>0</DocSecurity>
  <Lines>575</Lines>
  <Paragraphs>265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Міністерство освіти і науки України</vt:lpstr>
      <vt:lpstr>Міністерство освіти і науки України</vt:lpstr>
    </vt:vector>
  </TitlesOfParts>
  <Company>Tycoon</Company>
  <LinksUpToDate>false</LinksUpToDate>
  <CharactersWithSpaces>14085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creator>NDU</dc:creator>
  <cp:lastModifiedBy>Юрий</cp:lastModifiedBy>
  <cp:revision>2</cp:revision>
  <cp:lastPrinted>2013-04-11T09:32:00Z</cp:lastPrinted>
  <dcterms:created xsi:type="dcterms:W3CDTF">2015-03-05T10:12:00Z</dcterms:created>
  <dcterms:modified xsi:type="dcterms:W3CDTF">2015-03-05T10:12:00Z</dcterms:modified>
</cp:coreProperties>
</file>